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1" w:rsidRDefault="00BA5DD1" w:rsidP="00BA5DD1">
      <w:pPr>
        <w:spacing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951691" w:rsidRDefault="00951691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Machado de Assis e o Cinema: A adaptação do conto </w:t>
      </w:r>
      <w:r>
        <w:rPr>
          <w:rFonts w:ascii="Arial" w:eastAsia="Arial" w:hAnsi="Arial" w:cs="Arial"/>
          <w:b/>
          <w:i/>
          <w:sz w:val="28"/>
          <w:szCs w:val="28"/>
        </w:rPr>
        <w:t>O Alienista</w:t>
      </w:r>
      <w:r>
        <w:rPr>
          <w:rFonts w:ascii="Arial" w:eastAsia="Arial" w:hAnsi="Arial" w:cs="Arial"/>
          <w:b/>
          <w:sz w:val="28"/>
          <w:szCs w:val="28"/>
        </w:rPr>
        <w:t xml:space="preserve"> por Nelson Pereira dos Santos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1131D1" wp14:editId="0CB11E28">
                <wp:simplePos x="0" y="0"/>
                <wp:positionH relativeFrom="margin">
                  <wp:posOffset>2705100</wp:posOffset>
                </wp:positionH>
                <wp:positionV relativeFrom="paragraph">
                  <wp:posOffset>28575</wp:posOffset>
                </wp:positionV>
                <wp:extent cx="3552825" cy="1524953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80890"/>
                          <a:ext cx="36576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296" w:rsidRDefault="00F54296" w:rsidP="00F54296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Projeto de Iniciação Científica apresentado ao departamento de Letras Clássicas e Vernáculas da Faculdade de Filosofia, Letras e Ciências Humanas da Universidade de São Paulo.</w:t>
                            </w:r>
                          </w:p>
                          <w:p w:rsidR="00F54296" w:rsidRDefault="00F54296" w:rsidP="00F542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213pt;margin-top:2.25pt;width:279.75pt;height:120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" stroked="f">
                <v:textbox inset="2.53958mm,1.2694mm,2.53958mm,1.2694mm">
                  <w:txbxContent>
                    <w:p w:rsidR="00F54296" w:rsidRDefault="00F54296" w:rsidP="00F54296">
                      <w:pPr>
                        <w:spacing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Projeto de Iniciação Científica apresentado ao departamento de Letras Clássicas e Vernáculas da Faculdade de Filosofia, Letras e Ciências Humanas da Universidade de São Paulo.</w:t>
                      </w:r>
                    </w:p>
                    <w:p w:rsidR="00F54296" w:rsidRDefault="00F54296" w:rsidP="00F5429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jc w:val="center"/>
        <w:rPr>
          <w:rFonts w:ascii="Arial" w:eastAsia="Arial" w:hAnsi="Arial" w:cs="Arial"/>
        </w:rPr>
      </w:pPr>
    </w:p>
    <w:p w:rsidR="00F54296" w:rsidRDefault="00F54296" w:rsidP="00F54296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54296" w:rsidRDefault="00F54296" w:rsidP="00951691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51691" w:rsidRDefault="00951691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Aluna: Alana Duarte de Oliveira</w:t>
      </w:r>
    </w:p>
    <w:p w:rsidR="00BA5DD1" w:rsidRDefault="00951691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Orientador: </w:t>
      </w:r>
      <w:proofErr w:type="spellStart"/>
      <w:r>
        <w:rPr>
          <w:rFonts w:ascii="Arial" w:eastAsia="Arial" w:hAnsi="Arial" w:cs="Arial"/>
          <w:b/>
        </w:rPr>
        <w:t>Profº</w:t>
      </w:r>
      <w:proofErr w:type="spellEnd"/>
      <w:r>
        <w:rPr>
          <w:rFonts w:ascii="Arial" w:eastAsia="Arial" w:hAnsi="Arial" w:cs="Arial"/>
          <w:b/>
        </w:rPr>
        <w:t xml:space="preserve"> Dr. Ivan Francisco Marques</w:t>
      </w: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BA5DD1" w:rsidRPr="00F54296" w:rsidRDefault="00F54296" w:rsidP="00F54296">
      <w:pPr>
        <w:tabs>
          <w:tab w:val="left" w:pos="2141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São Paulo</w:t>
      </w:r>
      <w:r>
        <w:rPr>
          <w:rFonts w:ascii="Arial" w:eastAsia="Arial" w:hAnsi="Arial" w:cs="Arial"/>
          <w:b/>
        </w:rPr>
        <w:br/>
        <w:t>2018</w:t>
      </w:r>
    </w:p>
    <w:p w:rsidR="00BA5DD1" w:rsidRDefault="00BA5DD1" w:rsidP="00BA5DD1">
      <w:pPr>
        <w:keepNext/>
        <w:pBdr>
          <w:bottom w:val="single" w:sz="6" w:space="1" w:color="auto"/>
        </w:pBdr>
        <w:spacing w:before="240" w:after="60"/>
        <w:jc w:val="both"/>
        <w:outlineLvl w:val="0"/>
        <w:rPr>
          <w:rFonts w:ascii="Arial" w:hAnsi="Arial" w:cs="Arial"/>
          <w:b/>
          <w:bCs/>
          <w:kern w:val="28"/>
          <w:sz w:val="24"/>
        </w:rPr>
      </w:pPr>
      <w:r>
        <w:rPr>
          <w:rFonts w:ascii="Arial" w:hAnsi="Arial" w:cs="Arial"/>
          <w:b/>
          <w:bCs/>
          <w:kern w:val="28"/>
          <w:sz w:val="24"/>
        </w:rPr>
        <w:lastRenderedPageBreak/>
        <w:t>Resumo</w:t>
      </w:r>
    </w:p>
    <w:p w:rsidR="00BA5DD1" w:rsidRDefault="00BA5DD1" w:rsidP="007150A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 p</w:t>
      </w:r>
      <w:r w:rsidR="00951691">
        <w:rPr>
          <w:rFonts w:ascii="Arial" w:hAnsi="Arial" w:cs="Arial"/>
          <w:sz w:val="24"/>
          <w:szCs w:val="24"/>
        </w:rPr>
        <w:t>e</w:t>
      </w:r>
      <w:r w:rsidR="00F54296">
        <w:rPr>
          <w:rFonts w:ascii="Arial" w:hAnsi="Arial" w:cs="Arial"/>
          <w:sz w:val="24"/>
          <w:szCs w:val="24"/>
        </w:rPr>
        <w:t>squisa analisará</w:t>
      </w:r>
      <w:r w:rsidR="004411F8">
        <w:rPr>
          <w:rFonts w:ascii="Arial" w:hAnsi="Arial" w:cs="Arial"/>
          <w:sz w:val="24"/>
          <w:szCs w:val="24"/>
        </w:rPr>
        <w:t xml:space="preserve"> </w:t>
      </w:r>
      <w:r w:rsidR="009721E9">
        <w:rPr>
          <w:rFonts w:ascii="Arial" w:hAnsi="Arial" w:cs="Arial"/>
          <w:sz w:val="24"/>
          <w:szCs w:val="24"/>
        </w:rPr>
        <w:t xml:space="preserve">a adaptação do conto </w:t>
      </w:r>
      <w:r w:rsidR="009721E9" w:rsidRPr="001721F0">
        <w:rPr>
          <w:rFonts w:ascii="Arial" w:hAnsi="Arial" w:cs="Arial"/>
          <w:i/>
          <w:sz w:val="24"/>
          <w:szCs w:val="24"/>
        </w:rPr>
        <w:t>O Alienista</w:t>
      </w:r>
      <w:r w:rsidR="009721E9">
        <w:rPr>
          <w:rFonts w:ascii="Arial" w:hAnsi="Arial" w:cs="Arial"/>
          <w:sz w:val="24"/>
          <w:szCs w:val="24"/>
        </w:rPr>
        <w:t xml:space="preserve"> de Machado de Assis para o cinema</w:t>
      </w:r>
      <w:r w:rsidR="001721F0">
        <w:rPr>
          <w:rFonts w:ascii="Arial" w:hAnsi="Arial" w:cs="Arial"/>
          <w:sz w:val="24"/>
          <w:szCs w:val="24"/>
        </w:rPr>
        <w:t xml:space="preserve">. O filme </w:t>
      </w:r>
      <w:proofErr w:type="spellStart"/>
      <w:r w:rsidR="001721F0" w:rsidRPr="001721F0">
        <w:rPr>
          <w:rFonts w:ascii="Arial" w:hAnsi="Arial" w:cs="Arial"/>
          <w:i/>
          <w:sz w:val="24"/>
          <w:szCs w:val="24"/>
        </w:rPr>
        <w:t>Azyllo</w:t>
      </w:r>
      <w:proofErr w:type="spellEnd"/>
      <w:r w:rsidR="001721F0" w:rsidRPr="001721F0">
        <w:rPr>
          <w:rFonts w:ascii="Arial" w:hAnsi="Arial" w:cs="Arial"/>
          <w:i/>
          <w:sz w:val="24"/>
          <w:szCs w:val="24"/>
        </w:rPr>
        <w:t xml:space="preserve"> Muito Louco</w:t>
      </w:r>
      <w:r w:rsidR="001721F0">
        <w:rPr>
          <w:rFonts w:ascii="Arial" w:hAnsi="Arial" w:cs="Arial"/>
          <w:i/>
          <w:sz w:val="24"/>
          <w:szCs w:val="24"/>
        </w:rPr>
        <w:t>,</w:t>
      </w:r>
      <w:r w:rsidR="001721F0">
        <w:rPr>
          <w:rFonts w:ascii="Arial" w:hAnsi="Arial" w:cs="Arial"/>
          <w:sz w:val="24"/>
          <w:szCs w:val="24"/>
        </w:rPr>
        <w:t xml:space="preserve"> uma crítica a</w:t>
      </w:r>
      <w:r w:rsidR="00951691">
        <w:rPr>
          <w:rFonts w:ascii="Arial" w:hAnsi="Arial" w:cs="Arial"/>
          <w:sz w:val="24"/>
          <w:szCs w:val="24"/>
        </w:rPr>
        <w:t>o regime</w:t>
      </w:r>
      <w:r w:rsidR="009413ED">
        <w:rPr>
          <w:rFonts w:ascii="Arial" w:hAnsi="Arial" w:cs="Arial"/>
          <w:sz w:val="24"/>
          <w:szCs w:val="24"/>
        </w:rPr>
        <w:t xml:space="preserve"> militar brasileiro,</w:t>
      </w:r>
      <w:r w:rsidR="001721F0">
        <w:rPr>
          <w:rFonts w:ascii="Arial" w:hAnsi="Arial" w:cs="Arial"/>
          <w:sz w:val="24"/>
          <w:szCs w:val="24"/>
        </w:rPr>
        <w:t xml:space="preserve"> estabelece conexões com as mesmas questões que Machado já discutia quase um século antes: a alienação, o poder e a hierarquia. Nelson Pereira dos Sant</w:t>
      </w:r>
      <w:r w:rsidR="00951691">
        <w:rPr>
          <w:rFonts w:ascii="Arial" w:hAnsi="Arial" w:cs="Arial"/>
          <w:sz w:val="24"/>
          <w:szCs w:val="24"/>
        </w:rPr>
        <w:t xml:space="preserve">os </w:t>
      </w:r>
      <w:r w:rsidR="001721F0">
        <w:rPr>
          <w:rFonts w:ascii="Arial" w:hAnsi="Arial" w:cs="Arial"/>
          <w:sz w:val="24"/>
          <w:szCs w:val="24"/>
        </w:rPr>
        <w:t>adapta o conto para</w:t>
      </w:r>
      <w:r w:rsidR="00951691">
        <w:rPr>
          <w:rFonts w:ascii="Arial" w:hAnsi="Arial" w:cs="Arial"/>
          <w:sz w:val="24"/>
          <w:szCs w:val="24"/>
        </w:rPr>
        <w:t xml:space="preserve"> o cinema, usando a narrativa machadiana como uma metáfora</w:t>
      </w:r>
      <w:r w:rsidR="004411F8">
        <w:rPr>
          <w:rFonts w:ascii="Arial" w:hAnsi="Arial" w:cs="Arial"/>
          <w:sz w:val="24"/>
          <w:szCs w:val="24"/>
        </w:rPr>
        <w:t xml:space="preserve"> par</w:t>
      </w:r>
      <w:r w:rsidR="00DF1A09">
        <w:rPr>
          <w:rFonts w:ascii="Arial" w:hAnsi="Arial" w:cs="Arial"/>
          <w:sz w:val="24"/>
          <w:szCs w:val="24"/>
        </w:rPr>
        <w:t>a burlar a censura dos militares</w:t>
      </w:r>
      <w:r w:rsidR="00951691">
        <w:rPr>
          <w:rFonts w:ascii="Arial" w:hAnsi="Arial" w:cs="Arial"/>
          <w:sz w:val="24"/>
          <w:szCs w:val="24"/>
        </w:rPr>
        <w:t>.</w:t>
      </w:r>
      <w:r w:rsidR="009849F5">
        <w:rPr>
          <w:rFonts w:ascii="Arial" w:hAnsi="Arial" w:cs="Arial"/>
          <w:sz w:val="24"/>
          <w:szCs w:val="24"/>
        </w:rPr>
        <w:t xml:space="preserve"> </w:t>
      </w:r>
    </w:p>
    <w:p w:rsidR="00BA5DD1" w:rsidRPr="0099039B" w:rsidRDefault="00BA5DD1">
      <w:pPr>
        <w:rPr>
          <w:rFonts w:ascii="Arial" w:hAnsi="Arial" w:cs="Arial"/>
        </w:rPr>
      </w:pPr>
    </w:p>
    <w:p w:rsidR="0099039B" w:rsidRPr="00D66386" w:rsidRDefault="0099039B" w:rsidP="0099039B">
      <w:pPr>
        <w:jc w:val="both"/>
        <w:rPr>
          <w:rFonts w:ascii="Arial" w:hAnsi="Arial" w:cs="Arial"/>
          <w:sz w:val="24"/>
          <w:szCs w:val="24"/>
        </w:rPr>
      </w:pPr>
      <w:r w:rsidRPr="00D66386">
        <w:rPr>
          <w:rFonts w:ascii="Arial" w:hAnsi="Arial" w:cs="Arial"/>
          <w:sz w:val="24"/>
          <w:szCs w:val="24"/>
        </w:rPr>
        <w:t>Palavras chaves: Cinema Novo, Ditadura Militar, Literatura Brasileira, Adaptação</w:t>
      </w:r>
      <w:r w:rsidR="00D66386">
        <w:rPr>
          <w:rFonts w:ascii="Arial" w:hAnsi="Arial" w:cs="Arial"/>
          <w:sz w:val="24"/>
          <w:szCs w:val="24"/>
        </w:rPr>
        <w:t>.</w:t>
      </w:r>
    </w:p>
    <w:p w:rsidR="00D142D7" w:rsidRDefault="00D142D7" w:rsidP="0099039B">
      <w:pPr>
        <w:jc w:val="both"/>
        <w:rPr>
          <w:rFonts w:ascii="Arial" w:hAnsi="Arial" w:cs="Arial"/>
        </w:rPr>
      </w:pPr>
    </w:p>
    <w:p w:rsidR="00D142D7" w:rsidRPr="00D142D7" w:rsidRDefault="00D142D7" w:rsidP="00D142D7">
      <w:pPr>
        <w:pBdr>
          <w:bottom w:val="single" w:sz="6" w:space="1" w:color="000000"/>
        </w:pBdr>
        <w:spacing w:before="240" w:after="60"/>
        <w:jc w:val="both"/>
        <w:rPr>
          <w:sz w:val="24"/>
          <w:szCs w:val="24"/>
        </w:rPr>
      </w:pPr>
      <w:r w:rsidRPr="00D142D7">
        <w:rPr>
          <w:rFonts w:ascii="Arial" w:hAnsi="Arial" w:cs="Arial"/>
          <w:b/>
          <w:bCs/>
          <w:color w:val="000000"/>
          <w:sz w:val="24"/>
          <w:szCs w:val="24"/>
        </w:rPr>
        <w:t>Introdução</w:t>
      </w:r>
    </w:p>
    <w:p w:rsidR="00413A1D" w:rsidRPr="00F54296" w:rsidRDefault="00D142D7" w:rsidP="00F542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A1D">
        <w:rPr>
          <w:rFonts w:ascii="Arial" w:hAnsi="Arial" w:cs="Arial"/>
          <w:sz w:val="24"/>
          <w:szCs w:val="24"/>
        </w:rPr>
        <w:t>No início da década de 1960 surge o Cinema Novo, o primeiro movimento do cinema brasileiro que buscava produzir um cinema nacional de qualidade</w:t>
      </w:r>
      <w:r w:rsidR="00EB6D1A">
        <w:rPr>
          <w:rFonts w:ascii="Arial" w:hAnsi="Arial" w:cs="Arial"/>
          <w:sz w:val="24"/>
          <w:szCs w:val="24"/>
        </w:rPr>
        <w:t xml:space="preserve"> e de</w:t>
      </w:r>
      <w:r w:rsidRPr="00413A1D">
        <w:rPr>
          <w:rFonts w:ascii="Arial" w:hAnsi="Arial" w:cs="Arial"/>
          <w:sz w:val="24"/>
          <w:szCs w:val="24"/>
        </w:rPr>
        <w:t xml:space="preserve"> identidade própria. A produção de filmes — uma mistura entre documentário e ficção</w:t>
      </w:r>
      <w:r w:rsidR="00413A1D" w:rsidRPr="00413A1D">
        <w:rPr>
          <w:rFonts w:ascii="Arial" w:hAnsi="Arial" w:cs="Arial"/>
          <w:sz w:val="24"/>
          <w:szCs w:val="24"/>
        </w:rPr>
        <w:t xml:space="preserve"> </w:t>
      </w:r>
      <w:r w:rsidRPr="00413A1D">
        <w:rPr>
          <w:rFonts w:ascii="Arial" w:hAnsi="Arial" w:cs="Arial"/>
          <w:sz w:val="24"/>
          <w:szCs w:val="24"/>
        </w:rPr>
        <w:t>— estabelecia eixos ideológic</w:t>
      </w:r>
      <w:r w:rsidR="00EB6D1A">
        <w:rPr>
          <w:rFonts w:ascii="Arial" w:hAnsi="Arial" w:cs="Arial"/>
          <w:sz w:val="24"/>
          <w:szCs w:val="24"/>
        </w:rPr>
        <w:t xml:space="preserve">os para se </w:t>
      </w:r>
      <w:proofErr w:type="gramStart"/>
      <w:r w:rsidR="00EB6D1A">
        <w:rPr>
          <w:rFonts w:ascii="Arial" w:hAnsi="Arial" w:cs="Arial"/>
          <w:sz w:val="24"/>
          <w:szCs w:val="24"/>
        </w:rPr>
        <w:t>fazer</w:t>
      </w:r>
      <w:proofErr w:type="gramEnd"/>
      <w:r w:rsidR="00EB6D1A">
        <w:rPr>
          <w:rFonts w:ascii="Arial" w:hAnsi="Arial" w:cs="Arial"/>
          <w:sz w:val="24"/>
          <w:szCs w:val="24"/>
        </w:rPr>
        <w:t xml:space="preserve"> cinema</w:t>
      </w:r>
      <w:r w:rsidRPr="00413A1D">
        <w:rPr>
          <w:rFonts w:ascii="Arial" w:hAnsi="Arial" w:cs="Arial"/>
          <w:sz w:val="24"/>
          <w:szCs w:val="24"/>
        </w:rPr>
        <w:t>, com um tom de denúncia, sem muitas técnicas (influência neorrealista) e de ruptura com a produção industrial (influência da Nouvelle Vague francesa)</w:t>
      </w:r>
      <w:r w:rsidR="009413ED">
        <w:rPr>
          <w:rFonts w:ascii="Arial" w:hAnsi="Arial" w:cs="Arial"/>
          <w:sz w:val="24"/>
          <w:szCs w:val="24"/>
        </w:rPr>
        <w:t xml:space="preserve">. </w:t>
      </w:r>
      <w:r w:rsidRPr="00413A1D">
        <w:rPr>
          <w:rFonts w:ascii="Arial" w:hAnsi="Arial" w:cs="Arial"/>
          <w:sz w:val="24"/>
          <w:szCs w:val="24"/>
        </w:rPr>
        <w:t>Nelson Pereira Dos Santo</w:t>
      </w:r>
      <w:r w:rsidR="00413A1D" w:rsidRPr="00413A1D">
        <w:rPr>
          <w:rFonts w:ascii="Arial" w:hAnsi="Arial" w:cs="Arial"/>
          <w:sz w:val="24"/>
          <w:szCs w:val="24"/>
        </w:rPr>
        <w:t>s se torna precursor do Cinema N</w:t>
      </w:r>
      <w:r w:rsidR="003E144F">
        <w:rPr>
          <w:rFonts w:ascii="Arial" w:hAnsi="Arial" w:cs="Arial"/>
          <w:sz w:val="24"/>
          <w:szCs w:val="24"/>
        </w:rPr>
        <w:t>ovo com o</w:t>
      </w:r>
      <w:r w:rsidRPr="00413A1D">
        <w:rPr>
          <w:rFonts w:ascii="Arial" w:hAnsi="Arial" w:cs="Arial"/>
          <w:sz w:val="24"/>
          <w:szCs w:val="24"/>
        </w:rPr>
        <w:t xml:space="preserve"> filme </w:t>
      </w:r>
      <w:r w:rsidR="0030466F" w:rsidRPr="0030466F">
        <w:rPr>
          <w:rFonts w:ascii="Arial" w:hAnsi="Arial" w:cs="Arial"/>
          <w:sz w:val="24"/>
          <w:szCs w:val="24"/>
        </w:rPr>
        <w:t>Rio, 40</w:t>
      </w:r>
      <w:r w:rsidRPr="0030466F">
        <w:rPr>
          <w:rFonts w:ascii="Arial" w:hAnsi="Arial" w:cs="Arial"/>
          <w:sz w:val="24"/>
          <w:szCs w:val="24"/>
        </w:rPr>
        <w:t xml:space="preserve"> graus</w:t>
      </w:r>
      <w:r w:rsidRPr="00413A1D">
        <w:rPr>
          <w:rFonts w:ascii="Arial" w:hAnsi="Arial" w:cs="Arial"/>
          <w:sz w:val="24"/>
          <w:szCs w:val="24"/>
        </w:rPr>
        <w:t xml:space="preserve"> (1955), simbolizando a busca de alterna</w:t>
      </w:r>
      <w:r w:rsidR="00DF1A09">
        <w:rPr>
          <w:rFonts w:ascii="Arial" w:hAnsi="Arial" w:cs="Arial"/>
          <w:sz w:val="24"/>
          <w:szCs w:val="24"/>
        </w:rPr>
        <w:t>tivas de produção independente ao</w:t>
      </w:r>
      <w:r w:rsidR="0030466F">
        <w:rPr>
          <w:rFonts w:ascii="Arial" w:hAnsi="Arial" w:cs="Arial"/>
          <w:sz w:val="24"/>
          <w:szCs w:val="24"/>
        </w:rPr>
        <w:t xml:space="preserve"> dialogar com o neorrealismo</w:t>
      </w:r>
      <w:r w:rsidR="00DF1A09">
        <w:rPr>
          <w:rFonts w:ascii="Arial" w:hAnsi="Arial" w:cs="Arial"/>
          <w:sz w:val="24"/>
          <w:szCs w:val="24"/>
        </w:rPr>
        <w:t xml:space="preserve"> (ao mostrar a realidade brasileira)</w:t>
      </w:r>
      <w:r w:rsidR="00EB6D1A">
        <w:rPr>
          <w:rFonts w:ascii="Arial" w:eastAsia="Arial" w:hAnsi="Arial" w:cs="Arial"/>
          <w:sz w:val="24"/>
          <w:szCs w:val="24"/>
        </w:rPr>
        <w:t xml:space="preserve"> e </w:t>
      </w:r>
      <w:r w:rsidR="0030466F">
        <w:rPr>
          <w:rFonts w:ascii="Arial" w:eastAsia="Arial" w:hAnsi="Arial" w:cs="Arial"/>
          <w:sz w:val="24"/>
          <w:szCs w:val="24"/>
        </w:rPr>
        <w:t>as C</w:t>
      </w:r>
      <w:r w:rsidR="00DF1A09">
        <w:rPr>
          <w:rFonts w:ascii="Arial" w:eastAsia="Arial" w:hAnsi="Arial" w:cs="Arial"/>
          <w:sz w:val="24"/>
          <w:szCs w:val="24"/>
        </w:rPr>
        <w:t xml:space="preserve">hanchadas dos </w:t>
      </w:r>
      <w:r w:rsidR="0030466F">
        <w:rPr>
          <w:rFonts w:ascii="Arial" w:eastAsia="Arial" w:hAnsi="Arial" w:cs="Arial"/>
          <w:sz w:val="24"/>
          <w:szCs w:val="24"/>
        </w:rPr>
        <w:t>anos 40/50</w:t>
      </w:r>
      <w:r w:rsidR="00494E51">
        <w:rPr>
          <w:rFonts w:ascii="Arial" w:eastAsia="Arial" w:hAnsi="Arial" w:cs="Arial"/>
          <w:sz w:val="24"/>
          <w:szCs w:val="24"/>
        </w:rPr>
        <w:t xml:space="preserve">. </w:t>
      </w:r>
      <w:r w:rsidR="0030466F">
        <w:rPr>
          <w:rFonts w:ascii="Arial" w:eastAsia="Arial" w:hAnsi="Arial" w:cs="Arial"/>
          <w:sz w:val="24"/>
          <w:szCs w:val="24"/>
        </w:rPr>
        <w:t>A</w:t>
      </w:r>
      <w:r w:rsidR="00E129AD" w:rsidRPr="00E129AD">
        <w:rPr>
          <w:rFonts w:ascii="Arial" w:eastAsia="Arial" w:hAnsi="Arial" w:cs="Arial"/>
          <w:sz w:val="24"/>
          <w:szCs w:val="24"/>
        </w:rPr>
        <w:t xml:space="preserve"> sua proximidade com a litera</w:t>
      </w:r>
      <w:r w:rsidR="00DF1A09">
        <w:rPr>
          <w:rFonts w:ascii="Arial" w:eastAsia="Arial" w:hAnsi="Arial" w:cs="Arial"/>
          <w:sz w:val="24"/>
          <w:szCs w:val="24"/>
        </w:rPr>
        <w:t xml:space="preserve">tura nacional, </w:t>
      </w:r>
      <w:r w:rsidR="0060564D">
        <w:rPr>
          <w:rFonts w:ascii="Arial" w:eastAsia="Arial" w:hAnsi="Arial" w:cs="Arial"/>
          <w:sz w:val="24"/>
          <w:szCs w:val="24"/>
        </w:rPr>
        <w:t>principalmente a modernista</w:t>
      </w:r>
      <w:r w:rsidR="00DF1A09">
        <w:rPr>
          <w:rFonts w:ascii="Arial" w:eastAsia="Arial" w:hAnsi="Arial" w:cs="Arial"/>
          <w:sz w:val="24"/>
          <w:szCs w:val="24"/>
        </w:rPr>
        <w:t>,</w:t>
      </w:r>
      <w:r w:rsidR="00E129AD" w:rsidRPr="00E129AD">
        <w:rPr>
          <w:rFonts w:ascii="Arial" w:eastAsia="Arial" w:hAnsi="Arial" w:cs="Arial"/>
          <w:sz w:val="24"/>
          <w:szCs w:val="24"/>
        </w:rPr>
        <w:t xml:space="preserve"> é reconhe</w:t>
      </w:r>
      <w:r w:rsidR="00EB6D1A">
        <w:rPr>
          <w:rFonts w:ascii="Arial" w:eastAsia="Arial" w:hAnsi="Arial" w:cs="Arial"/>
          <w:sz w:val="24"/>
          <w:szCs w:val="24"/>
        </w:rPr>
        <w:t xml:space="preserve">cida </w:t>
      </w:r>
      <w:r w:rsidR="00EB6D1A">
        <w:rPr>
          <w:rFonts w:ascii="Arial" w:eastAsia="Arial" w:hAnsi="Arial" w:cs="Arial"/>
          <w:sz w:val="24"/>
          <w:szCs w:val="24"/>
          <w:highlight w:val="white"/>
        </w:rPr>
        <w:t>especialmente em</w:t>
      </w:r>
      <w:r w:rsidR="00E129AD" w:rsidRPr="00E129AD">
        <w:rPr>
          <w:rFonts w:ascii="Arial" w:eastAsia="Arial" w:hAnsi="Arial" w:cs="Arial"/>
          <w:sz w:val="24"/>
          <w:szCs w:val="24"/>
          <w:highlight w:val="white"/>
        </w:rPr>
        <w:t xml:space="preserve"> Graciliano </w:t>
      </w:r>
      <w:r w:rsidR="00451824">
        <w:rPr>
          <w:rFonts w:ascii="Arial" w:eastAsia="Arial" w:hAnsi="Arial" w:cs="Arial"/>
          <w:sz w:val="24"/>
          <w:szCs w:val="24"/>
          <w:highlight w:val="white"/>
        </w:rPr>
        <w:t>Ramos</w:t>
      </w:r>
      <w:r w:rsidR="00494E51">
        <w:rPr>
          <w:rFonts w:ascii="Arial" w:eastAsia="Arial" w:hAnsi="Arial" w:cs="Arial"/>
          <w:sz w:val="24"/>
          <w:szCs w:val="24"/>
          <w:highlight w:val="white"/>
        </w:rPr>
        <w:t>,</w:t>
      </w:r>
      <w:r w:rsidR="00451824">
        <w:rPr>
          <w:rFonts w:ascii="Arial" w:eastAsia="Arial" w:hAnsi="Arial" w:cs="Arial"/>
          <w:sz w:val="24"/>
          <w:szCs w:val="24"/>
          <w:highlight w:val="white"/>
        </w:rPr>
        <w:t xml:space="preserve"> com as adaptações de sucesso</w:t>
      </w:r>
      <w:r w:rsidR="009413ED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451824">
        <w:rPr>
          <w:rFonts w:ascii="Arial" w:eastAsia="Arial" w:hAnsi="Arial" w:cs="Arial"/>
          <w:sz w:val="24"/>
          <w:szCs w:val="24"/>
          <w:highlight w:val="white"/>
        </w:rPr>
        <w:t xml:space="preserve">crítico de </w:t>
      </w:r>
      <w:r w:rsidR="00E129AD" w:rsidRPr="00E129AD">
        <w:rPr>
          <w:rFonts w:ascii="Arial" w:eastAsia="Arial" w:hAnsi="Arial" w:cs="Arial"/>
          <w:sz w:val="24"/>
          <w:szCs w:val="24"/>
          <w:highlight w:val="white"/>
        </w:rPr>
        <w:t>Vidas Secas (1963) e Memórias do cárcere (</w:t>
      </w:r>
      <w:r w:rsidR="00451824">
        <w:rPr>
          <w:rFonts w:ascii="Arial" w:eastAsia="Arial" w:hAnsi="Arial" w:cs="Arial"/>
          <w:sz w:val="24"/>
          <w:szCs w:val="24"/>
          <w:highlight w:val="white"/>
        </w:rPr>
        <w:t xml:space="preserve">1984). </w:t>
      </w:r>
      <w:r w:rsidR="004411F8">
        <w:rPr>
          <w:rFonts w:ascii="Arial" w:eastAsia="Arial" w:hAnsi="Arial" w:cs="Arial"/>
          <w:sz w:val="24"/>
          <w:szCs w:val="24"/>
        </w:rPr>
        <w:t>Em 1964 começa</w:t>
      </w:r>
      <w:r w:rsidR="00EB6D1A">
        <w:rPr>
          <w:rFonts w:ascii="Arial" w:eastAsia="Arial" w:hAnsi="Arial" w:cs="Arial"/>
          <w:sz w:val="24"/>
          <w:szCs w:val="24"/>
        </w:rPr>
        <w:t xml:space="preserve"> a ditadura militar e a segunda fase do Cinema Novo</w:t>
      </w:r>
      <w:r w:rsidR="00413A1D" w:rsidRPr="00413A1D">
        <w:rPr>
          <w:rFonts w:ascii="Arial" w:eastAsia="Arial" w:hAnsi="Arial" w:cs="Arial"/>
          <w:sz w:val="24"/>
          <w:szCs w:val="24"/>
        </w:rPr>
        <w:t>, marcada pela reflexão sobre a derrota política</w:t>
      </w:r>
      <w:r w:rsidR="0060564D">
        <w:rPr>
          <w:rFonts w:ascii="Arial" w:eastAsia="Arial" w:hAnsi="Arial" w:cs="Arial"/>
          <w:sz w:val="24"/>
          <w:szCs w:val="24"/>
        </w:rPr>
        <w:t xml:space="preserve">. </w:t>
      </w:r>
      <w:r w:rsidR="00413A1D" w:rsidRPr="00413A1D">
        <w:rPr>
          <w:rFonts w:ascii="Arial" w:eastAsia="Arial" w:hAnsi="Arial" w:cs="Arial"/>
          <w:sz w:val="24"/>
          <w:szCs w:val="24"/>
        </w:rPr>
        <w:t>O tropicalismo, o canibalismo e a estética da violência ganham força com o momento pol</w:t>
      </w:r>
      <w:r w:rsidR="00494E51">
        <w:rPr>
          <w:rFonts w:ascii="Arial" w:eastAsia="Arial" w:hAnsi="Arial" w:cs="Arial"/>
          <w:sz w:val="24"/>
          <w:szCs w:val="24"/>
        </w:rPr>
        <w:t xml:space="preserve">ítico </w:t>
      </w:r>
      <w:r w:rsidR="00EB6D1A">
        <w:rPr>
          <w:rFonts w:ascii="Arial" w:eastAsia="Arial" w:hAnsi="Arial" w:cs="Arial"/>
          <w:sz w:val="24"/>
          <w:szCs w:val="24"/>
        </w:rPr>
        <w:t>e logo depois, se inicia a terceira fase</w:t>
      </w:r>
      <w:r w:rsidR="00004477">
        <w:rPr>
          <w:rFonts w:ascii="Arial" w:eastAsia="Arial" w:hAnsi="Arial" w:cs="Arial"/>
          <w:sz w:val="24"/>
          <w:szCs w:val="24"/>
        </w:rPr>
        <w:t xml:space="preserve">. É nesse momento </w:t>
      </w:r>
      <w:r w:rsidR="00413A1D" w:rsidRPr="00413A1D">
        <w:rPr>
          <w:rFonts w:ascii="Arial" w:eastAsia="Arial" w:hAnsi="Arial" w:cs="Arial"/>
          <w:sz w:val="24"/>
          <w:szCs w:val="24"/>
        </w:rPr>
        <w:t>que Nelson Pereira dos Santos adapta o conto</w:t>
      </w:r>
      <w:r w:rsidR="000C14C4">
        <w:rPr>
          <w:rFonts w:ascii="Arial" w:eastAsia="Arial" w:hAnsi="Arial" w:cs="Arial"/>
          <w:sz w:val="24"/>
          <w:szCs w:val="24"/>
        </w:rPr>
        <w:t xml:space="preserve"> </w:t>
      </w:r>
      <w:r w:rsidR="000C14C4" w:rsidRPr="00EB6D1A">
        <w:rPr>
          <w:rFonts w:ascii="Arial" w:eastAsia="Arial" w:hAnsi="Arial" w:cs="Arial"/>
          <w:i/>
          <w:sz w:val="24"/>
          <w:szCs w:val="24"/>
        </w:rPr>
        <w:t>O Alienista</w:t>
      </w:r>
      <w:r w:rsidR="00413A1D" w:rsidRPr="00413A1D">
        <w:rPr>
          <w:rFonts w:ascii="Arial" w:eastAsia="Arial" w:hAnsi="Arial" w:cs="Arial"/>
          <w:sz w:val="24"/>
          <w:szCs w:val="24"/>
        </w:rPr>
        <w:t xml:space="preserve"> de Machado de Assis</w:t>
      </w:r>
      <w:r w:rsidR="005F5159">
        <w:rPr>
          <w:rFonts w:ascii="Arial" w:eastAsia="Arial" w:hAnsi="Arial" w:cs="Arial"/>
          <w:sz w:val="24"/>
          <w:szCs w:val="24"/>
        </w:rPr>
        <w:t xml:space="preserve"> </w:t>
      </w:r>
      <w:r w:rsidR="00413A1D" w:rsidRPr="00413A1D">
        <w:rPr>
          <w:rFonts w:ascii="Arial" w:eastAsia="Arial" w:hAnsi="Arial" w:cs="Arial"/>
          <w:sz w:val="24"/>
          <w:szCs w:val="24"/>
        </w:rPr>
        <w:t xml:space="preserve">como </w:t>
      </w:r>
      <w:proofErr w:type="spellStart"/>
      <w:r w:rsidR="0060564D">
        <w:rPr>
          <w:rFonts w:ascii="Arial" w:eastAsia="Arial" w:hAnsi="Arial" w:cs="Arial"/>
          <w:i/>
          <w:sz w:val="24"/>
          <w:szCs w:val="24"/>
        </w:rPr>
        <w:t>Azyllo</w:t>
      </w:r>
      <w:proofErr w:type="spellEnd"/>
      <w:r w:rsidR="0060564D">
        <w:rPr>
          <w:rFonts w:ascii="Arial" w:eastAsia="Arial" w:hAnsi="Arial" w:cs="Arial"/>
          <w:i/>
          <w:sz w:val="24"/>
          <w:szCs w:val="24"/>
        </w:rPr>
        <w:t xml:space="preserve"> Muito L</w:t>
      </w:r>
      <w:r w:rsidR="00413A1D" w:rsidRPr="0060564D">
        <w:rPr>
          <w:rFonts w:ascii="Arial" w:eastAsia="Arial" w:hAnsi="Arial" w:cs="Arial"/>
          <w:i/>
          <w:sz w:val="24"/>
          <w:szCs w:val="24"/>
        </w:rPr>
        <w:t>ouco</w:t>
      </w:r>
      <w:r w:rsidR="0060564D">
        <w:rPr>
          <w:rFonts w:ascii="Arial" w:eastAsia="Arial" w:hAnsi="Arial" w:cs="Arial"/>
          <w:sz w:val="24"/>
          <w:szCs w:val="24"/>
        </w:rPr>
        <w:t xml:space="preserve"> em 1971</w:t>
      </w:r>
      <w:r w:rsidR="005F5159">
        <w:rPr>
          <w:rFonts w:ascii="Arial" w:eastAsia="Arial" w:hAnsi="Arial" w:cs="Arial"/>
          <w:sz w:val="24"/>
          <w:szCs w:val="24"/>
        </w:rPr>
        <w:t xml:space="preserve"> e</w:t>
      </w:r>
      <w:r w:rsidR="00DF1A09">
        <w:rPr>
          <w:rFonts w:ascii="Arial" w:eastAsia="Arial" w:hAnsi="Arial" w:cs="Arial"/>
          <w:sz w:val="24"/>
          <w:szCs w:val="24"/>
        </w:rPr>
        <w:t xml:space="preserve"> metaforiza</w:t>
      </w:r>
      <w:r w:rsidR="00413A1D" w:rsidRPr="00413A1D">
        <w:rPr>
          <w:rFonts w:ascii="Arial" w:eastAsia="Arial" w:hAnsi="Arial" w:cs="Arial"/>
          <w:sz w:val="24"/>
          <w:szCs w:val="24"/>
        </w:rPr>
        <w:t xml:space="preserve"> a alienação </w:t>
      </w:r>
      <w:r w:rsidR="005F5159">
        <w:rPr>
          <w:rFonts w:ascii="Arial" w:eastAsia="Arial" w:hAnsi="Arial" w:cs="Arial"/>
          <w:sz w:val="24"/>
          <w:szCs w:val="24"/>
        </w:rPr>
        <w:t xml:space="preserve">política, </w:t>
      </w:r>
      <w:r w:rsidR="000C14C4">
        <w:rPr>
          <w:rFonts w:ascii="Arial" w:eastAsia="Arial" w:hAnsi="Arial" w:cs="Arial"/>
          <w:sz w:val="24"/>
          <w:szCs w:val="24"/>
        </w:rPr>
        <w:t xml:space="preserve">a </w:t>
      </w:r>
      <w:r w:rsidR="00DF1A09">
        <w:rPr>
          <w:rFonts w:ascii="Arial" w:eastAsia="Arial" w:hAnsi="Arial" w:cs="Arial"/>
          <w:sz w:val="24"/>
          <w:szCs w:val="24"/>
        </w:rPr>
        <w:t>disputa pelo poder</w:t>
      </w:r>
      <w:r w:rsidR="005F5159">
        <w:rPr>
          <w:rFonts w:ascii="Arial" w:eastAsia="Arial" w:hAnsi="Arial" w:cs="Arial"/>
          <w:sz w:val="24"/>
          <w:szCs w:val="24"/>
        </w:rPr>
        <w:t xml:space="preserve"> e a censura no governo militar brasileiro</w:t>
      </w:r>
      <w:r w:rsidR="000C14C4">
        <w:rPr>
          <w:rFonts w:ascii="Arial" w:eastAsia="Arial" w:hAnsi="Arial" w:cs="Arial"/>
          <w:sz w:val="24"/>
          <w:szCs w:val="24"/>
        </w:rPr>
        <w:t>.</w:t>
      </w:r>
    </w:p>
    <w:p w:rsidR="00FF3D0B" w:rsidRDefault="00FF3D0B" w:rsidP="001147F2">
      <w:pPr>
        <w:keepNext/>
        <w:pBdr>
          <w:bottom w:val="single" w:sz="6" w:space="1" w:color="000000"/>
        </w:pBdr>
        <w:spacing w:before="240"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 (gerais e específicos)</w:t>
      </w:r>
    </w:p>
    <w:p w:rsidR="004411F8" w:rsidRDefault="00FF3D0B" w:rsidP="004411F8">
      <w:pPr>
        <w:spacing w:after="20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pesquisa se apoiará na análise da adaptação cinematográfica do conto </w:t>
      </w:r>
      <w:r>
        <w:rPr>
          <w:rFonts w:ascii="Arial" w:eastAsia="Arial" w:hAnsi="Arial" w:cs="Arial"/>
          <w:i/>
          <w:sz w:val="24"/>
          <w:szCs w:val="24"/>
        </w:rPr>
        <w:t>O Alienista</w:t>
      </w:r>
      <w:r>
        <w:rPr>
          <w:rFonts w:ascii="Arial" w:eastAsia="Arial" w:hAnsi="Arial" w:cs="Arial"/>
          <w:sz w:val="24"/>
          <w:szCs w:val="24"/>
        </w:rPr>
        <w:t xml:space="preserve"> de Machado de Assis: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um texto machadiano que </w:t>
      </w:r>
      <w:r>
        <w:rPr>
          <w:rFonts w:ascii="Arial" w:eastAsia="Arial" w:hAnsi="Arial" w:cs="Arial"/>
          <w:i/>
          <w:sz w:val="24"/>
          <w:szCs w:val="24"/>
        </w:rPr>
        <w:t xml:space="preserve">produz uma </w:t>
      </w:r>
      <w:r>
        <w:rPr>
          <w:rFonts w:ascii="Arial" w:eastAsia="Arial" w:hAnsi="Arial" w:cs="Arial"/>
          <w:i/>
          <w:sz w:val="24"/>
          <w:szCs w:val="24"/>
        </w:rPr>
        <w:lastRenderedPageBreak/>
        <w:t>metáfora específica do Segundo Reinado brasileiro</w:t>
      </w:r>
      <w:r>
        <w:rPr>
          <w:rFonts w:ascii="Arial" w:eastAsia="Arial" w:hAnsi="Arial" w:cs="Arial"/>
          <w:i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no qual, é possível fazer um paralelo entre a personagem Simão Bacamarte e a imagem imperial de </w:t>
      </w:r>
      <w:r w:rsidRPr="007150AA">
        <w:rPr>
          <w:rFonts w:ascii="Arial" w:eastAsia="Arial" w:hAnsi="Arial" w:cs="Arial"/>
          <w:sz w:val="24"/>
          <w:szCs w:val="24"/>
        </w:rPr>
        <w:t>Pedro II e em como se apoiam no populismo ao sustentar seu poder através da opinião pública.</w:t>
      </w:r>
      <w:r w:rsidR="007150AA">
        <w:rPr>
          <w:rFonts w:ascii="Arial" w:eastAsia="Arial" w:hAnsi="Arial" w:cs="Arial"/>
          <w:sz w:val="24"/>
          <w:szCs w:val="24"/>
        </w:rPr>
        <w:t xml:space="preserve"> </w:t>
      </w:r>
      <w:r w:rsidRPr="007150AA">
        <w:rPr>
          <w:rFonts w:ascii="Arial" w:eastAsia="Arial" w:hAnsi="Arial" w:cs="Arial"/>
          <w:sz w:val="24"/>
          <w:szCs w:val="24"/>
        </w:rPr>
        <w:t>O conto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 Alienista </w:t>
      </w:r>
      <w:r>
        <w:rPr>
          <w:rFonts w:ascii="Arial" w:eastAsia="Arial" w:hAnsi="Arial" w:cs="Arial"/>
          <w:sz w:val="24"/>
          <w:szCs w:val="24"/>
        </w:rPr>
        <w:t xml:space="preserve">foi publicado pela primeira vez em </w:t>
      </w:r>
      <w:r>
        <w:rPr>
          <w:rFonts w:ascii="Arial" w:eastAsia="Arial" w:hAnsi="Arial" w:cs="Arial"/>
          <w:i/>
          <w:sz w:val="24"/>
          <w:szCs w:val="24"/>
        </w:rPr>
        <w:t xml:space="preserve">A Estação: Jornal Ilustrado para a família </w:t>
      </w:r>
      <w:r w:rsidR="00F54296">
        <w:rPr>
          <w:rFonts w:ascii="Arial" w:eastAsia="Arial" w:hAnsi="Arial" w:cs="Arial"/>
          <w:sz w:val="24"/>
          <w:szCs w:val="24"/>
        </w:rPr>
        <w:t>entre 1881 e 1882, depois no livro de contos Papéis Avulsos</w:t>
      </w:r>
      <w:r w:rsidR="004B6C27">
        <w:rPr>
          <w:rFonts w:ascii="Arial" w:eastAsia="Arial" w:hAnsi="Arial" w:cs="Arial"/>
          <w:sz w:val="24"/>
          <w:szCs w:val="24"/>
        </w:rPr>
        <w:t xml:space="preserve"> em </w:t>
      </w:r>
      <w:r>
        <w:rPr>
          <w:rFonts w:ascii="Arial" w:eastAsia="Arial" w:hAnsi="Arial" w:cs="Arial"/>
          <w:sz w:val="24"/>
          <w:szCs w:val="24"/>
        </w:rPr>
        <w:t xml:space="preserve">1882. Talvez se trate de uma das histórias mais emblemáticas de Machado, </w:t>
      </w:r>
      <w:r w:rsidR="004B6C27">
        <w:rPr>
          <w:rFonts w:ascii="Arial" w:eastAsia="Arial" w:hAnsi="Arial" w:cs="Arial"/>
          <w:sz w:val="24"/>
          <w:szCs w:val="24"/>
        </w:rPr>
        <w:t>onde um</w:t>
      </w:r>
      <w:r>
        <w:rPr>
          <w:rFonts w:ascii="Arial" w:eastAsia="Arial" w:hAnsi="Arial" w:cs="Arial"/>
          <w:sz w:val="24"/>
          <w:szCs w:val="24"/>
        </w:rPr>
        <w:t xml:space="preserve"> médico chamado Simão Bacamarte resolve se especializar no estudo da loucura 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funda um hospício. As ideias que Simão Bacamarte tem sobre loucura são tão inflexíveis </w:t>
      </w:r>
      <w:r w:rsidR="00004477">
        <w:rPr>
          <w:rFonts w:ascii="Arial" w:eastAsia="Arial" w:hAnsi="Arial" w:cs="Arial"/>
          <w:sz w:val="24"/>
          <w:szCs w:val="24"/>
          <w:highlight w:val="white"/>
        </w:rPr>
        <w:t xml:space="preserve">que ele interna a </w:t>
      </w:r>
      <w:r>
        <w:rPr>
          <w:rFonts w:ascii="Arial" w:eastAsia="Arial" w:hAnsi="Arial" w:cs="Arial"/>
          <w:sz w:val="24"/>
          <w:szCs w:val="24"/>
          <w:highlight w:val="white"/>
        </w:rPr>
        <w:t>cidade</w:t>
      </w:r>
      <w:r w:rsidR="00004477">
        <w:rPr>
          <w:rFonts w:ascii="Arial" w:eastAsia="Arial" w:hAnsi="Arial" w:cs="Arial"/>
          <w:sz w:val="24"/>
          <w:szCs w:val="24"/>
          <w:highlight w:val="white"/>
        </w:rPr>
        <w:t xml:space="preserve"> inteira, </w:t>
      </w:r>
      <w:r>
        <w:rPr>
          <w:rFonts w:ascii="Arial" w:eastAsia="Arial" w:hAnsi="Arial" w:cs="Arial"/>
          <w:sz w:val="24"/>
          <w:szCs w:val="24"/>
          <w:highlight w:val="white"/>
        </w:rPr>
        <w:t>instaura</w:t>
      </w:r>
      <w:r w:rsidR="00004477">
        <w:rPr>
          <w:rFonts w:ascii="Arial" w:eastAsia="Arial" w:hAnsi="Arial" w:cs="Arial"/>
          <w:sz w:val="24"/>
          <w:szCs w:val="24"/>
          <w:highlight w:val="white"/>
        </w:rPr>
        <w:t xml:space="preserve"> o medo e causa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uma violenta revolta. </w:t>
      </w:r>
    </w:p>
    <w:p w:rsidR="004B6C27" w:rsidRDefault="004B6C27" w:rsidP="004B6C27">
      <w:pPr>
        <w:spacing w:after="20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Alfredo Bosi, o conto é na verdade, uma</w:t>
      </w:r>
      <w:r w:rsidR="00FF3D0B">
        <w:rPr>
          <w:rFonts w:ascii="Arial" w:eastAsia="Arial" w:hAnsi="Arial" w:cs="Arial"/>
          <w:sz w:val="24"/>
          <w:szCs w:val="24"/>
        </w:rPr>
        <w:t xml:space="preserve"> novela vinda de um Machado maduro que faz uma sátira </w:t>
      </w:r>
      <w:r w:rsidR="00A9501C">
        <w:rPr>
          <w:rFonts w:ascii="Arial" w:eastAsia="Arial" w:hAnsi="Arial" w:cs="Arial"/>
          <w:sz w:val="24"/>
          <w:szCs w:val="24"/>
        </w:rPr>
        <w:t xml:space="preserve">a ciência e </w:t>
      </w:r>
      <w:r w:rsidR="00451824">
        <w:rPr>
          <w:rFonts w:ascii="Arial" w:eastAsia="Arial" w:hAnsi="Arial" w:cs="Arial"/>
          <w:sz w:val="24"/>
          <w:szCs w:val="24"/>
        </w:rPr>
        <w:t>ao positivismo</w:t>
      </w:r>
      <w:r w:rsidR="003E144F">
        <w:rPr>
          <w:rFonts w:ascii="Arial" w:eastAsia="Arial" w:hAnsi="Arial" w:cs="Arial"/>
          <w:sz w:val="24"/>
          <w:szCs w:val="24"/>
        </w:rPr>
        <w:t>. Assim,</w:t>
      </w:r>
      <w:r w:rsidR="00FF3D0B">
        <w:rPr>
          <w:rFonts w:ascii="Arial" w:eastAsia="Arial" w:hAnsi="Arial" w:cs="Arial"/>
          <w:sz w:val="24"/>
          <w:szCs w:val="24"/>
        </w:rPr>
        <w:t xml:space="preserve"> a história ganha um ar de </w:t>
      </w:r>
      <w:proofErr w:type="spellStart"/>
      <w:r w:rsidR="00FF3D0B">
        <w:rPr>
          <w:rFonts w:ascii="Arial" w:eastAsia="Arial" w:hAnsi="Arial" w:cs="Arial"/>
          <w:i/>
          <w:sz w:val="24"/>
          <w:szCs w:val="24"/>
        </w:rPr>
        <w:t>comédie</w:t>
      </w:r>
      <w:proofErr w:type="spellEnd"/>
      <w:r w:rsidR="00FF3D0B">
        <w:rPr>
          <w:rFonts w:ascii="Arial" w:eastAsia="Arial" w:hAnsi="Arial" w:cs="Arial"/>
          <w:i/>
          <w:sz w:val="24"/>
          <w:szCs w:val="24"/>
        </w:rPr>
        <w:t xml:space="preserve"> d’</w:t>
      </w:r>
      <w:proofErr w:type="spellStart"/>
      <w:r w:rsidR="00FF3D0B">
        <w:rPr>
          <w:rFonts w:ascii="Arial" w:eastAsia="Arial" w:hAnsi="Arial" w:cs="Arial"/>
          <w:i/>
          <w:sz w:val="24"/>
          <w:szCs w:val="24"/>
        </w:rPr>
        <w:t>erreurs</w:t>
      </w:r>
      <w:proofErr w:type="spellEnd"/>
      <w:r w:rsidR="00FF3D0B">
        <w:rPr>
          <w:rFonts w:ascii="Arial" w:eastAsia="Arial" w:hAnsi="Arial" w:cs="Arial"/>
          <w:i/>
          <w:sz w:val="24"/>
          <w:szCs w:val="24"/>
          <w:vertAlign w:val="superscript"/>
        </w:rPr>
        <w:footnoteReference w:id="2"/>
      </w:r>
      <w:r w:rsidR="00FF3D0B">
        <w:rPr>
          <w:rFonts w:ascii="Arial" w:eastAsia="Arial" w:hAnsi="Arial" w:cs="Arial"/>
          <w:i/>
          <w:sz w:val="24"/>
          <w:szCs w:val="24"/>
        </w:rPr>
        <w:t xml:space="preserve"> </w:t>
      </w:r>
      <w:r w:rsidR="00FF3D0B">
        <w:rPr>
          <w:rFonts w:ascii="Arial" w:eastAsia="Arial" w:hAnsi="Arial" w:cs="Arial"/>
          <w:sz w:val="24"/>
          <w:szCs w:val="24"/>
        </w:rPr>
        <w:t>ao sugerir que o Dr. Bacamarte (o alienista) seja o único alienado</w:t>
      </w:r>
      <w:r w:rsidR="003E144F">
        <w:rPr>
          <w:rFonts w:ascii="Arial" w:eastAsia="Arial" w:hAnsi="Arial" w:cs="Arial"/>
          <w:sz w:val="24"/>
          <w:szCs w:val="24"/>
        </w:rPr>
        <w:t xml:space="preserve"> e é nesse</w:t>
      </w:r>
      <w:r w:rsidR="00FF3D0B">
        <w:rPr>
          <w:rFonts w:ascii="Arial" w:eastAsia="Arial" w:hAnsi="Arial" w:cs="Arial"/>
          <w:sz w:val="24"/>
          <w:szCs w:val="24"/>
        </w:rPr>
        <w:t xml:space="preserve"> cenário</w:t>
      </w:r>
      <w:r w:rsidR="003E144F">
        <w:rPr>
          <w:rFonts w:ascii="Arial" w:eastAsia="Arial" w:hAnsi="Arial" w:cs="Arial"/>
          <w:sz w:val="24"/>
          <w:szCs w:val="24"/>
        </w:rPr>
        <w:t xml:space="preserve"> que</w:t>
      </w:r>
      <w:r w:rsidR="00FF3D0B">
        <w:rPr>
          <w:rFonts w:ascii="Arial" w:eastAsia="Arial" w:hAnsi="Arial" w:cs="Arial"/>
          <w:sz w:val="24"/>
          <w:szCs w:val="24"/>
        </w:rPr>
        <w:t xml:space="preserve"> se desenha uma </w:t>
      </w:r>
      <w:r w:rsidR="00FF3D0B">
        <w:rPr>
          <w:rFonts w:ascii="Arial" w:eastAsia="Arial" w:hAnsi="Arial" w:cs="Arial"/>
          <w:i/>
          <w:sz w:val="24"/>
          <w:szCs w:val="24"/>
        </w:rPr>
        <w:t>situação de força</w:t>
      </w:r>
      <w:r w:rsidR="00FF3D0B">
        <w:rPr>
          <w:rFonts w:ascii="Arial" w:eastAsia="Arial" w:hAnsi="Arial" w:cs="Arial"/>
          <w:i/>
          <w:sz w:val="24"/>
          <w:szCs w:val="24"/>
          <w:vertAlign w:val="superscript"/>
        </w:rPr>
        <w:footnoteReference w:id="3"/>
      </w:r>
      <w:r w:rsidR="00FF3D0B">
        <w:rPr>
          <w:rFonts w:ascii="Arial" w:eastAsia="Arial" w:hAnsi="Arial" w:cs="Arial"/>
          <w:i/>
          <w:sz w:val="24"/>
          <w:szCs w:val="24"/>
        </w:rPr>
        <w:t xml:space="preserve"> </w:t>
      </w:r>
      <w:r w:rsidR="00FF3D0B">
        <w:rPr>
          <w:rFonts w:ascii="Arial" w:eastAsia="Arial" w:hAnsi="Arial" w:cs="Arial"/>
          <w:sz w:val="24"/>
          <w:szCs w:val="24"/>
        </w:rPr>
        <w:t xml:space="preserve">e o alienista se transforma em um </w:t>
      </w:r>
      <w:r w:rsidR="00FF3D0B">
        <w:rPr>
          <w:rFonts w:ascii="Arial" w:eastAsia="Arial" w:hAnsi="Arial" w:cs="Arial"/>
          <w:i/>
          <w:sz w:val="24"/>
          <w:szCs w:val="24"/>
        </w:rPr>
        <w:t>ditador da pobre vila de Itaguaí</w:t>
      </w:r>
      <w:r w:rsidR="00FF3D0B">
        <w:rPr>
          <w:rFonts w:ascii="Arial" w:eastAsia="Arial" w:hAnsi="Arial" w:cs="Arial"/>
          <w:i/>
          <w:sz w:val="24"/>
          <w:szCs w:val="24"/>
          <w:vertAlign w:val="superscript"/>
        </w:rPr>
        <w:footnoteReference w:id="4"/>
      </w:r>
      <w:r w:rsidR="00FF3D0B">
        <w:rPr>
          <w:rFonts w:ascii="Arial" w:eastAsia="Arial" w:hAnsi="Arial" w:cs="Arial"/>
          <w:i/>
          <w:sz w:val="24"/>
          <w:szCs w:val="24"/>
        </w:rPr>
        <w:t>.</w:t>
      </w:r>
      <w:r w:rsidR="00451824">
        <w:rPr>
          <w:rFonts w:ascii="Arial" w:eastAsia="Arial" w:hAnsi="Arial" w:cs="Arial"/>
          <w:sz w:val="24"/>
          <w:szCs w:val="24"/>
        </w:rPr>
        <w:t xml:space="preserve"> </w:t>
      </w:r>
      <w:r w:rsidR="00DD5C8F">
        <w:rPr>
          <w:rFonts w:ascii="Arial" w:eastAsia="Arial" w:hAnsi="Arial" w:cs="Arial"/>
          <w:sz w:val="24"/>
          <w:szCs w:val="24"/>
        </w:rPr>
        <w:t>O</w:t>
      </w:r>
      <w:r w:rsidR="005F5159">
        <w:rPr>
          <w:rFonts w:ascii="Arial" w:eastAsia="Arial" w:hAnsi="Arial" w:cs="Arial"/>
          <w:sz w:val="24"/>
          <w:szCs w:val="24"/>
        </w:rPr>
        <w:t xml:space="preserve"> filme </w:t>
      </w:r>
      <w:proofErr w:type="spellStart"/>
      <w:r w:rsidR="005F5159">
        <w:rPr>
          <w:rFonts w:ascii="Arial" w:eastAsia="Arial" w:hAnsi="Arial" w:cs="Arial"/>
          <w:sz w:val="24"/>
          <w:szCs w:val="24"/>
        </w:rPr>
        <w:t>Azyllo</w:t>
      </w:r>
      <w:proofErr w:type="spellEnd"/>
      <w:r w:rsidR="005F5159">
        <w:rPr>
          <w:rFonts w:ascii="Arial" w:eastAsia="Arial" w:hAnsi="Arial" w:cs="Arial"/>
          <w:sz w:val="24"/>
          <w:szCs w:val="24"/>
        </w:rPr>
        <w:t xml:space="preserve"> Muito Louco</w:t>
      </w:r>
      <w:r w:rsidR="00DD5C8F">
        <w:rPr>
          <w:rFonts w:ascii="Arial" w:eastAsia="Arial" w:hAnsi="Arial" w:cs="Arial"/>
          <w:sz w:val="24"/>
          <w:szCs w:val="24"/>
        </w:rPr>
        <w:t xml:space="preserve"> filmado</w:t>
      </w:r>
      <w:r w:rsidR="00FF3D0B">
        <w:rPr>
          <w:rFonts w:ascii="Arial" w:eastAsia="Arial" w:hAnsi="Arial" w:cs="Arial"/>
          <w:sz w:val="24"/>
          <w:szCs w:val="24"/>
        </w:rPr>
        <w:t xml:space="preserve"> na cidade</w:t>
      </w:r>
      <w:r w:rsidR="00451824">
        <w:rPr>
          <w:rFonts w:ascii="Arial" w:eastAsia="Arial" w:hAnsi="Arial" w:cs="Arial"/>
          <w:sz w:val="24"/>
          <w:szCs w:val="24"/>
        </w:rPr>
        <w:t xml:space="preserve"> de Paraty – RJ</w:t>
      </w:r>
      <w:r w:rsidR="00DD5C8F">
        <w:rPr>
          <w:rFonts w:ascii="Arial" w:eastAsia="Arial" w:hAnsi="Arial" w:cs="Arial"/>
          <w:sz w:val="24"/>
          <w:szCs w:val="24"/>
        </w:rPr>
        <w:t xml:space="preserve"> é lançado </w:t>
      </w:r>
      <w:r w:rsidR="00FF3D0B">
        <w:rPr>
          <w:rFonts w:ascii="Arial" w:eastAsia="Arial" w:hAnsi="Arial" w:cs="Arial"/>
          <w:sz w:val="24"/>
          <w:szCs w:val="24"/>
        </w:rPr>
        <w:t xml:space="preserve">já </w:t>
      </w:r>
      <w:r w:rsidR="00A9501C">
        <w:rPr>
          <w:rFonts w:ascii="Arial" w:eastAsia="Arial" w:hAnsi="Arial" w:cs="Arial"/>
          <w:sz w:val="24"/>
          <w:szCs w:val="24"/>
        </w:rPr>
        <w:t>na terceira fase do Cinema Novo</w:t>
      </w:r>
      <w:r w:rsidR="003E144F">
        <w:rPr>
          <w:rFonts w:ascii="Arial" w:eastAsia="Arial" w:hAnsi="Arial" w:cs="Arial"/>
          <w:sz w:val="24"/>
          <w:szCs w:val="24"/>
        </w:rPr>
        <w:t xml:space="preserve"> como uma adaptação </w:t>
      </w:r>
      <w:r w:rsidR="003E144F" w:rsidRPr="009413ED">
        <w:rPr>
          <w:rFonts w:ascii="Arial" w:eastAsia="Arial" w:hAnsi="Arial" w:cs="Arial"/>
          <w:i/>
          <w:sz w:val="24"/>
          <w:szCs w:val="24"/>
        </w:rPr>
        <w:t>completamente livre</w:t>
      </w:r>
      <w:r w:rsidR="003E144F">
        <w:rPr>
          <w:rFonts w:ascii="Arial" w:eastAsia="Arial" w:hAnsi="Arial" w:cs="Arial"/>
          <w:i/>
          <w:sz w:val="24"/>
          <w:szCs w:val="24"/>
          <w:vertAlign w:val="superscript"/>
        </w:rPr>
        <w:footnoteReference w:id="5"/>
      </w:r>
      <w:r w:rsidR="003E144F">
        <w:rPr>
          <w:rFonts w:ascii="Arial" w:eastAsia="Arial" w:hAnsi="Arial" w:cs="Arial"/>
          <w:i/>
          <w:sz w:val="24"/>
          <w:szCs w:val="24"/>
        </w:rPr>
        <w:t xml:space="preserve"> </w:t>
      </w:r>
      <w:r w:rsidR="003E144F">
        <w:rPr>
          <w:rFonts w:ascii="Arial" w:eastAsia="Arial" w:hAnsi="Arial" w:cs="Arial"/>
          <w:sz w:val="24"/>
          <w:szCs w:val="24"/>
        </w:rPr>
        <w:t>e</w:t>
      </w:r>
      <w:r w:rsidR="005F5159">
        <w:rPr>
          <w:rFonts w:ascii="Arial" w:eastAsia="Arial" w:hAnsi="Arial" w:cs="Arial"/>
          <w:sz w:val="24"/>
          <w:szCs w:val="24"/>
        </w:rPr>
        <w:t xml:space="preserve"> como</w:t>
      </w:r>
      <w:r w:rsidR="003E144F">
        <w:rPr>
          <w:rFonts w:ascii="Arial" w:eastAsia="Arial" w:hAnsi="Arial" w:cs="Arial"/>
          <w:sz w:val="24"/>
          <w:szCs w:val="24"/>
        </w:rPr>
        <w:t xml:space="preserve"> </w:t>
      </w:r>
      <w:r w:rsidR="003E144F">
        <w:rPr>
          <w:rFonts w:ascii="Arial" w:eastAsia="Arial" w:hAnsi="Arial" w:cs="Arial"/>
          <w:i/>
          <w:sz w:val="24"/>
          <w:szCs w:val="24"/>
        </w:rPr>
        <w:t>uma metáfora da história política brasileira</w:t>
      </w:r>
      <w:r w:rsidR="003E144F">
        <w:rPr>
          <w:rFonts w:ascii="Arial" w:eastAsia="Arial" w:hAnsi="Arial" w:cs="Arial"/>
          <w:i/>
          <w:sz w:val="24"/>
          <w:szCs w:val="24"/>
          <w:vertAlign w:val="superscript"/>
        </w:rPr>
        <w:footnoteReference w:id="6"/>
      </w:r>
      <w:r w:rsidR="003E144F">
        <w:rPr>
          <w:rFonts w:ascii="Arial" w:eastAsia="Arial" w:hAnsi="Arial" w:cs="Arial"/>
          <w:sz w:val="24"/>
          <w:szCs w:val="24"/>
        </w:rPr>
        <w:t xml:space="preserve">. </w:t>
      </w:r>
    </w:p>
    <w:p w:rsidR="00FF3D0B" w:rsidRDefault="004B6C27" w:rsidP="004B6C27">
      <w:pPr>
        <w:spacing w:after="20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Nesse momento se</w:t>
      </w:r>
      <w:r w:rsidR="00FF3D0B">
        <w:rPr>
          <w:rFonts w:ascii="Arial" w:eastAsia="Arial" w:hAnsi="Arial" w:cs="Arial"/>
          <w:sz w:val="24"/>
          <w:szCs w:val="24"/>
        </w:rPr>
        <w:t xml:space="preserve"> buscavam respostas para a crise do projeto político da esquerda</w:t>
      </w:r>
      <w:r>
        <w:rPr>
          <w:rFonts w:ascii="Arial" w:eastAsia="Arial" w:hAnsi="Arial" w:cs="Arial"/>
          <w:sz w:val="24"/>
          <w:szCs w:val="24"/>
        </w:rPr>
        <w:t>, assim surge</w:t>
      </w:r>
      <w:r w:rsidR="00DD5C8F">
        <w:rPr>
          <w:rFonts w:ascii="Arial" w:eastAsia="Arial" w:hAnsi="Arial" w:cs="Arial"/>
          <w:sz w:val="24"/>
          <w:szCs w:val="24"/>
        </w:rPr>
        <w:t xml:space="preserve"> o</w:t>
      </w:r>
      <w:r w:rsidR="00FF3D0B">
        <w:rPr>
          <w:rFonts w:ascii="Arial" w:eastAsia="Arial" w:hAnsi="Arial" w:cs="Arial"/>
          <w:sz w:val="24"/>
          <w:szCs w:val="24"/>
        </w:rPr>
        <w:t xml:space="preserve"> Tropicalismo</w:t>
      </w:r>
      <w:r w:rsidR="003E144F">
        <w:rPr>
          <w:rFonts w:ascii="Arial" w:eastAsia="Arial" w:hAnsi="Arial" w:cs="Arial"/>
          <w:sz w:val="24"/>
          <w:szCs w:val="24"/>
        </w:rPr>
        <w:t xml:space="preserve"> e</w:t>
      </w:r>
      <w:r w:rsidR="00FF3D0B">
        <w:rPr>
          <w:rFonts w:ascii="Arial" w:eastAsia="Arial" w:hAnsi="Arial" w:cs="Arial"/>
          <w:sz w:val="24"/>
          <w:szCs w:val="24"/>
        </w:rPr>
        <w:t xml:space="preserve"> </w:t>
      </w:r>
      <w:r w:rsidR="003E144F">
        <w:rPr>
          <w:rFonts w:ascii="Arial" w:eastAsia="Arial" w:hAnsi="Arial" w:cs="Arial"/>
          <w:sz w:val="24"/>
          <w:szCs w:val="24"/>
        </w:rPr>
        <w:t xml:space="preserve">recupera-se </w:t>
      </w:r>
      <w:r w:rsidR="00FF3D0B">
        <w:rPr>
          <w:rFonts w:ascii="Arial" w:eastAsia="Arial" w:hAnsi="Arial" w:cs="Arial"/>
          <w:sz w:val="24"/>
          <w:szCs w:val="24"/>
        </w:rPr>
        <w:t>a Antropofagia do modern</w:t>
      </w:r>
      <w:r w:rsidR="00DD5C8F">
        <w:rPr>
          <w:rFonts w:ascii="Arial" w:eastAsia="Arial" w:hAnsi="Arial" w:cs="Arial"/>
          <w:sz w:val="24"/>
          <w:szCs w:val="24"/>
        </w:rPr>
        <w:t>ista O</w:t>
      </w:r>
      <w:r w:rsidR="00DF1A09">
        <w:rPr>
          <w:rFonts w:ascii="Arial" w:eastAsia="Arial" w:hAnsi="Arial" w:cs="Arial"/>
          <w:sz w:val="24"/>
          <w:szCs w:val="24"/>
        </w:rPr>
        <w:t>swald de Andrade com</w:t>
      </w:r>
      <w:r w:rsidR="00DD5C8F">
        <w:rPr>
          <w:rFonts w:ascii="Arial" w:eastAsia="Arial" w:hAnsi="Arial" w:cs="Arial"/>
          <w:sz w:val="24"/>
          <w:szCs w:val="24"/>
        </w:rPr>
        <w:t xml:space="preserve"> a complexa</w:t>
      </w:r>
      <w:r w:rsidR="00FF3D0B">
        <w:rPr>
          <w:rFonts w:ascii="Arial" w:eastAsia="Arial" w:hAnsi="Arial" w:cs="Arial"/>
          <w:sz w:val="24"/>
          <w:szCs w:val="24"/>
        </w:rPr>
        <w:t xml:space="preserve"> adaptação de </w:t>
      </w:r>
      <w:r w:rsidR="00FF3D0B" w:rsidRPr="004B6C27">
        <w:rPr>
          <w:rFonts w:ascii="Arial" w:eastAsia="Arial" w:hAnsi="Arial" w:cs="Arial"/>
          <w:i/>
          <w:sz w:val="24"/>
          <w:szCs w:val="24"/>
        </w:rPr>
        <w:t>Macunaíma</w:t>
      </w:r>
      <w:r w:rsidR="00DF1A09">
        <w:rPr>
          <w:rFonts w:ascii="Arial" w:eastAsia="Arial" w:hAnsi="Arial" w:cs="Arial"/>
          <w:sz w:val="24"/>
          <w:szCs w:val="24"/>
        </w:rPr>
        <w:t>,</w:t>
      </w:r>
      <w:r w:rsidR="00DD5C8F">
        <w:rPr>
          <w:rFonts w:ascii="Arial" w:eastAsia="Arial" w:hAnsi="Arial" w:cs="Arial"/>
          <w:sz w:val="24"/>
          <w:szCs w:val="24"/>
        </w:rPr>
        <w:t xml:space="preserve"> </w:t>
      </w:r>
      <w:r w:rsidR="00DF1A09">
        <w:rPr>
          <w:rFonts w:ascii="Arial" w:eastAsia="Arial" w:hAnsi="Arial" w:cs="Arial"/>
          <w:sz w:val="24"/>
          <w:szCs w:val="24"/>
        </w:rPr>
        <w:t xml:space="preserve">que se </w:t>
      </w:r>
      <w:r w:rsidR="00DD5C8F">
        <w:rPr>
          <w:rFonts w:ascii="Arial" w:eastAsia="Arial" w:hAnsi="Arial" w:cs="Arial"/>
          <w:sz w:val="24"/>
          <w:szCs w:val="24"/>
        </w:rPr>
        <w:t>torna</w:t>
      </w:r>
      <w:r w:rsidR="00FF3D0B">
        <w:rPr>
          <w:rFonts w:ascii="Arial" w:eastAsia="Arial" w:hAnsi="Arial" w:cs="Arial"/>
          <w:sz w:val="24"/>
          <w:szCs w:val="24"/>
        </w:rPr>
        <w:t xml:space="preserve"> </w:t>
      </w:r>
      <w:r w:rsidR="00DF1A09">
        <w:rPr>
          <w:rFonts w:ascii="Arial" w:eastAsia="Arial" w:hAnsi="Arial" w:cs="Arial"/>
          <w:sz w:val="24"/>
          <w:szCs w:val="24"/>
        </w:rPr>
        <w:t xml:space="preserve">um </w:t>
      </w:r>
      <w:r w:rsidR="00FF3D0B">
        <w:rPr>
          <w:rFonts w:ascii="Arial" w:eastAsia="Arial" w:hAnsi="Arial" w:cs="Arial"/>
          <w:sz w:val="24"/>
          <w:szCs w:val="24"/>
        </w:rPr>
        <w:t>grande sucesso de públi</w:t>
      </w:r>
      <w:r w:rsidR="00DD5C8F">
        <w:rPr>
          <w:rFonts w:ascii="Arial" w:eastAsia="Arial" w:hAnsi="Arial" w:cs="Arial"/>
          <w:sz w:val="24"/>
          <w:szCs w:val="24"/>
        </w:rPr>
        <w:t xml:space="preserve">co, mas destoa das produções </w:t>
      </w:r>
      <w:proofErr w:type="spellStart"/>
      <w:r w:rsidR="00DD5C8F">
        <w:rPr>
          <w:rFonts w:ascii="Arial" w:eastAsia="Arial" w:hAnsi="Arial" w:cs="Arial"/>
          <w:sz w:val="24"/>
          <w:szCs w:val="24"/>
        </w:rPr>
        <w:t>cinemanovistas</w:t>
      </w:r>
      <w:proofErr w:type="spellEnd"/>
      <w:r w:rsidR="005F5159">
        <w:rPr>
          <w:rFonts w:ascii="Arial" w:eastAsia="Arial" w:hAnsi="Arial" w:cs="Arial"/>
          <w:sz w:val="24"/>
          <w:szCs w:val="24"/>
        </w:rPr>
        <w:t xml:space="preserve"> produzidas até então</w:t>
      </w:r>
      <w:r w:rsidR="00DD5C8F">
        <w:rPr>
          <w:rFonts w:ascii="Arial" w:eastAsia="Arial" w:hAnsi="Arial" w:cs="Arial"/>
          <w:sz w:val="24"/>
          <w:szCs w:val="24"/>
        </w:rPr>
        <w:t>.</w:t>
      </w:r>
      <w:r w:rsidR="00FF3D0B">
        <w:rPr>
          <w:rFonts w:ascii="Arial" w:eastAsia="Arial" w:hAnsi="Arial" w:cs="Arial"/>
          <w:sz w:val="24"/>
          <w:szCs w:val="24"/>
        </w:rPr>
        <w:t xml:space="preserve"> </w:t>
      </w:r>
      <w:r w:rsidR="003E144F">
        <w:rPr>
          <w:rFonts w:ascii="Arial" w:eastAsia="Arial" w:hAnsi="Arial" w:cs="Arial"/>
          <w:sz w:val="24"/>
          <w:szCs w:val="24"/>
        </w:rPr>
        <w:t xml:space="preserve">Em 1968, a decretação do AI-5 dá total poder de exceção aos governantes para punir arbitrariamente os que fossem inimigos do regime ou como tal considerados, o que levaria à usurpação do direito de expressão. Esse ponto de convergência entre o conto de Machado </w:t>
      </w:r>
      <w:r w:rsidR="003E144F">
        <w:rPr>
          <w:rFonts w:ascii="Arial" w:eastAsia="Arial" w:hAnsi="Arial" w:cs="Arial"/>
          <w:sz w:val="24"/>
          <w:szCs w:val="24"/>
        </w:rPr>
        <w:lastRenderedPageBreak/>
        <w:t>de Assis e o filme de Nelson Pereira dos Santos que coloca em evidência a arbitrariedade do sistema imposto por uma ditadura</w:t>
      </w:r>
      <w:r>
        <w:rPr>
          <w:rFonts w:ascii="Arial" w:eastAsia="Arial" w:hAnsi="Arial" w:cs="Arial"/>
          <w:sz w:val="24"/>
          <w:szCs w:val="24"/>
        </w:rPr>
        <w:t>.</w:t>
      </w:r>
    </w:p>
    <w:p w:rsidR="00FF3D0B" w:rsidRDefault="00FF3D0B" w:rsidP="00FF3D0B">
      <w:pPr>
        <w:spacing w:after="20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Portanto, o objetivo da pesquisa é estabelecer um paralelo entre o conto e a adaptação, levando em consideração o contexto histórico-social de ambas as produções. Espera-se, com isso, demonstrar os elementos chaves da narrativa literária e refletir sobre o diálogo do Cinema Novo com a obra também vanguardista de Machado de Assis, que em seu tempo foi um observador crítico da sociedade brasileira e um pensador das questões nacionais. A presença do legado machadiano na cultura brasileira dos anos 60 tem</w:t>
      </w:r>
      <w:r w:rsidR="00494E51">
        <w:rPr>
          <w:rFonts w:ascii="Arial" w:eastAsia="Arial" w:hAnsi="Arial" w:cs="Arial"/>
          <w:sz w:val="24"/>
          <w:szCs w:val="24"/>
        </w:rPr>
        <w:t xml:space="preserve"> sido pouco explorada, pois </w:t>
      </w:r>
      <w:r>
        <w:rPr>
          <w:rFonts w:ascii="Arial" w:eastAsia="Arial" w:hAnsi="Arial" w:cs="Arial"/>
          <w:sz w:val="24"/>
          <w:szCs w:val="24"/>
        </w:rPr>
        <w:t>os estudiosos preferiram enfatizar as relações com a literatura modernista. Nelson Pereira dos Santos, na fase final do Cinema Novo, propõe uma reflexão crítica ao se valer das mesmas observações e alegorias de Machado</w:t>
      </w:r>
      <w:r w:rsidR="00494E5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 </w:t>
      </w:r>
      <w:r w:rsidR="00494E51">
        <w:rPr>
          <w:rFonts w:ascii="Arial" w:eastAsia="Arial" w:hAnsi="Arial" w:cs="Arial"/>
          <w:sz w:val="24"/>
          <w:szCs w:val="24"/>
        </w:rPr>
        <w:t xml:space="preserve">por mais de um século, </w:t>
      </w:r>
      <w:r>
        <w:rPr>
          <w:rFonts w:ascii="Arial" w:eastAsia="Arial" w:hAnsi="Arial" w:cs="Arial"/>
          <w:sz w:val="24"/>
          <w:szCs w:val="24"/>
        </w:rPr>
        <w:t xml:space="preserve">nunca realmente deixaram de </w:t>
      </w:r>
      <w:proofErr w:type="gramStart"/>
      <w:r w:rsidR="00494E51">
        <w:rPr>
          <w:rFonts w:ascii="Arial" w:eastAsia="Arial" w:hAnsi="Arial" w:cs="Arial"/>
          <w:sz w:val="24"/>
          <w:szCs w:val="24"/>
        </w:rPr>
        <w:t>ser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os mesmos problemas sociais e </w:t>
      </w:r>
      <w:r w:rsidR="00494E51">
        <w:rPr>
          <w:rFonts w:ascii="Arial" w:eastAsia="Arial" w:hAnsi="Arial" w:cs="Arial"/>
          <w:sz w:val="24"/>
          <w:szCs w:val="24"/>
        </w:rPr>
        <w:t>políticos do Brasil.</w:t>
      </w:r>
    </w:p>
    <w:p w:rsidR="00FF3D0B" w:rsidRDefault="00FF3D0B" w:rsidP="007150AA">
      <w:pPr>
        <w:keepNext/>
        <w:pBdr>
          <w:bottom w:val="single" w:sz="6" w:space="1" w:color="000000"/>
        </w:pBdr>
        <w:spacing w:before="240"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Metodologia</w:t>
      </w:r>
      <w:bookmarkStart w:id="1" w:name="_30j0zll" w:colFirst="0" w:colLast="0"/>
      <w:bookmarkEnd w:id="1"/>
    </w:p>
    <w:p w:rsidR="00FF3D0B" w:rsidRDefault="00FF3D0B" w:rsidP="00E129AD">
      <w:pPr>
        <w:tabs>
          <w:tab w:val="left" w:pos="4710"/>
        </w:tabs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bookmarkStart w:id="2" w:name="_mgsehjibotm8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Este projeto terá como base bibliográfica obras de crítica literária e cinematográfica. Será feita uma análise formal das duas narrativas (literária e cinematográfica). No estudo da obra literária de Machado de Assis, serão utilizados como apoio os textos críticos de Alfredo Bosi, Ivan Teixeira e Roberto Schwarz. </w:t>
      </w: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Para a crítica cinematográfica o embasamento teórico da pesquisa será a partir de Jean-Claude </w:t>
      </w:r>
      <w:proofErr w:type="spellStart"/>
      <w:r>
        <w:rPr>
          <w:rFonts w:ascii="Arial" w:eastAsia="Arial" w:hAnsi="Arial" w:cs="Arial"/>
          <w:sz w:val="24"/>
          <w:szCs w:val="24"/>
        </w:rPr>
        <w:t>Bernardet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Mariarosaria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Fabris, Robert </w:t>
      </w:r>
      <w:proofErr w:type="spellStart"/>
      <w:r>
        <w:rPr>
          <w:rFonts w:ascii="Arial" w:eastAsia="Arial" w:hAnsi="Arial" w:cs="Arial"/>
          <w:sz w:val="24"/>
          <w:szCs w:val="24"/>
        </w:rPr>
        <w:t>Stam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Ismail Xavier. </w:t>
      </w:r>
      <w:bookmarkStart w:id="4" w:name="_2et92p0" w:colFirst="0" w:colLast="0"/>
      <w:bookmarkEnd w:id="4"/>
      <w:r>
        <w:rPr>
          <w:rFonts w:ascii="Arial" w:eastAsia="Arial" w:hAnsi="Arial" w:cs="Arial"/>
          <w:sz w:val="24"/>
          <w:szCs w:val="24"/>
        </w:rPr>
        <w:t>Além disso, também serão lidos textos escritos por Nelson Pereira dos Santos, além de entrevistas do diretor. Por fim, para embasamento histórico, serão usados textos que forne</w:t>
      </w:r>
      <w:r w:rsidR="004411F8">
        <w:rPr>
          <w:rFonts w:ascii="Arial" w:eastAsia="Arial" w:hAnsi="Arial" w:cs="Arial"/>
          <w:sz w:val="24"/>
          <w:szCs w:val="24"/>
        </w:rPr>
        <w:t>çam dados históricos.</w:t>
      </w:r>
    </w:p>
    <w:p w:rsidR="00FF3D0B" w:rsidRDefault="00FF3D0B" w:rsidP="004411F8">
      <w:pPr>
        <w:keepNext/>
        <w:pBdr>
          <w:bottom w:val="single" w:sz="6" w:space="1" w:color="000000"/>
        </w:pBdr>
        <w:spacing w:before="240"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Cronograma</w:t>
      </w:r>
    </w:p>
    <w:tbl>
      <w:tblPr>
        <w:tblW w:w="10913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541FB" w:rsidTr="00951691">
        <w:trPr>
          <w:trHeight w:val="10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MÊS/ETAPAS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2018/2019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A541F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Mês 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Mês 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Mês 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Mês 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Mês </w:t>
            </w:r>
          </w:p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</w:t>
            </w:r>
          </w:p>
        </w:tc>
      </w:tr>
      <w:tr w:rsidR="00A541FB" w:rsidTr="0095169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Levantamento bibliográfico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7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41FB" w:rsidTr="0095169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Revisão da bibliografia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4B6C27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41FB" w:rsidTr="0095169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de obras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4B6C27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41FB" w:rsidTr="0095169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Relatório Parcial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41FB" w:rsidTr="0095169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Redação 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trabalho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DD5C8F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="00004477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41FB" w:rsidTr="00951691">
        <w:trPr>
          <w:trHeight w:val="4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Revisão e Redação final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DD5C8F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004477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41FB" w:rsidTr="00951691">
        <w:trPr>
          <w:trHeight w:val="1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0B" w:rsidRDefault="00FF3D0B" w:rsidP="00FD3C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x</w:t>
            </w:r>
          </w:p>
        </w:tc>
      </w:tr>
    </w:tbl>
    <w:p w:rsidR="00FF3D0B" w:rsidRDefault="00FF3D0B" w:rsidP="00FF3D0B">
      <w:pPr>
        <w:keepNext/>
        <w:pBdr>
          <w:bottom w:val="single" w:sz="6" w:space="1" w:color="000000"/>
        </w:pBdr>
        <w:spacing w:before="240" w:after="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Bibliográficas</w:t>
      </w:r>
    </w:p>
    <w:p w:rsidR="001147F2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ASSIS, Machado. </w:t>
      </w:r>
      <w:r w:rsidRPr="00A541FB">
        <w:rPr>
          <w:rFonts w:ascii="Arial" w:eastAsia="Arial" w:hAnsi="Arial" w:cs="Arial"/>
          <w:i/>
          <w:sz w:val="24"/>
          <w:szCs w:val="24"/>
        </w:rPr>
        <w:t>O Alienista.</w:t>
      </w:r>
      <w:r w:rsidRPr="001147F2">
        <w:rPr>
          <w:rFonts w:ascii="Arial" w:eastAsia="Arial" w:hAnsi="Arial" w:cs="Arial"/>
          <w:sz w:val="24"/>
          <w:szCs w:val="24"/>
        </w:rPr>
        <w:t xml:space="preserve"> São Paulo: Ática, 2000.</w:t>
      </w:r>
    </w:p>
    <w:p w:rsidR="00FF3D0B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BERNARDET, Jean-Claude. </w:t>
      </w:r>
      <w:r w:rsidRPr="00A541FB">
        <w:rPr>
          <w:rFonts w:ascii="Arial" w:eastAsia="Arial" w:hAnsi="Arial" w:cs="Arial"/>
          <w:i/>
          <w:sz w:val="24"/>
          <w:szCs w:val="24"/>
        </w:rPr>
        <w:t>O que é Cinema.</w:t>
      </w:r>
      <w:r w:rsidRPr="001147F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147F2">
        <w:rPr>
          <w:rFonts w:ascii="Arial" w:eastAsia="Arial" w:hAnsi="Arial" w:cs="Arial"/>
          <w:sz w:val="24"/>
          <w:szCs w:val="24"/>
        </w:rPr>
        <w:t>2</w:t>
      </w:r>
      <w:proofErr w:type="gramEnd"/>
      <w:r w:rsidRPr="001147F2">
        <w:rPr>
          <w:rFonts w:ascii="Arial" w:eastAsia="Arial" w:hAnsi="Arial" w:cs="Arial"/>
          <w:sz w:val="24"/>
          <w:szCs w:val="24"/>
        </w:rPr>
        <w:t xml:space="preserve"> ed. São Paulo: Brasiliense, 1985. </w:t>
      </w:r>
    </w:p>
    <w:p w:rsidR="00FF3D0B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BOSI, A. “A máscara e a fenda”. In: </w:t>
      </w:r>
      <w:r w:rsidRPr="00A541FB">
        <w:rPr>
          <w:rFonts w:ascii="Arial" w:eastAsia="Arial" w:hAnsi="Arial" w:cs="Arial"/>
          <w:i/>
          <w:sz w:val="24"/>
          <w:szCs w:val="24"/>
        </w:rPr>
        <w:t>Machado de Assis: o enigma do olhar</w:t>
      </w:r>
      <w:r w:rsidRPr="001147F2">
        <w:rPr>
          <w:rFonts w:ascii="Arial" w:eastAsia="Arial" w:hAnsi="Arial" w:cs="Arial"/>
          <w:sz w:val="24"/>
          <w:szCs w:val="24"/>
        </w:rPr>
        <w:t xml:space="preserve">. São Paulo: Ática, 2000. </w:t>
      </w:r>
      <w:proofErr w:type="gramStart"/>
      <w:r w:rsidRPr="001147F2">
        <w:rPr>
          <w:rFonts w:ascii="Arial" w:eastAsia="Arial" w:hAnsi="Arial" w:cs="Arial"/>
          <w:sz w:val="24"/>
          <w:szCs w:val="24"/>
        </w:rPr>
        <w:t>p.</w:t>
      </w:r>
      <w:proofErr w:type="gramEnd"/>
      <w:r w:rsidRPr="001147F2">
        <w:rPr>
          <w:rFonts w:ascii="Arial" w:eastAsia="Arial" w:hAnsi="Arial" w:cs="Arial"/>
          <w:sz w:val="24"/>
          <w:szCs w:val="24"/>
        </w:rPr>
        <w:t xml:space="preserve"> 76-126. </w:t>
      </w:r>
    </w:p>
    <w:p w:rsidR="00FF3D0B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FABRIS, </w:t>
      </w:r>
      <w:proofErr w:type="spellStart"/>
      <w:r w:rsidRPr="001147F2">
        <w:rPr>
          <w:rFonts w:ascii="Arial" w:eastAsia="Arial" w:hAnsi="Arial" w:cs="Arial"/>
          <w:sz w:val="24"/>
          <w:szCs w:val="24"/>
        </w:rPr>
        <w:t>Mariarosaria</w:t>
      </w:r>
      <w:proofErr w:type="spellEnd"/>
      <w:r w:rsidRPr="001147F2">
        <w:rPr>
          <w:rFonts w:ascii="Arial" w:eastAsia="Arial" w:hAnsi="Arial" w:cs="Arial"/>
          <w:sz w:val="24"/>
          <w:szCs w:val="24"/>
        </w:rPr>
        <w:t xml:space="preserve">. </w:t>
      </w:r>
      <w:r w:rsidRPr="00A541FB">
        <w:rPr>
          <w:rFonts w:ascii="Arial" w:eastAsia="Arial" w:hAnsi="Arial" w:cs="Arial"/>
          <w:i/>
          <w:sz w:val="24"/>
          <w:szCs w:val="24"/>
        </w:rPr>
        <w:t xml:space="preserve">Nelson Pereira dos Santos: um olhar </w:t>
      </w:r>
      <w:proofErr w:type="spellStart"/>
      <w:proofErr w:type="gramStart"/>
      <w:r w:rsidRPr="00A541FB">
        <w:rPr>
          <w:rFonts w:ascii="Arial" w:eastAsia="Arial" w:hAnsi="Arial" w:cs="Arial"/>
          <w:i/>
          <w:sz w:val="24"/>
          <w:szCs w:val="24"/>
        </w:rPr>
        <w:t>neo-realista</w:t>
      </w:r>
      <w:proofErr w:type="spellEnd"/>
      <w:proofErr w:type="gramEnd"/>
      <w:r w:rsidRPr="00A541FB">
        <w:rPr>
          <w:rFonts w:ascii="Arial" w:eastAsia="Arial" w:hAnsi="Arial" w:cs="Arial"/>
          <w:i/>
          <w:sz w:val="24"/>
          <w:szCs w:val="24"/>
        </w:rPr>
        <w:t>?</w:t>
      </w:r>
      <w:r w:rsidRPr="001147F2">
        <w:rPr>
          <w:rFonts w:ascii="Arial" w:eastAsia="Arial" w:hAnsi="Arial" w:cs="Arial"/>
          <w:sz w:val="24"/>
          <w:szCs w:val="24"/>
        </w:rPr>
        <w:t xml:space="preserve"> São Paulo: EDUSP, 1994.</w:t>
      </w:r>
    </w:p>
    <w:p w:rsidR="005F5159" w:rsidRPr="001147F2" w:rsidRDefault="005F5159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>DIAS, Cecilia Maria de</w:t>
      </w:r>
      <w:r>
        <w:rPr>
          <w:rFonts w:ascii="Arial" w:eastAsia="Arial" w:hAnsi="Arial" w:cs="Arial"/>
          <w:sz w:val="24"/>
          <w:szCs w:val="24"/>
        </w:rPr>
        <w:t xml:space="preserve"> Moraes</w:t>
      </w:r>
      <w:r w:rsidRPr="001147F2">
        <w:rPr>
          <w:rFonts w:ascii="Arial" w:eastAsia="Arial" w:hAnsi="Arial" w:cs="Arial"/>
          <w:sz w:val="24"/>
          <w:szCs w:val="24"/>
        </w:rPr>
        <w:t xml:space="preserve">. “Entrevista com Nelson Pereira Dos Santos: conversando, no Japão, sobre cinema, vida e influências”. In: </w:t>
      </w:r>
      <w:r w:rsidRPr="00BC2441">
        <w:rPr>
          <w:rFonts w:ascii="Arial" w:eastAsia="Arial" w:hAnsi="Arial" w:cs="Arial"/>
          <w:i/>
          <w:sz w:val="24"/>
          <w:szCs w:val="24"/>
        </w:rPr>
        <w:t>Estética</w:t>
      </w:r>
      <w:r w:rsidRPr="001147F2">
        <w:rPr>
          <w:rFonts w:ascii="Arial" w:eastAsia="Arial" w:hAnsi="Arial" w:cs="Arial"/>
          <w:sz w:val="24"/>
          <w:szCs w:val="24"/>
        </w:rPr>
        <w:t xml:space="preserve">, São Paulo, n° 13, </w:t>
      </w:r>
      <w:proofErr w:type="spellStart"/>
      <w:r w:rsidRPr="001147F2">
        <w:rPr>
          <w:rFonts w:ascii="Arial" w:eastAsia="Arial" w:hAnsi="Arial" w:cs="Arial"/>
          <w:sz w:val="24"/>
          <w:szCs w:val="24"/>
        </w:rPr>
        <w:t>jul</w:t>
      </w:r>
      <w:proofErr w:type="spellEnd"/>
      <w:r w:rsidRPr="001147F2">
        <w:rPr>
          <w:rFonts w:ascii="Arial" w:eastAsia="Arial" w:hAnsi="Arial" w:cs="Arial"/>
          <w:sz w:val="24"/>
          <w:szCs w:val="24"/>
        </w:rPr>
        <w:t>-dez de 2016.</w:t>
      </w:r>
    </w:p>
    <w:p w:rsidR="007150AA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RAMOS, Paulo Roberto. “Nelson Pereira dos Santos: Esperança e resistência de um cinema”. </w:t>
      </w:r>
      <w:r w:rsidRPr="00BC2441">
        <w:rPr>
          <w:rFonts w:ascii="Arial" w:eastAsia="Arial" w:hAnsi="Arial" w:cs="Arial"/>
          <w:i/>
          <w:sz w:val="24"/>
          <w:szCs w:val="24"/>
        </w:rPr>
        <w:t>Estudos Avançados</w:t>
      </w:r>
      <w:r w:rsidRPr="001147F2">
        <w:rPr>
          <w:rFonts w:ascii="Arial" w:eastAsia="Arial" w:hAnsi="Arial" w:cs="Arial"/>
          <w:sz w:val="24"/>
          <w:szCs w:val="24"/>
        </w:rPr>
        <w:t>, São P</w:t>
      </w:r>
      <w:r w:rsidR="005F5159">
        <w:rPr>
          <w:rFonts w:ascii="Arial" w:eastAsia="Arial" w:hAnsi="Arial" w:cs="Arial"/>
          <w:sz w:val="24"/>
          <w:szCs w:val="24"/>
        </w:rPr>
        <w:t xml:space="preserve">aulo, n° 21 (59), 2007. </w:t>
      </w:r>
    </w:p>
    <w:p w:rsidR="00FF3D0B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SCHWARZ, Roberto. Prefácio à 2ª edição. In: </w:t>
      </w:r>
      <w:r w:rsidRPr="00BC2441">
        <w:rPr>
          <w:rFonts w:ascii="Arial" w:eastAsia="Arial" w:hAnsi="Arial" w:cs="Arial"/>
          <w:i/>
          <w:sz w:val="24"/>
          <w:szCs w:val="24"/>
        </w:rPr>
        <w:t>A lata de lixo da história: chanchada política.</w:t>
      </w:r>
      <w:r w:rsidRPr="001147F2">
        <w:rPr>
          <w:rFonts w:ascii="Arial" w:eastAsia="Arial" w:hAnsi="Arial" w:cs="Arial"/>
          <w:sz w:val="24"/>
          <w:szCs w:val="24"/>
        </w:rPr>
        <w:t xml:space="preserve"> — 2ª- ed. rev. e </w:t>
      </w:r>
      <w:proofErr w:type="spellStart"/>
      <w:r w:rsidRPr="001147F2">
        <w:rPr>
          <w:rFonts w:ascii="Arial" w:eastAsia="Arial" w:hAnsi="Arial" w:cs="Arial"/>
          <w:sz w:val="24"/>
          <w:szCs w:val="24"/>
        </w:rPr>
        <w:t>ampl</w:t>
      </w:r>
      <w:proofErr w:type="spellEnd"/>
      <w:r w:rsidRPr="001147F2">
        <w:rPr>
          <w:rFonts w:ascii="Arial" w:eastAsia="Arial" w:hAnsi="Arial" w:cs="Arial"/>
          <w:sz w:val="24"/>
          <w:szCs w:val="24"/>
        </w:rPr>
        <w:t>. — São Paulo: Companhia das Letras, 2014.</w:t>
      </w:r>
    </w:p>
    <w:p w:rsidR="001147F2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TEIXEIRA, Ivan. Irônica invenção do mundo: Uma leitura de O Alienista in: </w:t>
      </w:r>
      <w:r w:rsidRPr="00BC2441">
        <w:rPr>
          <w:rFonts w:ascii="Arial" w:eastAsia="Arial" w:hAnsi="Arial" w:cs="Arial"/>
          <w:i/>
          <w:sz w:val="24"/>
          <w:szCs w:val="24"/>
        </w:rPr>
        <w:t>Revista USP.</w:t>
      </w:r>
      <w:r w:rsidRPr="001147F2">
        <w:rPr>
          <w:rFonts w:ascii="Arial" w:eastAsia="Arial" w:hAnsi="Arial" w:cs="Arial"/>
          <w:sz w:val="24"/>
          <w:szCs w:val="24"/>
        </w:rPr>
        <w:t xml:space="preserve"> São Paulo, n° 77, março/maio 2008.</w:t>
      </w:r>
    </w:p>
    <w:p w:rsidR="001147F2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</w:rPr>
        <w:t xml:space="preserve">XAVIER, Ismail. </w:t>
      </w:r>
      <w:r w:rsidRPr="00BC2441">
        <w:rPr>
          <w:rFonts w:ascii="Arial" w:eastAsia="Arial" w:hAnsi="Arial" w:cs="Arial"/>
          <w:i/>
          <w:sz w:val="24"/>
          <w:szCs w:val="24"/>
        </w:rPr>
        <w:t xml:space="preserve">Alegorias do Subdesenvolvimento: Cinema Novo, Tropicalismo, Cinema Marginal. </w:t>
      </w:r>
      <w:r w:rsidRPr="001147F2">
        <w:rPr>
          <w:rFonts w:ascii="Arial" w:eastAsia="Arial" w:hAnsi="Arial" w:cs="Arial"/>
          <w:sz w:val="24"/>
          <w:szCs w:val="24"/>
        </w:rPr>
        <w:t xml:space="preserve">Editora Brasiliense, SP. 1993 </w:t>
      </w:r>
    </w:p>
    <w:p w:rsidR="00FF3D0B" w:rsidRPr="001147F2" w:rsidRDefault="00FF3D0B" w:rsidP="001147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147F2">
        <w:rPr>
          <w:rFonts w:ascii="Arial" w:eastAsia="Arial" w:hAnsi="Arial" w:cs="Arial"/>
          <w:sz w:val="24"/>
          <w:szCs w:val="24"/>
          <w:highlight w:val="white"/>
        </w:rPr>
        <w:t xml:space="preserve">XAVIER, Ismail. </w:t>
      </w:r>
      <w:r w:rsidRPr="00BC2441">
        <w:rPr>
          <w:rFonts w:ascii="Arial" w:eastAsia="Arial" w:hAnsi="Arial" w:cs="Arial"/>
          <w:i/>
          <w:sz w:val="24"/>
          <w:szCs w:val="24"/>
          <w:highlight w:val="white"/>
        </w:rPr>
        <w:t>Cinema Brasileiro Moderno.</w:t>
      </w:r>
      <w:r w:rsidRPr="001147F2">
        <w:rPr>
          <w:rFonts w:ascii="Arial" w:eastAsia="Arial" w:hAnsi="Arial" w:cs="Arial"/>
          <w:sz w:val="24"/>
          <w:szCs w:val="24"/>
          <w:highlight w:val="white"/>
        </w:rPr>
        <w:t xml:space="preserve"> São Paulo, SP: Paz e Terra, p. 15, 2006.</w:t>
      </w:r>
    </w:p>
    <w:p w:rsidR="00FF3D0B" w:rsidRPr="001147F2" w:rsidRDefault="00FF3D0B" w:rsidP="001147F2">
      <w:pPr>
        <w:keepNext/>
        <w:pBdr>
          <w:bottom w:val="single" w:sz="6" w:space="1" w:color="000000"/>
        </w:pBdr>
        <w:spacing w:before="240" w:after="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Cinematográficas</w:t>
      </w:r>
    </w:p>
    <w:p w:rsidR="00FF3D0B" w:rsidRPr="0030466F" w:rsidRDefault="00FF3D0B" w:rsidP="003046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D3C6C">
        <w:rPr>
          <w:rFonts w:ascii="Arial" w:eastAsia="Arial" w:hAnsi="Arial" w:cs="Arial"/>
          <w:i/>
          <w:sz w:val="24"/>
          <w:szCs w:val="24"/>
        </w:rPr>
        <w:t>Azyllo</w:t>
      </w:r>
      <w:proofErr w:type="spellEnd"/>
      <w:r w:rsidRPr="00FD3C6C">
        <w:rPr>
          <w:rFonts w:ascii="Arial" w:eastAsia="Arial" w:hAnsi="Arial" w:cs="Arial"/>
          <w:i/>
          <w:sz w:val="24"/>
          <w:szCs w:val="24"/>
        </w:rPr>
        <w:t xml:space="preserve"> Muito Louco</w:t>
      </w:r>
      <w:r>
        <w:rPr>
          <w:rFonts w:ascii="Arial" w:eastAsia="Arial" w:hAnsi="Arial" w:cs="Arial"/>
          <w:sz w:val="24"/>
          <w:szCs w:val="24"/>
        </w:rPr>
        <w:t xml:space="preserve">. Direção: Nelson Pereira Dos Santos. Produção: Nelson Pereira dos Santos; Luiz Carlos Barreto; Roberto Farias; César </w:t>
      </w:r>
      <w:proofErr w:type="spellStart"/>
      <w:r>
        <w:rPr>
          <w:rFonts w:ascii="Arial" w:eastAsia="Arial" w:hAnsi="Arial" w:cs="Arial"/>
          <w:sz w:val="24"/>
          <w:szCs w:val="24"/>
        </w:rPr>
        <w:t>Thedim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Produtoras: Nelson Pereira dos </w:t>
      </w:r>
      <w:proofErr w:type="gramStart"/>
      <w:r>
        <w:rPr>
          <w:rFonts w:ascii="Arial" w:eastAsia="Arial" w:hAnsi="Arial" w:cs="Arial"/>
          <w:sz w:val="24"/>
          <w:szCs w:val="24"/>
        </w:rPr>
        <w:t>Santos Produções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Cinematográficas; Luiz Carlos Barreto Produções Cinematográficas; Produções Cinematográficas R. F. Farias; </w:t>
      </w:r>
      <w:proofErr w:type="spellStart"/>
      <w:r>
        <w:rPr>
          <w:rFonts w:ascii="Arial" w:eastAsia="Arial" w:hAnsi="Arial" w:cs="Arial"/>
          <w:sz w:val="24"/>
          <w:szCs w:val="24"/>
        </w:rPr>
        <w:t>Difilm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Distribuição e Produção de Filmes Brasileiros </w:t>
      </w:r>
      <w:proofErr w:type="spellStart"/>
      <w:r>
        <w:rPr>
          <w:rFonts w:ascii="Arial" w:eastAsia="Arial" w:hAnsi="Arial" w:cs="Arial"/>
          <w:sz w:val="24"/>
          <w:szCs w:val="24"/>
        </w:rPr>
        <w:t>Ltda</w:t>
      </w:r>
      <w:proofErr w:type="spellEnd"/>
      <w:r>
        <w:rPr>
          <w:rFonts w:ascii="Arial" w:eastAsia="Arial" w:hAnsi="Arial" w:cs="Arial"/>
          <w:sz w:val="24"/>
          <w:szCs w:val="24"/>
        </w:rPr>
        <w:t>, 1970. 100 minutos.</w:t>
      </w:r>
      <w:bookmarkStart w:id="5" w:name="_GoBack"/>
      <w:bookmarkEnd w:id="5"/>
    </w:p>
    <w:sectPr w:rsidR="00FF3D0B" w:rsidRPr="00304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BF" w:rsidRDefault="008A34BF" w:rsidP="003178BE">
      <w:r>
        <w:separator/>
      </w:r>
    </w:p>
  </w:endnote>
  <w:endnote w:type="continuationSeparator" w:id="0">
    <w:p w:rsidR="008A34BF" w:rsidRDefault="008A34BF" w:rsidP="003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BF" w:rsidRDefault="008A34BF" w:rsidP="003178BE">
      <w:r>
        <w:separator/>
      </w:r>
    </w:p>
  </w:footnote>
  <w:footnote w:type="continuationSeparator" w:id="0">
    <w:p w:rsidR="008A34BF" w:rsidRDefault="008A34BF" w:rsidP="003178BE">
      <w:r>
        <w:continuationSeparator/>
      </w:r>
    </w:p>
  </w:footnote>
  <w:footnote w:id="1">
    <w:p w:rsidR="00FF3D0B" w:rsidRDefault="00FF3D0B" w:rsidP="00FF3D0B">
      <w:pPr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</w:rPr>
        <w:t>TEIXEIRA, Ivan. “Irônica invenção do mundo: Uma leitura de O Alienista” in: Revista USP. São Paulo, n° 77, p. 151, março/maio 2008.</w:t>
      </w:r>
    </w:p>
  </w:footnote>
  <w:footnote w:id="2">
    <w:p w:rsidR="00FF3D0B" w:rsidRPr="007150AA" w:rsidRDefault="00FF3D0B" w:rsidP="00FF3D0B">
      <w:pPr>
        <w:rPr>
          <w:rFonts w:ascii="Arial" w:hAnsi="Arial" w:cs="Arial"/>
        </w:rPr>
      </w:pPr>
      <w:r w:rsidRPr="007150AA">
        <w:rPr>
          <w:rFonts w:ascii="Arial" w:hAnsi="Arial" w:cs="Arial"/>
          <w:vertAlign w:val="superscript"/>
        </w:rPr>
        <w:footnoteRef/>
      </w:r>
      <w:r w:rsidRPr="007150AA">
        <w:rPr>
          <w:rFonts w:ascii="Arial" w:hAnsi="Arial" w:cs="Arial"/>
        </w:rPr>
        <w:t xml:space="preserve"> </w:t>
      </w:r>
      <w:r w:rsidRPr="007150AA">
        <w:rPr>
          <w:rFonts w:ascii="Arial" w:eastAsia="Arial" w:hAnsi="Arial" w:cs="Arial"/>
        </w:rPr>
        <w:t xml:space="preserve">BOSI, A. </w:t>
      </w:r>
      <w:r w:rsidRPr="007150AA">
        <w:rPr>
          <w:rFonts w:ascii="Arial" w:eastAsia="Arial" w:hAnsi="Arial" w:cs="Arial"/>
          <w:i/>
        </w:rPr>
        <w:t>“</w:t>
      </w:r>
      <w:r w:rsidRPr="007150AA">
        <w:rPr>
          <w:rFonts w:ascii="Arial" w:eastAsia="Arial" w:hAnsi="Arial" w:cs="Arial"/>
        </w:rPr>
        <w:t>A máscara e a fenda</w:t>
      </w:r>
      <w:r w:rsidRPr="007150AA">
        <w:rPr>
          <w:rFonts w:ascii="Arial" w:eastAsia="Arial" w:hAnsi="Arial" w:cs="Arial"/>
          <w:i/>
        </w:rPr>
        <w:t>”. In: ___Machado de Assis: O Enigma do Olhar.</w:t>
      </w:r>
      <w:r w:rsidRPr="007150AA">
        <w:rPr>
          <w:rFonts w:ascii="Arial" w:eastAsia="Arial" w:hAnsi="Arial" w:cs="Arial"/>
        </w:rPr>
        <w:t xml:space="preserve"> São Paulo: Ática, 2003, p. 88.</w:t>
      </w:r>
    </w:p>
  </w:footnote>
  <w:footnote w:id="3">
    <w:p w:rsidR="00FF3D0B" w:rsidRPr="007150AA" w:rsidRDefault="00FF3D0B" w:rsidP="00FF3D0B">
      <w:pPr>
        <w:rPr>
          <w:rFonts w:ascii="Arial" w:hAnsi="Arial" w:cs="Arial"/>
        </w:rPr>
      </w:pPr>
      <w:r w:rsidRPr="007150AA">
        <w:rPr>
          <w:rFonts w:ascii="Arial" w:hAnsi="Arial" w:cs="Arial"/>
          <w:vertAlign w:val="superscript"/>
        </w:rPr>
        <w:footnoteRef/>
      </w:r>
      <w:r w:rsidRPr="007150AA">
        <w:rPr>
          <w:rFonts w:ascii="Arial" w:hAnsi="Arial" w:cs="Arial"/>
        </w:rPr>
        <w:t xml:space="preserve"> </w:t>
      </w:r>
      <w:r w:rsidRPr="007150AA">
        <w:rPr>
          <w:rFonts w:ascii="Arial" w:eastAsia="Arial" w:hAnsi="Arial" w:cs="Arial"/>
        </w:rPr>
        <w:t>Ibidem, p. 88.</w:t>
      </w:r>
    </w:p>
  </w:footnote>
  <w:footnote w:id="4">
    <w:p w:rsidR="00FF3D0B" w:rsidRDefault="00FF3D0B" w:rsidP="00FF3D0B">
      <w:r w:rsidRPr="007150AA">
        <w:rPr>
          <w:rFonts w:ascii="Arial" w:hAnsi="Arial" w:cs="Arial"/>
          <w:vertAlign w:val="superscript"/>
        </w:rPr>
        <w:footnoteRef/>
      </w:r>
      <w:r w:rsidRPr="007150AA">
        <w:rPr>
          <w:rFonts w:ascii="Arial" w:hAnsi="Arial" w:cs="Arial"/>
        </w:rPr>
        <w:t xml:space="preserve"> </w:t>
      </w:r>
      <w:r w:rsidRPr="007150AA">
        <w:rPr>
          <w:rFonts w:ascii="Arial" w:eastAsia="Arial" w:hAnsi="Arial" w:cs="Arial"/>
        </w:rPr>
        <w:t>Ibidem, p. 89.</w:t>
      </w:r>
    </w:p>
  </w:footnote>
  <w:footnote w:id="5">
    <w:p w:rsidR="003E144F" w:rsidRDefault="003E144F" w:rsidP="003E144F">
      <w:pPr>
        <w:rPr>
          <w:rFonts w:ascii="Arial" w:eastAsia="Arial" w:hAnsi="Arial" w:cs="Arial"/>
        </w:rPr>
      </w:pPr>
      <w:r>
        <w:rPr>
          <w:vertAlign w:val="superscript"/>
        </w:rPr>
        <w:footnoteRef/>
      </w:r>
      <w:r w:rsidR="005F5159">
        <w:rPr>
          <w:rFonts w:ascii="Arial" w:eastAsia="Arial" w:hAnsi="Arial" w:cs="Arial"/>
        </w:rPr>
        <w:t>DIAS</w:t>
      </w:r>
      <w:r>
        <w:rPr>
          <w:rFonts w:ascii="Arial" w:eastAsia="Arial" w:hAnsi="Arial" w:cs="Arial"/>
        </w:rPr>
        <w:t>, Cecilia Maria de</w:t>
      </w:r>
      <w:r w:rsidR="005F5159">
        <w:rPr>
          <w:rFonts w:ascii="Arial" w:eastAsia="Arial" w:hAnsi="Arial" w:cs="Arial"/>
        </w:rPr>
        <w:t xml:space="preserve"> Moraes</w:t>
      </w:r>
      <w:r>
        <w:rPr>
          <w:rFonts w:ascii="Arial" w:eastAsia="Arial" w:hAnsi="Arial" w:cs="Arial"/>
        </w:rPr>
        <w:t>. “</w:t>
      </w:r>
      <w:r w:rsidRPr="00FD3C6C">
        <w:rPr>
          <w:rFonts w:ascii="Arial" w:eastAsia="Arial" w:hAnsi="Arial" w:cs="Arial"/>
        </w:rPr>
        <w:t>Entrevista com Nelson Pereira Dos Santos: conversando, no Japão, sobre cinema, vida e influências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</w:rPr>
        <w:t xml:space="preserve"> In: </w:t>
      </w:r>
      <w:r w:rsidRPr="00FD3C6C">
        <w:rPr>
          <w:rFonts w:ascii="Arial" w:eastAsia="Arial" w:hAnsi="Arial" w:cs="Arial"/>
          <w:i/>
        </w:rPr>
        <w:t>Estética</w:t>
      </w:r>
      <w:r>
        <w:rPr>
          <w:rFonts w:ascii="Arial" w:eastAsia="Arial" w:hAnsi="Arial" w:cs="Arial"/>
        </w:rPr>
        <w:t xml:space="preserve">, São Paulo, n° 13, p. 8. </w:t>
      </w:r>
      <w:proofErr w:type="spellStart"/>
      <w:proofErr w:type="gramStart"/>
      <w:r>
        <w:rPr>
          <w:rFonts w:ascii="Arial" w:eastAsia="Arial" w:hAnsi="Arial" w:cs="Arial"/>
        </w:rPr>
        <w:t>jul</w:t>
      </w:r>
      <w:proofErr w:type="spellEnd"/>
      <w:proofErr w:type="gramEnd"/>
      <w:r>
        <w:rPr>
          <w:rFonts w:ascii="Arial" w:eastAsia="Arial" w:hAnsi="Arial" w:cs="Arial"/>
        </w:rPr>
        <w:t>-dez de 2016.</w:t>
      </w:r>
    </w:p>
  </w:footnote>
  <w:footnote w:id="6">
    <w:p w:rsidR="003E144F" w:rsidRDefault="003E144F" w:rsidP="003E144F">
      <w:pPr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t xml:space="preserve"> </w:t>
      </w:r>
      <w:r w:rsidR="005F5159">
        <w:rPr>
          <w:rFonts w:ascii="Arial" w:eastAsia="Arial" w:hAnsi="Arial" w:cs="Arial"/>
        </w:rPr>
        <w:t>RAMOS</w:t>
      </w:r>
      <w:r>
        <w:rPr>
          <w:rFonts w:ascii="Arial" w:eastAsia="Arial" w:hAnsi="Arial" w:cs="Arial"/>
        </w:rPr>
        <w:t>, Paulo Roberto. “</w:t>
      </w:r>
      <w:r w:rsidRPr="00FD3C6C">
        <w:rPr>
          <w:rFonts w:ascii="Arial" w:eastAsia="Arial" w:hAnsi="Arial" w:cs="Arial"/>
        </w:rPr>
        <w:t>Nelson Pereira dos Santos: Esperança e resistência de um cinema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</w:rPr>
        <w:t xml:space="preserve"> </w:t>
      </w:r>
      <w:r w:rsidRPr="00FD3C6C">
        <w:rPr>
          <w:rFonts w:ascii="Arial" w:eastAsia="Arial" w:hAnsi="Arial" w:cs="Arial"/>
          <w:i/>
        </w:rPr>
        <w:t>Estudos Avançados</w:t>
      </w:r>
      <w:r>
        <w:rPr>
          <w:rFonts w:ascii="Arial" w:eastAsia="Arial" w:hAnsi="Arial" w:cs="Arial"/>
        </w:rPr>
        <w:t xml:space="preserve">, São Paulo, n° 21 (59), p. 335, 2007.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1"/>
    <w:rsid w:val="00004477"/>
    <w:rsid w:val="000C14C4"/>
    <w:rsid w:val="001147F2"/>
    <w:rsid w:val="001721F0"/>
    <w:rsid w:val="001E1C1A"/>
    <w:rsid w:val="0030466F"/>
    <w:rsid w:val="003178BE"/>
    <w:rsid w:val="003E144F"/>
    <w:rsid w:val="00413A1D"/>
    <w:rsid w:val="004411F8"/>
    <w:rsid w:val="00451824"/>
    <w:rsid w:val="00494E51"/>
    <w:rsid w:val="004B6C27"/>
    <w:rsid w:val="005F5159"/>
    <w:rsid w:val="0060564D"/>
    <w:rsid w:val="006E5B91"/>
    <w:rsid w:val="007150AA"/>
    <w:rsid w:val="008A34BF"/>
    <w:rsid w:val="00940E67"/>
    <w:rsid w:val="009413ED"/>
    <w:rsid w:val="00951691"/>
    <w:rsid w:val="009721E9"/>
    <w:rsid w:val="009740F2"/>
    <w:rsid w:val="00976167"/>
    <w:rsid w:val="009849F5"/>
    <w:rsid w:val="0099039B"/>
    <w:rsid w:val="00A541FB"/>
    <w:rsid w:val="00A9501C"/>
    <w:rsid w:val="00B94AC0"/>
    <w:rsid w:val="00B96965"/>
    <w:rsid w:val="00BA5DD1"/>
    <w:rsid w:val="00BC2441"/>
    <w:rsid w:val="00D142D7"/>
    <w:rsid w:val="00D66386"/>
    <w:rsid w:val="00DD5C8F"/>
    <w:rsid w:val="00DF1A09"/>
    <w:rsid w:val="00E129AD"/>
    <w:rsid w:val="00EB6D1A"/>
    <w:rsid w:val="00F54296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2D7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1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8B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8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8B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2D7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17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8B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8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8B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4748-DEA2-49E1-BB7B-46C5DE9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duarte</dc:creator>
  <cp:lastModifiedBy>alana duarte</cp:lastModifiedBy>
  <cp:revision>5</cp:revision>
  <dcterms:created xsi:type="dcterms:W3CDTF">2018-05-12T23:23:00Z</dcterms:created>
  <dcterms:modified xsi:type="dcterms:W3CDTF">2018-05-14T01:31:00Z</dcterms:modified>
</cp:coreProperties>
</file>