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6E" w:rsidRPr="0008646F" w:rsidRDefault="00524E48" w:rsidP="00524E48">
      <w:pPr>
        <w:contextualSpacing/>
        <w:jc w:val="center"/>
        <w:rPr>
          <w:b/>
          <w:sz w:val="28"/>
          <w:szCs w:val="28"/>
        </w:rPr>
      </w:pPr>
      <w:r w:rsidRPr="0008646F">
        <w:rPr>
          <w:b/>
          <w:sz w:val="28"/>
          <w:szCs w:val="28"/>
        </w:rPr>
        <w:t>VEGANISMO: valores e prática</w:t>
      </w:r>
    </w:p>
    <w:p w:rsidR="00524E48" w:rsidRPr="00B94BFB" w:rsidRDefault="00B94BFB" w:rsidP="00524E48">
      <w:pPr>
        <w:contextualSpacing/>
        <w:jc w:val="center"/>
        <w:rPr>
          <w:sz w:val="28"/>
          <w:szCs w:val="28"/>
        </w:rPr>
      </w:pPr>
      <w:r w:rsidRPr="00B94BFB">
        <w:rPr>
          <w:sz w:val="28"/>
          <w:szCs w:val="28"/>
        </w:rPr>
        <w:t>Dieny Ingrid Figueiredo de Oliveira                                                    10287441</w:t>
      </w:r>
    </w:p>
    <w:p w:rsidR="00B94BFB" w:rsidRDefault="00B94BFB" w:rsidP="00524E48">
      <w:pPr>
        <w:contextualSpacing/>
        <w:jc w:val="center"/>
        <w:rPr>
          <w:b/>
          <w:sz w:val="28"/>
          <w:szCs w:val="28"/>
        </w:rPr>
      </w:pPr>
    </w:p>
    <w:p w:rsidR="00B94BFB" w:rsidRDefault="00B94BFB" w:rsidP="00524E48">
      <w:pPr>
        <w:contextualSpacing/>
        <w:jc w:val="center"/>
        <w:rPr>
          <w:b/>
          <w:sz w:val="28"/>
          <w:szCs w:val="28"/>
        </w:rPr>
      </w:pPr>
    </w:p>
    <w:p w:rsidR="00B94BFB" w:rsidRDefault="00B94BFB" w:rsidP="00524E48">
      <w:pPr>
        <w:contextualSpacing/>
        <w:jc w:val="center"/>
        <w:rPr>
          <w:b/>
          <w:sz w:val="28"/>
          <w:szCs w:val="28"/>
        </w:rPr>
      </w:pPr>
    </w:p>
    <w:p w:rsidR="00B94BFB" w:rsidRDefault="00B94BFB" w:rsidP="00524E48">
      <w:pPr>
        <w:contextualSpacing/>
        <w:jc w:val="center"/>
        <w:rPr>
          <w:b/>
          <w:sz w:val="28"/>
          <w:szCs w:val="28"/>
        </w:rPr>
      </w:pPr>
    </w:p>
    <w:p w:rsidR="00B94BFB" w:rsidRDefault="00B94BFB" w:rsidP="00524E48">
      <w:pPr>
        <w:contextualSpacing/>
        <w:jc w:val="center"/>
        <w:rPr>
          <w:b/>
          <w:sz w:val="28"/>
          <w:szCs w:val="28"/>
        </w:rPr>
      </w:pPr>
    </w:p>
    <w:p w:rsidR="00B94BFB" w:rsidRDefault="00B94BFB" w:rsidP="00524E48">
      <w:pPr>
        <w:contextualSpacing/>
        <w:jc w:val="center"/>
        <w:rPr>
          <w:b/>
          <w:sz w:val="28"/>
          <w:szCs w:val="28"/>
        </w:rPr>
      </w:pPr>
    </w:p>
    <w:p w:rsidR="00B94BFB" w:rsidRDefault="00B94BFB" w:rsidP="00524E48">
      <w:pPr>
        <w:contextualSpacing/>
        <w:jc w:val="center"/>
        <w:rPr>
          <w:b/>
          <w:sz w:val="28"/>
          <w:szCs w:val="28"/>
        </w:rPr>
      </w:pPr>
    </w:p>
    <w:p w:rsidR="00B94BFB" w:rsidRPr="0008646F" w:rsidRDefault="00B94BFB" w:rsidP="00524E48">
      <w:pPr>
        <w:contextualSpacing/>
        <w:jc w:val="center"/>
        <w:rPr>
          <w:b/>
          <w:sz w:val="28"/>
          <w:szCs w:val="28"/>
        </w:rPr>
      </w:pPr>
    </w:p>
    <w:p w:rsidR="0028466E" w:rsidRDefault="0028466E" w:rsidP="007F44DC">
      <w:pPr>
        <w:contextualSpacing/>
        <w:rPr>
          <w:b/>
          <w:sz w:val="28"/>
          <w:szCs w:val="28"/>
        </w:rPr>
      </w:pPr>
    </w:p>
    <w:p w:rsidR="00B94BFB" w:rsidRDefault="00B94BFB" w:rsidP="007F44DC">
      <w:pPr>
        <w:contextualSpacing/>
        <w:rPr>
          <w:b/>
          <w:sz w:val="28"/>
          <w:szCs w:val="28"/>
        </w:rPr>
      </w:pPr>
    </w:p>
    <w:p w:rsidR="00B94BFB" w:rsidRDefault="00B94BFB" w:rsidP="007F44DC">
      <w:pPr>
        <w:contextualSpacing/>
        <w:rPr>
          <w:b/>
          <w:sz w:val="28"/>
          <w:szCs w:val="28"/>
        </w:rPr>
      </w:pPr>
    </w:p>
    <w:p w:rsidR="00B94BFB" w:rsidRDefault="00B94BFB" w:rsidP="007F44DC">
      <w:pPr>
        <w:contextualSpacing/>
        <w:rPr>
          <w:b/>
          <w:sz w:val="28"/>
          <w:szCs w:val="28"/>
        </w:rPr>
      </w:pPr>
    </w:p>
    <w:p w:rsidR="00B94BFB" w:rsidRDefault="00B94BFB" w:rsidP="007F44DC">
      <w:pPr>
        <w:contextualSpacing/>
        <w:rPr>
          <w:b/>
          <w:sz w:val="28"/>
          <w:szCs w:val="28"/>
        </w:rPr>
      </w:pPr>
    </w:p>
    <w:p w:rsidR="00B94BFB" w:rsidRDefault="00B94BFB" w:rsidP="007F44DC">
      <w:pPr>
        <w:contextualSpacing/>
        <w:rPr>
          <w:b/>
          <w:sz w:val="28"/>
          <w:szCs w:val="28"/>
        </w:rPr>
      </w:pPr>
    </w:p>
    <w:p w:rsidR="00B94BFB" w:rsidRPr="0008646F" w:rsidRDefault="00B94BFB" w:rsidP="007F44DC">
      <w:pPr>
        <w:contextualSpacing/>
        <w:rPr>
          <w:b/>
          <w:sz w:val="28"/>
          <w:szCs w:val="28"/>
        </w:rPr>
      </w:pPr>
    </w:p>
    <w:p w:rsidR="0028466E" w:rsidRPr="0008646F" w:rsidRDefault="0028466E" w:rsidP="007F44DC">
      <w:pPr>
        <w:contextualSpacing/>
        <w:rPr>
          <w:b/>
          <w:sz w:val="28"/>
          <w:szCs w:val="28"/>
        </w:rPr>
      </w:pPr>
    </w:p>
    <w:p w:rsidR="0028466E" w:rsidRDefault="00524E48" w:rsidP="007F44DC">
      <w:pPr>
        <w:contextualSpacing/>
        <w:rPr>
          <w:b/>
          <w:sz w:val="28"/>
          <w:szCs w:val="28"/>
        </w:rPr>
      </w:pPr>
      <w:r w:rsidRPr="0008646F">
        <w:rPr>
          <w:b/>
          <w:sz w:val="28"/>
          <w:szCs w:val="28"/>
        </w:rPr>
        <w:t>RESUMO</w:t>
      </w:r>
    </w:p>
    <w:p w:rsidR="0008646F" w:rsidRPr="0008646F" w:rsidRDefault="0008646F" w:rsidP="007F44DC">
      <w:pPr>
        <w:contextualSpacing/>
        <w:rPr>
          <w:b/>
          <w:sz w:val="28"/>
          <w:szCs w:val="28"/>
        </w:rPr>
      </w:pPr>
    </w:p>
    <w:p w:rsidR="0028466E" w:rsidRPr="0008646F" w:rsidRDefault="008D6B57" w:rsidP="007F44DC">
      <w:pPr>
        <w:contextualSpacing/>
        <w:rPr>
          <w:b/>
          <w:sz w:val="28"/>
          <w:szCs w:val="28"/>
        </w:rPr>
      </w:pPr>
      <w:r w:rsidRPr="0008646F">
        <w:rPr>
          <w:rFonts w:cs="Arial"/>
          <w:color w:val="000000" w:themeColor="text1"/>
          <w:sz w:val="28"/>
          <w:szCs w:val="28"/>
        </w:rPr>
        <w:t>O veganismo é uma posição moral que se opõe à exploração dos animais não humanos ou, de outro modo, a prejudicá-los</w:t>
      </w:r>
      <w:r w:rsidR="00B94BFB">
        <w:rPr>
          <w:rFonts w:cs="Arial"/>
          <w:color w:val="000000" w:themeColor="text1"/>
          <w:sz w:val="28"/>
          <w:szCs w:val="28"/>
        </w:rPr>
        <w:t xml:space="preserve">, um estilo de vida que vem se expandindo e gerando novos adeptos, mas que ainda apresenta lacunas a serem esclarecidas. O presente trabalho visou esclarecer sobre os valores, ética, e práticas do sistema de crenças vegano, além de buscar esclarecimentos quando aos benefícios ou malefícios que esse pode trazer aos seus praticantes. Através da </w:t>
      </w:r>
      <w:r w:rsidR="00B94BFB" w:rsidRPr="0008646F">
        <w:rPr>
          <w:color w:val="000000" w:themeColor="text1"/>
          <w:sz w:val="28"/>
          <w:szCs w:val="28"/>
        </w:rPr>
        <w:t>pesquisa bibliográfica e aplicação de procedimentos da bibliometria</w:t>
      </w:r>
      <w:r w:rsidR="00B94BFB">
        <w:rPr>
          <w:rFonts w:cs="Arial"/>
          <w:color w:val="000000" w:themeColor="text1"/>
          <w:sz w:val="28"/>
          <w:szCs w:val="28"/>
        </w:rPr>
        <w:t xml:space="preserve">, foi possível confirmar que a dieta pode ser realizada de forma saudável, além de ser constatado que essa auxilia na manutenção ambiental, sabendo que a redução no consumo de carne reduziria também a agropecuária, causadora de percentuais de alguns problemas ambientais. </w:t>
      </w:r>
    </w:p>
    <w:p w:rsidR="0028466E" w:rsidRPr="0008646F" w:rsidRDefault="0028466E" w:rsidP="007F44DC">
      <w:pPr>
        <w:contextualSpacing/>
        <w:rPr>
          <w:b/>
          <w:sz w:val="28"/>
          <w:szCs w:val="28"/>
        </w:rPr>
      </w:pPr>
    </w:p>
    <w:p w:rsidR="0028466E" w:rsidRPr="0008646F" w:rsidRDefault="00B94BFB" w:rsidP="007F44DC">
      <w:pPr>
        <w:contextualSpacing/>
        <w:rPr>
          <w:b/>
          <w:sz w:val="28"/>
          <w:szCs w:val="28"/>
        </w:rPr>
      </w:pPr>
      <w:r>
        <w:rPr>
          <w:b/>
          <w:sz w:val="28"/>
          <w:szCs w:val="28"/>
        </w:rPr>
        <w:t xml:space="preserve">PALAVRAS-CHAVE: </w:t>
      </w:r>
      <w:r w:rsidRPr="00B94BFB">
        <w:rPr>
          <w:sz w:val="28"/>
          <w:szCs w:val="28"/>
        </w:rPr>
        <w:t>Veganismo, Vegano, Nutrição, Saúde, Preservação, Estilo de vida, Animais.</w:t>
      </w:r>
    </w:p>
    <w:p w:rsidR="0028466E" w:rsidRPr="0008646F" w:rsidRDefault="0028466E" w:rsidP="007F44DC">
      <w:pPr>
        <w:contextualSpacing/>
        <w:rPr>
          <w:b/>
          <w:sz w:val="28"/>
          <w:szCs w:val="28"/>
        </w:rPr>
      </w:pPr>
    </w:p>
    <w:p w:rsidR="0028466E" w:rsidRPr="0008646F" w:rsidRDefault="0028466E" w:rsidP="007F44DC">
      <w:pPr>
        <w:contextualSpacing/>
        <w:rPr>
          <w:b/>
          <w:sz w:val="28"/>
          <w:szCs w:val="28"/>
        </w:rPr>
      </w:pPr>
      <w:bookmarkStart w:id="0" w:name="_GoBack"/>
      <w:bookmarkEnd w:id="0"/>
    </w:p>
    <w:p w:rsidR="00636E39" w:rsidRPr="0008646F" w:rsidRDefault="00636E39" w:rsidP="0028466E">
      <w:pPr>
        <w:pStyle w:val="PargrafodaLista"/>
        <w:numPr>
          <w:ilvl w:val="0"/>
          <w:numId w:val="6"/>
        </w:numPr>
        <w:rPr>
          <w:b/>
          <w:color w:val="000000" w:themeColor="text1"/>
          <w:sz w:val="28"/>
          <w:szCs w:val="28"/>
        </w:rPr>
      </w:pPr>
      <w:r w:rsidRPr="0008646F">
        <w:rPr>
          <w:b/>
          <w:color w:val="000000" w:themeColor="text1"/>
          <w:sz w:val="28"/>
          <w:szCs w:val="28"/>
        </w:rPr>
        <w:lastRenderedPageBreak/>
        <w:t>INTRODUÇÃO</w:t>
      </w:r>
    </w:p>
    <w:p w:rsidR="00260B0A" w:rsidRPr="0008646F" w:rsidRDefault="00260B0A" w:rsidP="00260B0A">
      <w:pPr>
        <w:rPr>
          <w:rFonts w:cstheme="minorHAnsi"/>
          <w:color w:val="000000" w:themeColor="text1"/>
          <w:sz w:val="28"/>
          <w:szCs w:val="28"/>
          <w:shd w:val="clear" w:color="auto" w:fill="F8F8F8"/>
        </w:rPr>
      </w:pPr>
      <w:r w:rsidRPr="0008646F">
        <w:rPr>
          <w:rFonts w:cstheme="minorHAnsi"/>
          <w:color w:val="000000" w:themeColor="text1"/>
          <w:sz w:val="28"/>
          <w:szCs w:val="28"/>
          <w:shd w:val="clear" w:color="auto" w:fill="F8F8F8"/>
        </w:rPr>
        <w:t>Veganismo</w:t>
      </w:r>
      <w:r w:rsidR="00CD51F3" w:rsidRPr="0008646F">
        <w:rPr>
          <w:rFonts w:cstheme="minorHAnsi"/>
          <w:color w:val="000000" w:themeColor="text1"/>
          <w:sz w:val="28"/>
          <w:szCs w:val="28"/>
          <w:shd w:val="clear" w:color="auto" w:fill="F8F8F8"/>
        </w:rPr>
        <w:t xml:space="preserve"> ou vegetarianismo restrito</w:t>
      </w:r>
      <w:r w:rsidRPr="0008646F">
        <w:rPr>
          <w:rFonts w:cstheme="minorHAnsi"/>
          <w:color w:val="000000" w:themeColor="text1"/>
          <w:sz w:val="28"/>
          <w:szCs w:val="28"/>
          <w:shd w:val="clear" w:color="auto" w:fill="F8F8F8"/>
        </w:rPr>
        <w:t xml:space="preserve"> é o modo de vida que busca eliminar toda e qualquer forma de exploração animal, não apenas na alimentação, mas também no vestuário, em testes, na composição de produtos diversos, no trabalho, no entretenimento e no comércio</w:t>
      </w:r>
      <w:r w:rsidRPr="0008646F">
        <w:rPr>
          <w:rFonts w:cstheme="minorHAnsi"/>
          <w:color w:val="000000" w:themeColor="text1"/>
          <w:sz w:val="28"/>
          <w:szCs w:val="28"/>
          <w:shd w:val="clear" w:color="auto" w:fill="F8F8F8"/>
        </w:rPr>
        <w:t xml:space="preserve">. </w:t>
      </w:r>
      <w:r w:rsidRPr="0008646F">
        <w:rPr>
          <w:rFonts w:cstheme="minorHAnsi"/>
          <w:color w:val="000000" w:themeColor="text1"/>
          <w:sz w:val="28"/>
          <w:szCs w:val="28"/>
          <w:shd w:val="clear" w:color="auto" w:fill="F8F8F8"/>
        </w:rPr>
        <w:t>Veganos são, portanto, vegetarianos que excluem animais e derivados não apenas de sua dieta, mas também de outros aspectos de suas vidas</w:t>
      </w:r>
      <w:r w:rsidRPr="0008646F">
        <w:rPr>
          <w:rFonts w:cstheme="minorHAnsi"/>
          <w:color w:val="000000" w:themeColor="text1"/>
          <w:sz w:val="28"/>
          <w:szCs w:val="28"/>
          <w:shd w:val="clear" w:color="auto" w:fill="F8F8F8"/>
        </w:rPr>
        <w:t xml:space="preserve">. </w:t>
      </w:r>
    </w:p>
    <w:p w:rsidR="00260B0A" w:rsidRPr="0008646F" w:rsidRDefault="00260B0A" w:rsidP="00260B0A">
      <w:pPr>
        <w:rPr>
          <w:rFonts w:cstheme="minorHAnsi"/>
          <w:color w:val="000000" w:themeColor="text1"/>
          <w:sz w:val="28"/>
          <w:szCs w:val="28"/>
          <w:shd w:val="clear" w:color="auto" w:fill="F8F8F8"/>
        </w:rPr>
      </w:pPr>
      <w:r w:rsidRPr="0008646F">
        <w:rPr>
          <w:rFonts w:cstheme="minorHAnsi"/>
          <w:color w:val="000000" w:themeColor="text1"/>
          <w:sz w:val="28"/>
          <w:szCs w:val="28"/>
          <w:shd w:val="clear" w:color="auto" w:fill="F8F8F8"/>
        </w:rPr>
        <w:t>O termo “vegan”, foi criado por Donald Watson, por volta de 1944, quando o então vegetariano publicou um longo artigo sobre suas percepções de que não é eticamente justificável explorar as demais espécies de animais. Para ele, o fim lógico do vegetarianismo é o veganismo, portanto, nenhuma exploração animal.</w:t>
      </w:r>
    </w:p>
    <w:p w:rsidR="00260B0A" w:rsidRPr="0008646F" w:rsidRDefault="00260B0A" w:rsidP="00260B0A">
      <w:pPr>
        <w:rPr>
          <w:rFonts w:cstheme="minorHAnsi"/>
          <w:b/>
          <w:color w:val="000000" w:themeColor="text1"/>
          <w:sz w:val="28"/>
          <w:szCs w:val="28"/>
          <w:shd w:val="clear" w:color="auto" w:fill="F8F8F8"/>
        </w:rPr>
      </w:pPr>
      <w:r w:rsidRPr="0008646F">
        <w:rPr>
          <w:rFonts w:cstheme="minorHAnsi"/>
          <w:color w:val="000000" w:themeColor="text1"/>
          <w:sz w:val="28"/>
          <w:szCs w:val="28"/>
          <w:shd w:val="clear" w:color="auto" w:fill="F8F8F8"/>
        </w:rPr>
        <w:t xml:space="preserve">Aqueles que aderiram ao movimento vegano </w:t>
      </w:r>
      <w:r w:rsidRPr="0008646F">
        <w:rPr>
          <w:rFonts w:cstheme="minorHAnsi"/>
          <w:color w:val="000000" w:themeColor="text1"/>
          <w:sz w:val="28"/>
          <w:szCs w:val="28"/>
          <w:shd w:val="clear" w:color="auto" w:fill="FFFFFF"/>
        </w:rPr>
        <w:t xml:space="preserve">defendem que não </w:t>
      </w:r>
      <w:r w:rsidRPr="0008646F">
        <w:rPr>
          <w:rFonts w:cstheme="minorHAnsi"/>
          <w:color w:val="000000" w:themeColor="text1"/>
          <w:sz w:val="28"/>
          <w:szCs w:val="28"/>
          <w:shd w:val="clear" w:color="auto" w:fill="FFFFFF"/>
        </w:rPr>
        <w:t>existe</w:t>
      </w:r>
      <w:r w:rsidRPr="0008646F">
        <w:rPr>
          <w:rFonts w:cstheme="minorHAnsi"/>
          <w:b/>
          <w:color w:val="000000" w:themeColor="text1"/>
          <w:sz w:val="28"/>
          <w:szCs w:val="28"/>
          <w:shd w:val="clear" w:color="auto" w:fill="FFFFFF"/>
        </w:rPr>
        <w:t> </w:t>
      </w:r>
      <w:r w:rsidRPr="0008646F">
        <w:rPr>
          <w:rStyle w:val="Forte"/>
          <w:rFonts w:cstheme="minorHAnsi"/>
          <w:b w:val="0"/>
          <w:color w:val="000000" w:themeColor="text1"/>
          <w:sz w:val="28"/>
          <w:szCs w:val="28"/>
          <w:shd w:val="clear" w:color="auto" w:fill="FFFFFF"/>
        </w:rPr>
        <w:t>nenhuma justificação para a espécie humana cometer exploração sobre os outros animais</w:t>
      </w:r>
      <w:r w:rsidR="003A2E0B" w:rsidRPr="0008646F">
        <w:rPr>
          <w:rFonts w:cstheme="minorHAnsi"/>
          <w:b/>
          <w:color w:val="000000" w:themeColor="text1"/>
          <w:sz w:val="28"/>
          <w:szCs w:val="28"/>
          <w:shd w:val="clear" w:color="auto" w:fill="FFFFFF"/>
        </w:rPr>
        <w:t xml:space="preserve">, </w:t>
      </w:r>
      <w:r w:rsidR="003A2E0B" w:rsidRPr="0008646F">
        <w:rPr>
          <w:rFonts w:cstheme="minorHAnsi"/>
          <w:color w:val="000000" w:themeColor="text1"/>
          <w:sz w:val="28"/>
          <w:szCs w:val="28"/>
          <w:shd w:val="clear" w:color="auto" w:fill="FFFFFF"/>
        </w:rPr>
        <w:t>que são sencientes</w:t>
      </w:r>
      <w:r w:rsidR="00745B30" w:rsidRPr="0008646F">
        <w:rPr>
          <w:rFonts w:cstheme="minorHAnsi"/>
          <w:color w:val="000000" w:themeColor="text1"/>
          <w:sz w:val="28"/>
          <w:szCs w:val="28"/>
          <w:shd w:val="clear" w:color="auto" w:fill="FFFFFF"/>
        </w:rPr>
        <w:t xml:space="preserve"> – </w:t>
      </w:r>
      <w:r w:rsidR="00745B30" w:rsidRPr="0008646F">
        <w:rPr>
          <w:rFonts w:ascii="Arial" w:hAnsi="Arial" w:cs="Arial"/>
          <w:color w:val="222222"/>
          <w:sz w:val="28"/>
          <w:szCs w:val="28"/>
          <w:shd w:val="clear" w:color="auto" w:fill="FFFFFF"/>
        </w:rPr>
        <w:t xml:space="preserve">capacidade de </w:t>
      </w:r>
      <w:r w:rsidR="00745B30" w:rsidRPr="0008646F">
        <w:rPr>
          <w:rFonts w:ascii="Arial" w:hAnsi="Arial" w:cs="Arial"/>
          <w:color w:val="222222"/>
          <w:sz w:val="28"/>
          <w:szCs w:val="28"/>
          <w:shd w:val="clear" w:color="auto" w:fill="FFFFFF"/>
        </w:rPr>
        <w:t>sentir sensações e sentimentos de forma consciente</w:t>
      </w:r>
      <w:r w:rsidR="00745B30" w:rsidRPr="0008646F">
        <w:rPr>
          <w:rFonts w:ascii="Arial" w:hAnsi="Arial" w:cs="Arial"/>
          <w:color w:val="222222"/>
          <w:sz w:val="28"/>
          <w:szCs w:val="28"/>
          <w:shd w:val="clear" w:color="auto" w:fill="FFFFFF"/>
        </w:rPr>
        <w:t xml:space="preserve"> - </w:t>
      </w:r>
      <w:r w:rsidR="003A2E0B" w:rsidRPr="0008646F">
        <w:rPr>
          <w:rFonts w:cstheme="minorHAnsi"/>
          <w:color w:val="000000" w:themeColor="text1"/>
          <w:sz w:val="28"/>
          <w:szCs w:val="28"/>
          <w:shd w:val="clear" w:color="auto" w:fill="FFFFFF"/>
        </w:rPr>
        <w:t xml:space="preserve">e </w:t>
      </w:r>
      <w:r w:rsidRPr="0008646F">
        <w:rPr>
          <w:rFonts w:cstheme="minorHAnsi"/>
          <w:color w:val="000000" w:themeColor="text1"/>
          <w:sz w:val="28"/>
          <w:szCs w:val="28"/>
          <w:shd w:val="clear" w:color="auto" w:fill="FFFFFF"/>
        </w:rPr>
        <w:t xml:space="preserve">inocentes que </w:t>
      </w:r>
      <w:r w:rsidR="003A2E0B" w:rsidRPr="0008646F">
        <w:rPr>
          <w:rFonts w:cstheme="minorHAnsi"/>
          <w:color w:val="000000" w:themeColor="text1"/>
          <w:sz w:val="28"/>
          <w:szCs w:val="28"/>
          <w:shd w:val="clear" w:color="auto" w:fill="FFFFFF"/>
        </w:rPr>
        <w:t xml:space="preserve">são </w:t>
      </w:r>
      <w:r w:rsidRPr="0008646F">
        <w:rPr>
          <w:rFonts w:cstheme="minorHAnsi"/>
          <w:color w:val="000000" w:themeColor="text1"/>
          <w:sz w:val="28"/>
          <w:szCs w:val="28"/>
          <w:shd w:val="clear" w:color="auto" w:fill="FFFFFF"/>
        </w:rPr>
        <w:t>explora</w:t>
      </w:r>
      <w:r w:rsidR="003A2E0B" w:rsidRPr="0008646F">
        <w:rPr>
          <w:rFonts w:cstheme="minorHAnsi"/>
          <w:color w:val="000000" w:themeColor="text1"/>
          <w:sz w:val="28"/>
          <w:szCs w:val="28"/>
          <w:shd w:val="clear" w:color="auto" w:fill="FFFFFF"/>
        </w:rPr>
        <w:t>dos</w:t>
      </w:r>
      <w:r w:rsidRPr="0008646F">
        <w:rPr>
          <w:rFonts w:cstheme="minorHAnsi"/>
          <w:color w:val="000000" w:themeColor="text1"/>
          <w:sz w:val="28"/>
          <w:szCs w:val="28"/>
          <w:shd w:val="clear" w:color="auto" w:fill="FFFFFF"/>
        </w:rPr>
        <w:t xml:space="preserve"> e m</w:t>
      </w:r>
      <w:r w:rsidR="003A2E0B" w:rsidRPr="0008646F">
        <w:rPr>
          <w:rFonts w:cstheme="minorHAnsi"/>
          <w:color w:val="000000" w:themeColor="text1"/>
          <w:sz w:val="28"/>
          <w:szCs w:val="28"/>
          <w:shd w:val="clear" w:color="auto" w:fill="FFFFFF"/>
        </w:rPr>
        <w:t>ortos,</w:t>
      </w:r>
      <w:r w:rsidRPr="0008646F">
        <w:rPr>
          <w:rFonts w:cstheme="minorHAnsi"/>
          <w:color w:val="000000" w:themeColor="text1"/>
          <w:sz w:val="28"/>
          <w:szCs w:val="28"/>
          <w:shd w:val="clear" w:color="auto" w:fill="FFFFFF"/>
        </w:rPr>
        <w:t xml:space="preserve"> porque</w:t>
      </w:r>
      <w:r w:rsidR="003A2E0B" w:rsidRPr="0008646F">
        <w:rPr>
          <w:rFonts w:cstheme="minorHAnsi"/>
          <w:color w:val="000000" w:themeColor="text1"/>
          <w:sz w:val="28"/>
          <w:szCs w:val="28"/>
          <w:shd w:val="clear" w:color="auto" w:fill="FFFFFF"/>
        </w:rPr>
        <w:t xml:space="preserve"> nossa espécie se considera superior as demais</w:t>
      </w:r>
      <w:r w:rsidRPr="0008646F">
        <w:rPr>
          <w:rFonts w:cstheme="minorHAnsi"/>
          <w:color w:val="000000" w:themeColor="text1"/>
          <w:sz w:val="28"/>
          <w:szCs w:val="28"/>
          <w:shd w:val="clear" w:color="auto" w:fill="FFFFFF"/>
        </w:rPr>
        <w:t>.</w:t>
      </w:r>
      <w:r w:rsidRPr="0008646F">
        <w:rPr>
          <w:rFonts w:cstheme="minorHAnsi"/>
          <w:b/>
          <w:color w:val="000000" w:themeColor="text1"/>
          <w:sz w:val="28"/>
          <w:szCs w:val="28"/>
          <w:shd w:val="clear" w:color="auto" w:fill="FFFFFF"/>
        </w:rPr>
        <w:t> </w:t>
      </w:r>
      <w:r w:rsidR="003A2E0B" w:rsidRPr="0008646F">
        <w:rPr>
          <w:rStyle w:val="Forte"/>
          <w:rFonts w:cstheme="minorHAnsi"/>
          <w:b w:val="0"/>
          <w:color w:val="000000" w:themeColor="text1"/>
          <w:sz w:val="28"/>
          <w:szCs w:val="28"/>
          <w:shd w:val="clear" w:color="auto" w:fill="FFFFFF"/>
        </w:rPr>
        <w:t>Além disso, afirmam que n</w:t>
      </w:r>
      <w:r w:rsidRPr="0008646F">
        <w:rPr>
          <w:rStyle w:val="Forte"/>
          <w:rFonts w:cstheme="minorHAnsi"/>
          <w:b w:val="0"/>
          <w:color w:val="000000" w:themeColor="text1"/>
          <w:sz w:val="28"/>
          <w:szCs w:val="28"/>
          <w:shd w:val="clear" w:color="auto" w:fill="FFFFFF"/>
        </w:rPr>
        <w:t xml:space="preserve">inguém precisa de comer carne, de beber leite animal, </w:t>
      </w:r>
      <w:r w:rsidR="003A2E0B" w:rsidRPr="0008646F">
        <w:rPr>
          <w:rStyle w:val="Forte"/>
          <w:rFonts w:cstheme="minorHAnsi"/>
          <w:b w:val="0"/>
          <w:color w:val="000000" w:themeColor="text1"/>
          <w:sz w:val="28"/>
          <w:szCs w:val="28"/>
          <w:shd w:val="clear" w:color="auto" w:fill="FFFFFF"/>
        </w:rPr>
        <w:t>ou mesmo</w:t>
      </w:r>
      <w:r w:rsidRPr="0008646F">
        <w:rPr>
          <w:rStyle w:val="Forte"/>
          <w:rFonts w:cstheme="minorHAnsi"/>
          <w:b w:val="0"/>
          <w:color w:val="000000" w:themeColor="text1"/>
          <w:sz w:val="28"/>
          <w:szCs w:val="28"/>
          <w:shd w:val="clear" w:color="auto" w:fill="FFFFFF"/>
        </w:rPr>
        <w:t xml:space="preserve"> de comer ovos para ser saudável.</w:t>
      </w:r>
      <w:r w:rsidRPr="0008646F">
        <w:rPr>
          <w:rFonts w:cstheme="minorHAnsi"/>
          <w:b/>
          <w:color w:val="000000" w:themeColor="text1"/>
          <w:sz w:val="28"/>
          <w:szCs w:val="28"/>
          <w:shd w:val="clear" w:color="auto" w:fill="FFFFFF"/>
        </w:rPr>
        <w:t> </w:t>
      </w:r>
      <w:r w:rsidRPr="0008646F">
        <w:rPr>
          <w:rFonts w:cstheme="minorHAnsi"/>
          <w:color w:val="000000" w:themeColor="text1"/>
          <w:sz w:val="28"/>
          <w:szCs w:val="28"/>
          <w:shd w:val="clear" w:color="auto" w:fill="FFFFFF"/>
        </w:rPr>
        <w:t xml:space="preserve">Pelo contrário, </w:t>
      </w:r>
      <w:r w:rsidR="003A2E0B" w:rsidRPr="0008646F">
        <w:rPr>
          <w:rFonts w:cstheme="minorHAnsi"/>
          <w:color w:val="000000" w:themeColor="text1"/>
          <w:sz w:val="28"/>
          <w:szCs w:val="28"/>
          <w:shd w:val="clear" w:color="auto" w:fill="FFFFFF"/>
        </w:rPr>
        <w:t xml:space="preserve">retificam que </w:t>
      </w:r>
      <w:r w:rsidRPr="0008646F">
        <w:rPr>
          <w:rFonts w:cstheme="minorHAnsi"/>
          <w:color w:val="000000" w:themeColor="text1"/>
          <w:sz w:val="28"/>
          <w:szCs w:val="28"/>
          <w:shd w:val="clear" w:color="auto" w:fill="FFFFFF"/>
        </w:rPr>
        <w:t>a comunidade científica reconhece cada v</w:t>
      </w:r>
      <w:r w:rsidR="003A2E0B" w:rsidRPr="0008646F">
        <w:rPr>
          <w:rFonts w:cstheme="minorHAnsi"/>
          <w:color w:val="000000" w:themeColor="text1"/>
          <w:sz w:val="28"/>
          <w:szCs w:val="28"/>
          <w:shd w:val="clear" w:color="auto" w:fill="FFFFFF"/>
        </w:rPr>
        <w:t>ez mais que</w:t>
      </w:r>
      <w:r w:rsidR="003A2E0B" w:rsidRPr="0008646F">
        <w:rPr>
          <w:rStyle w:val="Forte"/>
          <w:rFonts w:cstheme="minorHAnsi"/>
          <w:color w:val="000000" w:themeColor="text1"/>
          <w:sz w:val="28"/>
          <w:szCs w:val="28"/>
          <w:shd w:val="clear" w:color="auto" w:fill="FFFFFF"/>
        </w:rPr>
        <w:t xml:space="preserve"> </w:t>
      </w:r>
      <w:r w:rsidRPr="0008646F">
        <w:rPr>
          <w:rStyle w:val="Forte"/>
          <w:rFonts w:cstheme="minorHAnsi"/>
          <w:b w:val="0"/>
          <w:color w:val="000000" w:themeColor="text1"/>
          <w:sz w:val="28"/>
          <w:szCs w:val="28"/>
          <w:shd w:val="clear" w:color="auto" w:fill="FFFFFF"/>
        </w:rPr>
        <w:t>uma dieta vegetal apresenta diversas vantagens para a saúde</w:t>
      </w:r>
      <w:r w:rsidRPr="0008646F">
        <w:rPr>
          <w:rFonts w:cstheme="minorHAnsi"/>
          <w:b/>
          <w:color w:val="000000" w:themeColor="text1"/>
          <w:sz w:val="28"/>
          <w:szCs w:val="28"/>
          <w:shd w:val="clear" w:color="auto" w:fill="FFFFFF"/>
        </w:rPr>
        <w:t>.</w:t>
      </w:r>
    </w:p>
    <w:p w:rsidR="00CD51F3" w:rsidRPr="0008646F" w:rsidRDefault="008B220B" w:rsidP="00260B0A">
      <w:pPr>
        <w:rPr>
          <w:rFonts w:cstheme="minorHAnsi"/>
          <w:color w:val="000000" w:themeColor="text1"/>
          <w:sz w:val="28"/>
          <w:szCs w:val="28"/>
          <w:shd w:val="clear" w:color="auto" w:fill="F8F8F8"/>
        </w:rPr>
      </w:pPr>
      <w:r w:rsidRPr="0008646F">
        <w:rPr>
          <w:rFonts w:cstheme="minorHAnsi"/>
          <w:color w:val="000000" w:themeColor="text1"/>
          <w:sz w:val="28"/>
          <w:szCs w:val="28"/>
          <w:shd w:val="clear" w:color="auto" w:fill="F8F8F8"/>
        </w:rPr>
        <w:t xml:space="preserve">Atualmente, o número de adeptos ao veganism vem crescendo como nunca antes. O que tem gerado indagações </w:t>
      </w:r>
      <w:r w:rsidR="00CD51F3" w:rsidRPr="0008646F">
        <w:rPr>
          <w:rFonts w:cstheme="minorHAnsi"/>
          <w:color w:val="000000" w:themeColor="text1"/>
          <w:sz w:val="28"/>
          <w:szCs w:val="28"/>
          <w:shd w:val="clear" w:color="auto" w:fill="F8F8F8"/>
        </w:rPr>
        <w:t xml:space="preserve">a respeito desse sistema de crenças, principalmente sobre seus efeitos externos e na saúde daqueles que o praticam, </w:t>
      </w:r>
    </w:p>
    <w:p w:rsidR="00260B0A" w:rsidRPr="0008646F" w:rsidRDefault="00CD51F3" w:rsidP="00745B30">
      <w:pPr>
        <w:rPr>
          <w:rFonts w:cstheme="minorHAnsi"/>
          <w:color w:val="000000" w:themeColor="text1"/>
          <w:sz w:val="28"/>
          <w:szCs w:val="28"/>
          <w:shd w:val="clear" w:color="auto" w:fill="F8F8F8"/>
        </w:rPr>
      </w:pPr>
      <w:r w:rsidRPr="0008646F">
        <w:rPr>
          <w:rFonts w:ascii="Times New Roman" w:hAnsi="Times New Roman"/>
          <w:color w:val="000000" w:themeColor="text1"/>
          <w:sz w:val="28"/>
          <w:szCs w:val="28"/>
          <w:shd w:val="clear" w:color="auto" w:fill="FFFFFF"/>
          <w:lang w:eastAsia="pt-BR"/>
        </w:rPr>
        <w:t xml:space="preserve">O objetivo desse trabalho é suprir a carência de informações </w:t>
      </w:r>
      <w:r w:rsidRPr="0008646F">
        <w:rPr>
          <w:rFonts w:ascii="Times New Roman" w:hAnsi="Times New Roman"/>
          <w:color w:val="000000" w:themeColor="text1"/>
          <w:sz w:val="28"/>
          <w:szCs w:val="28"/>
          <w:shd w:val="clear" w:color="auto" w:fill="FFFFFF"/>
          <w:lang w:eastAsia="pt-BR"/>
        </w:rPr>
        <w:t>a respeito do veganismo, além de buscar esclarecer se é possível se adaptar ao vegetarianismo restrito sem prejudicar a saúde.</w:t>
      </w:r>
    </w:p>
    <w:p w:rsidR="00260B0A" w:rsidRPr="0008646F" w:rsidRDefault="00260B0A" w:rsidP="00260B0A">
      <w:pPr>
        <w:pStyle w:val="PargrafodaLista"/>
        <w:rPr>
          <w:b/>
          <w:color w:val="000000" w:themeColor="text1"/>
          <w:sz w:val="28"/>
          <w:szCs w:val="28"/>
        </w:rPr>
      </w:pPr>
    </w:p>
    <w:p w:rsidR="00636E39" w:rsidRPr="0008646F" w:rsidRDefault="00636E39" w:rsidP="007F44DC">
      <w:pPr>
        <w:pStyle w:val="PargrafodaLista"/>
        <w:numPr>
          <w:ilvl w:val="0"/>
          <w:numId w:val="6"/>
        </w:numPr>
        <w:rPr>
          <w:b/>
          <w:color w:val="000000" w:themeColor="text1"/>
          <w:sz w:val="28"/>
          <w:szCs w:val="28"/>
        </w:rPr>
      </w:pPr>
      <w:r w:rsidRPr="0008646F">
        <w:rPr>
          <w:b/>
          <w:color w:val="000000" w:themeColor="text1"/>
          <w:sz w:val="28"/>
          <w:szCs w:val="28"/>
        </w:rPr>
        <w:t>GESTÃO DE CONHECIMENTO</w:t>
      </w:r>
    </w:p>
    <w:p w:rsidR="00636E39" w:rsidRPr="0008646F" w:rsidRDefault="00636E39" w:rsidP="00636E39">
      <w:pPr>
        <w:pStyle w:val="PargrafodaLista"/>
        <w:rPr>
          <w:b/>
          <w:color w:val="000000" w:themeColor="text1"/>
          <w:sz w:val="28"/>
          <w:szCs w:val="28"/>
        </w:rPr>
      </w:pPr>
    </w:p>
    <w:p w:rsidR="00636E39" w:rsidRPr="0008646F" w:rsidRDefault="00636E39" w:rsidP="00636E39">
      <w:pPr>
        <w:rPr>
          <w:b/>
          <w:color w:val="000000" w:themeColor="text1"/>
          <w:sz w:val="28"/>
          <w:szCs w:val="28"/>
        </w:rPr>
      </w:pPr>
      <w:r w:rsidRPr="0008646F">
        <w:rPr>
          <w:b/>
          <w:color w:val="000000" w:themeColor="text1"/>
          <w:sz w:val="28"/>
          <w:szCs w:val="28"/>
        </w:rPr>
        <w:t>1.1 ÉTICA VEGANA</w:t>
      </w:r>
    </w:p>
    <w:p w:rsidR="00636E39" w:rsidRPr="0008646F" w:rsidRDefault="00636E39" w:rsidP="00636E39">
      <w:pPr>
        <w:rPr>
          <w:b/>
          <w:color w:val="000000" w:themeColor="text1"/>
          <w:sz w:val="28"/>
          <w:szCs w:val="28"/>
        </w:rPr>
      </w:pPr>
      <w:r w:rsidRPr="0008646F">
        <w:rPr>
          <w:rFonts w:cs="Arial"/>
          <w:color w:val="000000" w:themeColor="text1"/>
          <w:sz w:val="28"/>
          <w:szCs w:val="28"/>
        </w:rPr>
        <w:lastRenderedPageBreak/>
        <w:t>A ética é a reflexão crítica sobre como devemos agir e por quê. A ética animal é o campo que trata de como e por que devemos levar em conta os animais não humanos nas nossas decisões morais.</w:t>
      </w:r>
    </w:p>
    <w:p w:rsidR="00636E39" w:rsidRPr="0008646F" w:rsidRDefault="00636E39" w:rsidP="00636E39">
      <w:pPr>
        <w:rPr>
          <w:b/>
          <w:color w:val="000000" w:themeColor="text1"/>
          <w:sz w:val="28"/>
          <w:szCs w:val="28"/>
        </w:rPr>
      </w:pPr>
      <w:r w:rsidRPr="0008646F">
        <w:rPr>
          <w:rFonts w:cs="Arial"/>
          <w:color w:val="000000" w:themeColor="text1"/>
          <w:sz w:val="28"/>
          <w:szCs w:val="28"/>
        </w:rPr>
        <w:t xml:space="preserve">O veganismo é uma posição moral que se opõe à exploração dos animais não humanos ou, de outro modo, a prejudicá-los. Os animais não humanos são rotineiramente explorados para obtenção de produtos e alimento. Isso acontece porque existe uma demanda por esses produtos de origem animal, principalmente carnes, ovos e leite para a produção de lacticínios. O veganismo significa não consumir esses produtos para que os animais não sejam prejudicados para produzi-los </w:t>
      </w:r>
      <w:r w:rsidRPr="0008646F">
        <w:rPr>
          <w:rFonts w:cs="Arial"/>
          <w:color w:val="000000" w:themeColor="text1"/>
          <w:sz w:val="28"/>
          <w:szCs w:val="28"/>
        </w:rPr>
        <w:fldChar w:fldCharType="begin" w:fldLock="1"/>
      </w:r>
      <w:r w:rsidRPr="0008646F">
        <w:rPr>
          <w:rFonts w:cs="Arial"/>
          <w:color w:val="000000" w:themeColor="text1"/>
          <w:sz w:val="28"/>
          <w:szCs w:val="28"/>
        </w:rPr>
        <w:instrText>ADDIN CSL_CITATION { "citationItems" : [ { "id" : "ITEM-1", "itemData" : { "DOI" : "10.1007/s10806-011-9307-5", "ISSN" : "1187-7863", "abstract" : "I argue that many philosophical arguments for veganism underestimate\nwhat is at stake for humans who give up eating animal products. By\nsaying all that's at stake for humans is taste and characterizing taste\nin simplistic terms, they underestimate the reasonable resistance that\narguments for veganism will meet. Taste, they believe, is trivial.\nOmnivores, particular those that I label ``meaningful omnivores,{''}\ndisagree. They believe that eating meat provides a more meaningful meal,\nthough just how this works proves elusive. Meaningful omnivores could\nfind little in the philosophical literature to help them clarify and\nsupport their position until recently. A few philosophers have argued\nthat our culinary practices involve something more significant than\ntaste. I categorize these arguments into three kinds. They either argue\nthat culinary practices are a form of artistic achievement, that our\ndiet forms part of our identity, or that a specific diet facilitates\nhonest engagement with the world. Each of these arguments connects some\naspect of our culinary practices to living a meaningful life. I examine\neach argument to see if it can defend the meaningful omnivore's\nposition. In the end, I conclude that it cannot. Nonetheless, this\nargument has significant implications for the animal welfare movement.\nGiven the intense suffering caused by contemporary animal agriculture,\nconcern for meaning is not sufficient to justify eating meat and often\ndairy. Concern for meaning does, however, require that we look for ways\nto preserve and extend culinary traditions while making them more\nhumane.", "author" : [ { "dropping-particle" : "", "family" : "Ciocchetti", "given" : "Christopher", "non-dropping-particle" : "", "parse-names" : false, "suffix" : "" } ], "container-title" : "JOURNAL OF AGRICULTURAL &amp; ENVIRONMENTAL ETHICS", "id" : "ITEM-1", "issue" : "3", "issued" : { "date-parts" : [ [ "2012", "6" ] ] }, "page" : "405-417", "publisher" : "SPRINGER", "publisher-place" : "VAN GODEWIJCKSTRAAT 30, 3311 GZ DORDRECHT, NETHERLANDS", "title" : "Veganism and Living Well", "type" : "article-journal", "volume" : "25" }, "uris" : [ "http://www.mendeley.com/documents/?uuid=825df34f-5da3-4317-a0e7-2a7d937d49cb" ] } ], "mendeley" : { "formattedCitation" : "(CIOCCHETTI, 2012)", "plainTextFormattedCitation" : "(CIOCCHETTI, 2012)", "previouslyFormattedCitation" : "(CIOCCHETTI, 2012)" }, "properties" : {  }, "schema" : "https://github.com/citation-style-language/schema/raw/master/csl-citation.json" }</w:instrText>
      </w:r>
      <w:r w:rsidRPr="0008646F">
        <w:rPr>
          <w:rFonts w:cs="Arial"/>
          <w:color w:val="000000" w:themeColor="text1"/>
          <w:sz w:val="28"/>
          <w:szCs w:val="28"/>
        </w:rPr>
        <w:fldChar w:fldCharType="separate"/>
      </w:r>
      <w:r w:rsidRPr="0008646F">
        <w:rPr>
          <w:rFonts w:cs="Arial"/>
          <w:noProof/>
          <w:color w:val="000000" w:themeColor="text1"/>
          <w:sz w:val="28"/>
          <w:szCs w:val="28"/>
        </w:rPr>
        <w:t>(CIOCCHETTI, 2012)</w:t>
      </w:r>
      <w:r w:rsidRPr="0008646F">
        <w:rPr>
          <w:rFonts w:cs="Arial"/>
          <w:color w:val="000000" w:themeColor="text1"/>
          <w:sz w:val="28"/>
          <w:szCs w:val="28"/>
        </w:rPr>
        <w:fldChar w:fldCharType="end"/>
      </w:r>
      <w:r w:rsidRPr="0008646F">
        <w:rPr>
          <w:rFonts w:cs="Arial"/>
          <w:color w:val="000000" w:themeColor="text1"/>
          <w:sz w:val="28"/>
          <w:szCs w:val="28"/>
        </w:rPr>
        <w:t>.</w:t>
      </w:r>
    </w:p>
    <w:p w:rsidR="00636E39" w:rsidRPr="0008646F" w:rsidRDefault="00636E39" w:rsidP="00636E39">
      <w:pPr>
        <w:rPr>
          <w:b/>
          <w:color w:val="000000" w:themeColor="text1"/>
          <w:sz w:val="28"/>
          <w:szCs w:val="28"/>
        </w:rPr>
      </w:pPr>
      <w:r w:rsidRPr="0008646F">
        <w:rPr>
          <w:rFonts w:cs="Arial"/>
          <w:color w:val="000000" w:themeColor="text1"/>
          <w:sz w:val="28"/>
          <w:szCs w:val="28"/>
        </w:rPr>
        <w:t>O vegetarianismo restrito está se tornando cada vez mais comum conforme mais pessoas aprendem que podem ajudar a evitar o sofrimento e mortes de animais substituindo alimentos e outros produtos de origem animal por opções que não envolvem a exploração desses. Além disso, conforme o veganismo se torna mais difundido, ele está levando a uma redução do </w:t>
      </w:r>
      <w:r w:rsidRPr="0008646F">
        <w:rPr>
          <w:color w:val="000000" w:themeColor="text1"/>
          <w:sz w:val="28"/>
          <w:szCs w:val="28"/>
        </w:rPr>
        <w:t>especismo</w:t>
      </w:r>
      <w:r w:rsidRPr="0008646F">
        <w:rPr>
          <w:rFonts w:cs="Arial"/>
          <w:color w:val="000000" w:themeColor="text1"/>
          <w:sz w:val="28"/>
          <w:szCs w:val="28"/>
        </w:rPr>
        <w:t xml:space="preserve">, a discriminação contra animais baseada na espécie a que pertencem </w:t>
      </w:r>
      <w:r w:rsidRPr="0008646F">
        <w:rPr>
          <w:rFonts w:cs="Arial"/>
          <w:color w:val="000000" w:themeColor="text1"/>
          <w:sz w:val="28"/>
          <w:szCs w:val="28"/>
        </w:rPr>
        <w:fldChar w:fldCharType="begin" w:fldLock="1"/>
      </w:r>
      <w:r w:rsidRPr="0008646F">
        <w:rPr>
          <w:rFonts w:cs="Arial"/>
          <w:color w:val="000000" w:themeColor="text1"/>
          <w:sz w:val="28"/>
          <w:szCs w:val="28"/>
        </w:rPr>
        <w:instrText>ADDIN CSL_CITATION { "citationItems" : [ { "id" : "ITEM-1", "itemData" : { "DOI" : "10.1163/17455243-4681041", "ISSN" : "1740-4681", "abstract" : "This paper argues for ethical veganism: the thesis that it is typically\nwrong to consume animal products. The paper first sets out an intuitive\ncase for this thesis that begins with the intuitive claim that it is\nwrong to set fire to a cat. I then raise a methodological challenge:\nthis is an intuitive argument for a revisionary conclusion. Even if we\ngrant that we cannot both believe that it is permissible to drink milk,\nand that it is wrong to set fire to cats, this leaves open the question\nof which of these judgments we should abandon. I consider and reject\nthree strategies for addressing this question: more methodologically\nnaive moral theorizing, appeal to systematic normative theory, and\nattacking non-moral presuppositions. I argue that philosophically\nsatisfying the resolution of the conflict requires debunking our grounds\nfor belief in one of the conflicting claims. Finally, I argue that\nethical veganism is supported by consideration of the most salient\ndebunking arguments available.", "author" : [ { "dropping-particle" : "", "family" : "McPherson", "given" : "Tristram", "non-dropping-particle" : "", "parse-names" : false, "suffix" : "" } ], "container-title" : "JOURNAL OF MORAL PHILOSOPHY", "id" : "ITEM-1", "issue" : "6", "issued" : { "date-parts" : [ [ "2014" ] ] }, "page" : "677-703", "publisher" : "BRILL ACADEMIC PUBLISHERS", "publisher-place" : "PLANTIJNSTRAAT 2, P O BOX 9000, 2300 PA LEIDEN, NETHERLANDS", "title" : "A Case for Ethical Veganism Intuitive and Methodological Considerations", "type" : "article-journal", "volume" : "11" }, "uris" : [ "http://www.mendeley.com/documents/?uuid=dfefdb24-79e0-4a6b-b028-f411097dbe20" ] } ], "mendeley" : { "formattedCitation" : "(MCPHERSON, 2014)", "plainTextFormattedCitation" : "(MCPHERSON, 2014)", "previouslyFormattedCitation" : "(MCPHERSON, 2014)" }, "properties" : {  }, "schema" : "https://github.com/citation-style-language/schema/raw/master/csl-citation.json" }</w:instrText>
      </w:r>
      <w:r w:rsidRPr="0008646F">
        <w:rPr>
          <w:rFonts w:cs="Arial"/>
          <w:color w:val="000000" w:themeColor="text1"/>
          <w:sz w:val="28"/>
          <w:szCs w:val="28"/>
        </w:rPr>
        <w:fldChar w:fldCharType="separate"/>
      </w:r>
      <w:r w:rsidRPr="0008646F">
        <w:rPr>
          <w:rFonts w:cs="Arial"/>
          <w:noProof/>
          <w:color w:val="000000" w:themeColor="text1"/>
          <w:sz w:val="28"/>
          <w:szCs w:val="28"/>
        </w:rPr>
        <w:t>(MCPHERSON, 2014)</w:t>
      </w:r>
      <w:r w:rsidRPr="0008646F">
        <w:rPr>
          <w:rFonts w:cs="Arial"/>
          <w:color w:val="000000" w:themeColor="text1"/>
          <w:sz w:val="28"/>
          <w:szCs w:val="28"/>
        </w:rPr>
        <w:fldChar w:fldCharType="end"/>
      </w:r>
      <w:r w:rsidRPr="0008646F">
        <w:rPr>
          <w:rFonts w:cs="Arial"/>
          <w:color w:val="000000" w:themeColor="text1"/>
          <w:sz w:val="28"/>
          <w:szCs w:val="28"/>
        </w:rPr>
        <w:t xml:space="preserve">. </w:t>
      </w:r>
    </w:p>
    <w:p w:rsidR="00636E39" w:rsidRPr="0008646F" w:rsidRDefault="00636E39">
      <w:pPr>
        <w:rPr>
          <w:b/>
          <w:color w:val="000000" w:themeColor="text1"/>
          <w:sz w:val="28"/>
          <w:szCs w:val="28"/>
        </w:rPr>
      </w:pPr>
    </w:p>
    <w:p w:rsidR="00B457F9" w:rsidRPr="0008646F" w:rsidRDefault="00636E39">
      <w:pPr>
        <w:rPr>
          <w:b/>
          <w:color w:val="000000" w:themeColor="text1"/>
          <w:sz w:val="28"/>
          <w:szCs w:val="28"/>
        </w:rPr>
      </w:pPr>
      <w:r w:rsidRPr="0008646F">
        <w:rPr>
          <w:b/>
          <w:color w:val="000000" w:themeColor="text1"/>
          <w:sz w:val="28"/>
          <w:szCs w:val="28"/>
        </w:rPr>
        <w:t xml:space="preserve">1.2 </w:t>
      </w:r>
      <w:r w:rsidR="00B457F9" w:rsidRPr="0008646F">
        <w:rPr>
          <w:b/>
          <w:color w:val="000000" w:themeColor="text1"/>
          <w:sz w:val="28"/>
          <w:szCs w:val="28"/>
        </w:rPr>
        <w:t>CARNISMO</w:t>
      </w:r>
    </w:p>
    <w:p w:rsidR="00772C70" w:rsidRPr="0008646F" w:rsidRDefault="006D4C5A" w:rsidP="00B457F9">
      <w:pPr>
        <w:widowControl w:val="0"/>
        <w:autoSpaceDE w:val="0"/>
        <w:autoSpaceDN w:val="0"/>
        <w:adjustRightInd w:val="0"/>
        <w:spacing w:line="240" w:lineRule="auto"/>
        <w:rPr>
          <w:color w:val="000000" w:themeColor="text1"/>
          <w:sz w:val="28"/>
          <w:szCs w:val="28"/>
        </w:rPr>
      </w:pPr>
      <w:r w:rsidRPr="0008646F">
        <w:rPr>
          <w:color w:val="000000" w:themeColor="text1"/>
          <w:sz w:val="28"/>
          <w:szCs w:val="28"/>
        </w:rPr>
        <w:t>Em todas as culturas consumidoras de carne, há mais de 7 bilhões de espécies animais, apesar disso, apenas uma ínfima parcela dessas é considerada comestível, sendo o restante considerado repugnante, quando associado a alimentação. Um</w:t>
      </w:r>
      <w:r w:rsidR="00B52DCB" w:rsidRPr="0008646F">
        <w:rPr>
          <w:color w:val="000000" w:themeColor="text1"/>
          <w:sz w:val="28"/>
          <w:szCs w:val="28"/>
        </w:rPr>
        <w:t xml:space="preserve">a indagação </w:t>
      </w:r>
      <w:r w:rsidRPr="0008646F">
        <w:rPr>
          <w:color w:val="000000" w:themeColor="text1"/>
          <w:sz w:val="28"/>
          <w:szCs w:val="28"/>
        </w:rPr>
        <w:t xml:space="preserve">que surge, decorrente disso, é o de por que motivo não consideramos repugnante nos alimentarmos das espécies que fomos ensinados a identificar como </w:t>
      </w:r>
      <w:r w:rsidR="00B52DCB" w:rsidRPr="0008646F">
        <w:rPr>
          <w:color w:val="000000" w:themeColor="text1"/>
          <w:sz w:val="28"/>
          <w:szCs w:val="28"/>
        </w:rPr>
        <w:t>comestíveis</w:t>
      </w:r>
      <w:r w:rsidRPr="0008646F">
        <w:rPr>
          <w:color w:val="000000" w:themeColor="text1"/>
          <w:sz w:val="28"/>
          <w:szCs w:val="28"/>
        </w:rPr>
        <w:t xml:space="preserve">, e por que não questionamos isso. </w:t>
      </w:r>
      <w:r w:rsidR="00B457F9" w:rsidRPr="0008646F">
        <w:rPr>
          <w:color w:val="000000" w:themeColor="text1"/>
          <w:sz w:val="28"/>
          <w:szCs w:val="28"/>
        </w:rPr>
        <w:t xml:space="preserve">Através de estudos sobre a psicologia do consumo de carnes, foi possível identificar que existe um sistema de crença invisível que nos condiciona a comer certos animais, e esse sistema foi nomeado “carnicismo” </w:t>
      </w:r>
      <w:r w:rsidR="00B457F9" w:rsidRPr="0008646F">
        <w:rPr>
          <w:color w:val="000000" w:themeColor="text1"/>
          <w:sz w:val="28"/>
          <w:szCs w:val="28"/>
        </w:rPr>
        <w:fldChar w:fldCharType="begin" w:fldLock="1"/>
      </w:r>
      <w:r w:rsidR="00B457F9" w:rsidRPr="0008646F">
        <w:rPr>
          <w:color w:val="000000" w:themeColor="text1"/>
          <w:sz w:val="28"/>
          <w:szCs w:val="28"/>
        </w:rPr>
        <w:instrText>ADDIN CSL_CITATION { "citationItems" : [ { "id" : "ITEM-1", "itemData" : { "author" : [ { "dropping-particle" : "", "family" : "Joy", "given" : "Melanie", "non-dropping-particle" : "", "parse-names" : false, "suffix" : "" } ], "container-title" : "OUR HEN HOUSE", "id" : "ITEM-1", "issued" : { "date-parts" : [ [ "2014" ] ] }, "page" : "220-229", "title" : "Carnism: The Psychology of Eating Meat", "type" : "article-journal", "volume" : "12" }, "uris" : [ "http://www.mendeley.com/documents/?uuid=3c3e7f1c-7344-474e-b5ae-2175e8b4c732" ] } ], "mendeley" : { "formattedCitation" : "(JOY, 2014)", "plainTextFormattedCitation" : "(JOY, 2014)", "previouslyFormattedCitation" : "(JOY, 2014)" }, "properties" : {  }, "schema" : "https://github.com/citation-style-language/schema/raw/master/csl-citation.json" }</w:instrText>
      </w:r>
      <w:r w:rsidR="00B457F9" w:rsidRPr="0008646F">
        <w:rPr>
          <w:color w:val="000000" w:themeColor="text1"/>
          <w:sz w:val="28"/>
          <w:szCs w:val="28"/>
        </w:rPr>
        <w:fldChar w:fldCharType="separate"/>
      </w:r>
      <w:r w:rsidR="00B457F9" w:rsidRPr="0008646F">
        <w:rPr>
          <w:noProof/>
          <w:color w:val="000000" w:themeColor="text1"/>
          <w:sz w:val="28"/>
          <w:szCs w:val="28"/>
        </w:rPr>
        <w:t>(JOY, 2014)</w:t>
      </w:r>
      <w:r w:rsidR="00B457F9" w:rsidRPr="0008646F">
        <w:rPr>
          <w:color w:val="000000" w:themeColor="text1"/>
          <w:sz w:val="28"/>
          <w:szCs w:val="28"/>
        </w:rPr>
        <w:fldChar w:fldCharType="end"/>
      </w:r>
      <w:r w:rsidR="00E305B1" w:rsidRPr="0008646F">
        <w:rPr>
          <w:color w:val="000000" w:themeColor="text1"/>
          <w:sz w:val="28"/>
          <w:szCs w:val="28"/>
        </w:rPr>
        <w:t xml:space="preserve">, que contraria a ideia de que apenas veganos e vegetarianos seguem ideologias, mas quando comer animais não é necessário para a sobrevivência, o que é o caso na maior parte do mundo, isso se torna uma escolha. O carnicismo é uma ideologia dominante, de forma que é invisível, está enraizada </w:t>
      </w:r>
      <w:r w:rsidR="005B5774" w:rsidRPr="0008646F">
        <w:rPr>
          <w:color w:val="000000" w:themeColor="text1"/>
          <w:sz w:val="28"/>
          <w:szCs w:val="28"/>
        </w:rPr>
        <w:t xml:space="preserve">nos comportamentos. </w:t>
      </w:r>
    </w:p>
    <w:p w:rsidR="004463D9" w:rsidRPr="0008646F" w:rsidRDefault="005B5774" w:rsidP="004463D9">
      <w:pPr>
        <w:widowControl w:val="0"/>
        <w:autoSpaceDE w:val="0"/>
        <w:autoSpaceDN w:val="0"/>
        <w:adjustRightInd w:val="0"/>
        <w:spacing w:line="240" w:lineRule="auto"/>
        <w:rPr>
          <w:color w:val="000000" w:themeColor="text1"/>
          <w:sz w:val="28"/>
          <w:szCs w:val="28"/>
        </w:rPr>
      </w:pPr>
      <w:r w:rsidRPr="0008646F">
        <w:rPr>
          <w:color w:val="000000" w:themeColor="text1"/>
          <w:sz w:val="28"/>
          <w:szCs w:val="28"/>
        </w:rPr>
        <w:t xml:space="preserve">Segundo </w:t>
      </w:r>
      <w:r w:rsidR="00772C70" w:rsidRPr="0008646F">
        <w:rPr>
          <w:color w:val="000000" w:themeColor="text1"/>
          <w:sz w:val="28"/>
          <w:szCs w:val="28"/>
        </w:rPr>
        <w:t>Melanie Joy</w:t>
      </w:r>
      <w:r w:rsidRPr="0008646F">
        <w:rPr>
          <w:color w:val="000000" w:themeColor="text1"/>
          <w:sz w:val="28"/>
          <w:szCs w:val="28"/>
        </w:rPr>
        <w:t xml:space="preserve">, essa também “é uma ideologia violenta, considerando que a carne não pode ser adquirida sem matar” sendo </w:t>
      </w:r>
      <w:r w:rsidRPr="0008646F">
        <w:rPr>
          <w:color w:val="000000" w:themeColor="text1"/>
          <w:sz w:val="28"/>
          <w:szCs w:val="28"/>
        </w:rPr>
        <w:lastRenderedPageBreak/>
        <w:t xml:space="preserve">assim, ela querer uma série de mecanismos de defesa social e psicológica para permitir que os humanos participem de práticas desumanas sem perceber que estão indo de encontro a valores </w:t>
      </w:r>
      <w:r w:rsidR="00772C70" w:rsidRPr="0008646F">
        <w:rPr>
          <w:color w:val="000000" w:themeColor="text1"/>
          <w:sz w:val="28"/>
          <w:szCs w:val="28"/>
        </w:rPr>
        <w:t xml:space="preserve">fundamentais como compaixão, justiça e autenticidade. A justificação de que o consumo animal é normal, natural e necessário ensina a ver que os animais de produção como abstrações desprovidos de individualidade </w:t>
      </w:r>
      <w:r w:rsidR="00DA7347" w:rsidRPr="0008646F">
        <w:rPr>
          <w:color w:val="000000" w:themeColor="text1"/>
          <w:sz w:val="28"/>
          <w:szCs w:val="28"/>
        </w:rPr>
        <w:fldChar w:fldCharType="begin" w:fldLock="1"/>
      </w:r>
      <w:r w:rsidR="00DA7347" w:rsidRPr="0008646F">
        <w:rPr>
          <w:color w:val="000000" w:themeColor="text1"/>
          <w:sz w:val="28"/>
          <w:szCs w:val="28"/>
        </w:rPr>
        <w:instrText>ADDIN CSL_CITATION { "citationItems" : [ { "id" : "ITEM-1", "itemData" : { "author" : [ { "dropping-particle" : "", "family" : "Joy", "given" : "Melanie", "non-dropping-particle" : "", "parse-names" : false, "suffix" : "" } ], "container-title" : "OUR HEN HOUSE", "id" : "ITEM-1", "issued" : { "date-parts" : [ [ "2014" ] ] }, "page" : "220-229", "title" : "Carnism: The Psychology of Eating Meat", "type" : "article-journal", "volume" : "12" }, "uris" : [ "http://www.mendeley.com/documents/?uuid=3c3e7f1c-7344-474e-b5ae-2175e8b4c732" ] } ], "mendeley" : { "formattedCitation" : "(JOY, 2014)", "plainTextFormattedCitation" : "(JOY, 2014)", "previouslyFormattedCitation" : "(JOY, 2014)" }, "properties" : {  }, "schema" : "https://github.com/citation-style-language/schema/raw/master/csl-citation.json" }</w:instrText>
      </w:r>
      <w:r w:rsidR="00DA7347" w:rsidRPr="0008646F">
        <w:rPr>
          <w:color w:val="000000" w:themeColor="text1"/>
          <w:sz w:val="28"/>
          <w:szCs w:val="28"/>
        </w:rPr>
        <w:fldChar w:fldCharType="separate"/>
      </w:r>
      <w:r w:rsidR="00DA7347" w:rsidRPr="0008646F">
        <w:rPr>
          <w:noProof/>
          <w:color w:val="000000" w:themeColor="text1"/>
          <w:sz w:val="28"/>
          <w:szCs w:val="28"/>
        </w:rPr>
        <w:t>(JOY, 2014)</w:t>
      </w:r>
      <w:r w:rsidR="00DA7347" w:rsidRPr="0008646F">
        <w:rPr>
          <w:color w:val="000000" w:themeColor="text1"/>
          <w:sz w:val="28"/>
          <w:szCs w:val="28"/>
        </w:rPr>
        <w:fldChar w:fldCharType="end"/>
      </w:r>
      <w:r w:rsidR="004463D9" w:rsidRPr="0008646F">
        <w:rPr>
          <w:color w:val="000000" w:themeColor="text1"/>
          <w:sz w:val="28"/>
          <w:szCs w:val="28"/>
        </w:rPr>
        <w:t xml:space="preserve"> </w:t>
      </w:r>
    </w:p>
    <w:p w:rsidR="00B457F9" w:rsidRPr="0008646F" w:rsidRDefault="00B457F9" w:rsidP="00B457F9">
      <w:pPr>
        <w:widowControl w:val="0"/>
        <w:autoSpaceDE w:val="0"/>
        <w:autoSpaceDN w:val="0"/>
        <w:adjustRightInd w:val="0"/>
        <w:spacing w:line="240" w:lineRule="auto"/>
        <w:rPr>
          <w:color w:val="000000" w:themeColor="text1"/>
          <w:sz w:val="28"/>
          <w:szCs w:val="28"/>
        </w:rPr>
      </w:pPr>
    </w:p>
    <w:p w:rsidR="00636E39" w:rsidRPr="0008646F" w:rsidRDefault="00636E39" w:rsidP="00B457F9">
      <w:pPr>
        <w:widowControl w:val="0"/>
        <w:autoSpaceDE w:val="0"/>
        <w:autoSpaceDN w:val="0"/>
        <w:adjustRightInd w:val="0"/>
        <w:spacing w:line="240" w:lineRule="auto"/>
        <w:rPr>
          <w:b/>
          <w:color w:val="000000" w:themeColor="text1"/>
          <w:sz w:val="28"/>
          <w:szCs w:val="28"/>
        </w:rPr>
      </w:pPr>
      <w:r w:rsidRPr="0008646F">
        <w:rPr>
          <w:b/>
          <w:color w:val="000000" w:themeColor="text1"/>
          <w:sz w:val="28"/>
          <w:szCs w:val="28"/>
        </w:rPr>
        <w:t xml:space="preserve">1.3 DILEMAS DO ALTO CONSUMO DE PRODUTOS ANIMAIS </w:t>
      </w:r>
    </w:p>
    <w:p w:rsidR="00CB4F2A" w:rsidRPr="0008646F" w:rsidRDefault="00CB4F2A" w:rsidP="00CB4F2A">
      <w:pPr>
        <w:widowControl w:val="0"/>
        <w:autoSpaceDE w:val="0"/>
        <w:autoSpaceDN w:val="0"/>
        <w:adjustRightInd w:val="0"/>
        <w:spacing w:line="240" w:lineRule="auto"/>
        <w:rPr>
          <w:color w:val="000000" w:themeColor="text1"/>
          <w:sz w:val="28"/>
          <w:szCs w:val="28"/>
        </w:rPr>
      </w:pPr>
      <w:r w:rsidRPr="0008646F">
        <w:rPr>
          <w:color w:val="000000" w:themeColor="text1"/>
          <w:sz w:val="28"/>
          <w:szCs w:val="28"/>
        </w:rPr>
        <w:t xml:space="preserve">Com a mecanização de agricultura e avanços em biotecnologia, boa parte da população pode escolher aquilo que ingere. Assim sendo, em um mundo marcado pelo controle excessivo sobre outros animais, instabilidades econômicas, aumento dos preços dos alimentos e fome humana, níveis crescentes de obesidade, diminuição de recursos, aceleramento das mudanças climáticas, perda de biodiversidade, e uma população humana em crescimento, o consumo contínuo de produtos de origem animal aqueles que têm alternativas não </w:t>
      </w:r>
      <w:r w:rsidR="00A73FAF" w:rsidRPr="0008646F">
        <w:rPr>
          <w:color w:val="000000" w:themeColor="text1"/>
          <w:sz w:val="28"/>
          <w:szCs w:val="28"/>
        </w:rPr>
        <w:t>é adequado</w:t>
      </w:r>
      <w:r w:rsidRPr="0008646F">
        <w:rPr>
          <w:color w:val="000000" w:themeColor="text1"/>
          <w:sz w:val="28"/>
          <w:szCs w:val="28"/>
        </w:rPr>
        <w:t xml:space="preserve">, pois aumenta vários desses fatores </w:t>
      </w:r>
      <w:r w:rsidRPr="0008646F">
        <w:rPr>
          <w:color w:val="000000" w:themeColor="text1"/>
          <w:sz w:val="28"/>
          <w:szCs w:val="28"/>
        </w:rPr>
        <w:fldChar w:fldCharType="begin" w:fldLock="1"/>
      </w:r>
      <w:r w:rsidRPr="0008646F">
        <w:rPr>
          <w:color w:val="000000" w:themeColor="text1"/>
          <w:sz w:val="28"/>
          <w:szCs w:val="28"/>
        </w:rPr>
        <w:instrText>ADDIN CSL_CITATION { "citationItems" : [ { "id" : "ITEM-1", "itemData" : { "DOI" : "10.1007/s11673-013-9428-9", "ISSN" : "1176-7529", "abstract" : "The vegan project is defined as the project that strives for radical\nlegal reform to pass laws that would reserve the consumption of animal\nproducts to a very narrow range of situations, resulting in vegan diets\nbeing the default diets for the majority of human beings. Two objections\nthat have been raised against such a project are described. The first is\nthat such a project would jeopardise the nutritional adequacy of human\ndiets. The second is that it would alienate human beings from nature. It\nis argued that neither undermines the vegan project.", "author" : [ { "dropping-particle" : "", "family" : "Deckers", "given" : "Jan", "non-dropping-particle" : "", "parse-names" : false, "suffix" : "" } ], "container-title" : "JOURNAL OF BIOETHICAL INQUIRY", "id" : "ITEM-1", "issue" : "2", "issued" : { "date-parts" : [ [ "2013", "6" ] ] }, "page" : "187-195", "publisher" : "SPRINGER", "publisher-place" : "233 SPRING ST, NEW YORK, NY 10013 USA", "title" : "In Defence of the Vegan Project", "type" : "article-journal", "volume" : "10" }, "uris" : [ "http://www.mendeley.com/documents/?uuid=c9c42add-4216-4462-acc5-2123d13b10b3" ] } ], "mendeley" : { "formattedCitation" : "(DECKERS, 2013)", "plainTextFormattedCitation" : "(DECKERS, 2013)", "previouslyFormattedCitation" : "(DECKERS, 2013)" }, "properties" : {  }, "schema" : "https://github.com/citation-style-language/schema/raw/master/csl-citation.json" }</w:instrText>
      </w:r>
      <w:r w:rsidRPr="0008646F">
        <w:rPr>
          <w:color w:val="000000" w:themeColor="text1"/>
          <w:sz w:val="28"/>
          <w:szCs w:val="28"/>
        </w:rPr>
        <w:fldChar w:fldCharType="separate"/>
      </w:r>
      <w:r w:rsidRPr="0008646F">
        <w:rPr>
          <w:noProof/>
          <w:color w:val="000000" w:themeColor="text1"/>
          <w:sz w:val="28"/>
          <w:szCs w:val="28"/>
        </w:rPr>
        <w:t>(DECKERS, 2013)</w:t>
      </w:r>
      <w:r w:rsidRPr="0008646F">
        <w:rPr>
          <w:color w:val="000000" w:themeColor="text1"/>
          <w:sz w:val="28"/>
          <w:szCs w:val="28"/>
        </w:rPr>
        <w:fldChar w:fldCharType="end"/>
      </w:r>
      <w:r w:rsidRPr="0008646F">
        <w:rPr>
          <w:color w:val="000000" w:themeColor="text1"/>
          <w:sz w:val="28"/>
          <w:szCs w:val="28"/>
        </w:rPr>
        <w:t>.</w:t>
      </w:r>
    </w:p>
    <w:p w:rsidR="00086992" w:rsidRPr="0008646F" w:rsidRDefault="00FE1F4F" w:rsidP="00D76097">
      <w:pPr>
        <w:rPr>
          <w:color w:val="000000" w:themeColor="text1"/>
          <w:sz w:val="28"/>
          <w:szCs w:val="28"/>
        </w:rPr>
      </w:pPr>
      <w:r w:rsidRPr="0008646F">
        <w:rPr>
          <w:color w:val="000000" w:themeColor="text1"/>
          <w:sz w:val="28"/>
          <w:szCs w:val="28"/>
        </w:rPr>
        <w:t xml:space="preserve">A afirmação segue aqueles que tem a oportunidade de escolher a composição de suas dietas, pois </w:t>
      </w:r>
      <w:r w:rsidR="00A73FAF" w:rsidRPr="0008646F">
        <w:rPr>
          <w:color w:val="000000" w:themeColor="text1"/>
          <w:sz w:val="28"/>
          <w:szCs w:val="28"/>
        </w:rPr>
        <w:t xml:space="preserve">é um fato que </w:t>
      </w:r>
      <w:r w:rsidRPr="0008646F">
        <w:rPr>
          <w:color w:val="000000" w:themeColor="text1"/>
          <w:sz w:val="28"/>
          <w:szCs w:val="28"/>
        </w:rPr>
        <w:t>a carne é uma fonte necessária de proteína em algumas sociedades com pouca diversidade de alimentos</w:t>
      </w:r>
      <w:r w:rsidR="00A73FAF" w:rsidRPr="0008646F">
        <w:rPr>
          <w:color w:val="000000" w:themeColor="text1"/>
          <w:sz w:val="28"/>
          <w:szCs w:val="28"/>
        </w:rPr>
        <w:t>.</w:t>
      </w:r>
      <w:r w:rsidRPr="0008646F">
        <w:rPr>
          <w:color w:val="000000" w:themeColor="text1"/>
          <w:sz w:val="28"/>
          <w:szCs w:val="28"/>
        </w:rPr>
        <w:t xml:space="preserve"> </w:t>
      </w:r>
      <w:r w:rsidR="00A73FAF" w:rsidRPr="0008646F">
        <w:rPr>
          <w:color w:val="000000" w:themeColor="text1"/>
          <w:sz w:val="28"/>
          <w:szCs w:val="28"/>
        </w:rPr>
        <w:t>E</w:t>
      </w:r>
      <w:r w:rsidRPr="0008646F">
        <w:rPr>
          <w:color w:val="000000" w:themeColor="text1"/>
          <w:sz w:val="28"/>
          <w:szCs w:val="28"/>
        </w:rPr>
        <w:t xml:space="preserve">xistem, por exemplo, regiões do leste africano e do Ártico onde não há possibilidade de plantas sobreviverem. Nesses lugares, a dieta baseada em carne é a única opção </w:t>
      </w:r>
      <w:r w:rsidRPr="0008646F">
        <w:rPr>
          <w:color w:val="000000" w:themeColor="text1"/>
          <w:sz w:val="28"/>
          <w:szCs w:val="28"/>
        </w:rPr>
        <w:fldChar w:fldCharType="begin" w:fldLock="1"/>
      </w:r>
      <w:r w:rsidRPr="0008646F">
        <w:rPr>
          <w:color w:val="000000" w:themeColor="text1"/>
          <w:sz w:val="28"/>
          <w:szCs w:val="28"/>
        </w:rPr>
        <w:instrText>ADDIN CSL_CITATION { "citationItems" : [ { "id" : "ITEM-1", "itemData" : { "DOI" : "10.1177/1368430215618253", "ISSN" : "1368-4302", "abstract" : "Vegetarianism and veganism are increasingly prevalent in Western\ncountries, yet anecdotal expressions of negativity toward vegetarians\nand vegans are common. We empirically tested whether bias exists toward\nvegetarians and vegans. In Study 1 omnivores evaluated vegetarians and\nvegans equivalently or more negatively than several common prejudice\ntarget groups (e.g., Blacks). Bias was heightened among those higher in\nright-wing ideologies, explained by heightened perceptions of\nvegetarian/vegan threat. Vegans (vs. vegetarians) and male (vs. female)\nvegetarians/vegans were evaluated more negatively overall. In Study 2\nomnivores evaluated vegetarians and vegans more negatively than several\nnutritional outgroups (e.g., gluten intolerants) and evaluated\nvegan/vegetarians motivated by animal rights or environmental concerns\n(vs. health) especially negatively. In Study 3, vegetarians and\nespecially vegans reported experiencing negativity stemming from their\ndiets. Empirically documenting antivegetarian/vegan bias adds to a\ngrowing literature finding bias toward benign yet social\nnorm-challenging others.", "author" : [ { "dropping-particle" : "", "family" : "MacInnis", "given" : "Cara C", "non-dropping-particle" : "", "parse-names" : false, "suffix" : "" }, { "dropping-particle" : "", "family" : "Hodson", "given" : "Gordon", "non-dropping-particle" : "", "parse-names" : false, "suffix" : "" } ], "container-title" : "GROUP PROCESSES &amp; INTERGROUP RELATIONS", "id" : "ITEM-1", "issue" : "6", "issued" : { "date-parts" : [ [ "2017", "11" ] ] }, "page" : "721-744", "publisher" : "SAGE PUBLICATIONS LTD", "publisher-place" : "1 OLIVERS YARD, 55 CITY ROAD, LONDON EC1Y 1SP, ENGLAND", "title" : "It ain't easy eating greens: Evidence of bias toward vegetarians and vegans from both source and target", "type" : "article-journal", "volume" : "20" }, "uris" : [ "http://www.mendeley.com/documents/?uuid=39de9650-8f83-4232-a444-5c579ba97b42" ] } ], "mendeley" : { "formattedCitation" : "(MACINNIS; HODSON, 2017)", "plainTextFormattedCitation" : "(MACINNIS; HODSON, 2017)", "previouslyFormattedCitation" : "(MACINNIS; HODSON, 2017)" }, "properties" : {  }, "schema" : "https://github.com/citation-style-language/schema/raw/master/csl-citation.json" }</w:instrText>
      </w:r>
      <w:r w:rsidRPr="0008646F">
        <w:rPr>
          <w:color w:val="000000" w:themeColor="text1"/>
          <w:sz w:val="28"/>
          <w:szCs w:val="28"/>
        </w:rPr>
        <w:fldChar w:fldCharType="separate"/>
      </w:r>
      <w:r w:rsidRPr="0008646F">
        <w:rPr>
          <w:noProof/>
          <w:color w:val="000000" w:themeColor="text1"/>
          <w:sz w:val="28"/>
          <w:szCs w:val="28"/>
        </w:rPr>
        <w:t>(MACINNIS; HODSON, 2017)</w:t>
      </w:r>
      <w:r w:rsidRPr="0008646F">
        <w:rPr>
          <w:color w:val="000000" w:themeColor="text1"/>
          <w:sz w:val="28"/>
          <w:szCs w:val="28"/>
        </w:rPr>
        <w:fldChar w:fldCharType="end"/>
      </w:r>
      <w:r w:rsidR="00086992" w:rsidRPr="0008646F">
        <w:rPr>
          <w:color w:val="000000" w:themeColor="text1"/>
          <w:sz w:val="28"/>
          <w:szCs w:val="28"/>
        </w:rPr>
        <w:t xml:space="preserve">. O consumo de produtos animais </w:t>
      </w:r>
      <w:r w:rsidR="00A73FAF" w:rsidRPr="0008646F">
        <w:rPr>
          <w:color w:val="000000" w:themeColor="text1"/>
          <w:sz w:val="28"/>
          <w:szCs w:val="28"/>
        </w:rPr>
        <w:t xml:space="preserve">contínuo, </w:t>
      </w:r>
      <w:r w:rsidR="00086992" w:rsidRPr="0008646F">
        <w:rPr>
          <w:color w:val="000000" w:themeColor="text1"/>
          <w:sz w:val="28"/>
          <w:szCs w:val="28"/>
        </w:rPr>
        <w:t xml:space="preserve">seria, portanto reservado exclusivamente para </w:t>
      </w:r>
      <w:r w:rsidR="00A73FAF" w:rsidRPr="0008646F">
        <w:rPr>
          <w:color w:val="000000" w:themeColor="text1"/>
          <w:sz w:val="28"/>
          <w:szCs w:val="28"/>
        </w:rPr>
        <w:t xml:space="preserve">esse tipo de </w:t>
      </w:r>
      <w:r w:rsidR="00086992" w:rsidRPr="0008646F">
        <w:rPr>
          <w:color w:val="000000" w:themeColor="text1"/>
          <w:sz w:val="28"/>
          <w:szCs w:val="28"/>
        </w:rPr>
        <w:t xml:space="preserve">cidadão que tenham convencido moralmente razões pessoais, sociais ou ecológicas e para alguns situações em que esse consumo não está associado de qualquer maneira com a matança de animais mesmo havendo geração de excedentes alimentares, comendo as partes do corpo de animais que morreu naturalmente ou acidentalmente ou que tinha sido mortos para evitar que eles sofram um iminente, morte dolorosa por lesão grave ou doença </w:t>
      </w:r>
      <w:r w:rsidR="00086992" w:rsidRPr="0008646F">
        <w:rPr>
          <w:color w:val="000000" w:themeColor="text1"/>
          <w:sz w:val="28"/>
          <w:szCs w:val="28"/>
        </w:rPr>
        <w:fldChar w:fldCharType="begin" w:fldLock="1"/>
      </w:r>
      <w:r w:rsidR="00086992" w:rsidRPr="0008646F">
        <w:rPr>
          <w:color w:val="000000" w:themeColor="text1"/>
          <w:sz w:val="28"/>
          <w:szCs w:val="28"/>
        </w:rPr>
        <w:instrText>ADDIN CSL_CITATION { "citationItems" : [ { "id" : "ITEM-1", "itemData" : { "DOI" : "10.1007/s11673-013-9428-9", "ISSN" : "1176-7529", "abstract" : "The vegan project is defined as the project that strives for radical\nlegal reform to pass laws that would reserve the consumption of animal\nproducts to a very narrow range of situations, resulting in vegan diets\nbeing the default diets for the majority of human beings. Two objections\nthat have been raised against such a project are described. The first is\nthat such a project would jeopardise the nutritional adequacy of human\ndiets. The second is that it would alienate human beings from nature. It\nis argued that neither undermines the vegan project.", "author" : [ { "dropping-particle" : "", "family" : "Deckers", "given" : "Jan", "non-dropping-particle" : "", "parse-names" : false, "suffix" : "" } ], "container-title" : "JOURNAL OF BIOETHICAL INQUIRY", "id" : "ITEM-1", "issue" : "2", "issued" : { "date-parts" : [ [ "2013", "6" ] ] }, "page" : "187-195", "publisher" : "SPRINGER", "publisher-place" : "233 SPRING ST, NEW YORK, NY 10013 USA", "title" : "In Defence of the Vegan Project", "type" : "article-journal", "volume" : "10" }, "uris" : [ "http://www.mendeley.com/documents/?uuid=c9c42add-4216-4462-acc5-2123d13b10b3" ] } ], "mendeley" : { "formattedCitation" : "(DECKERS, 2013)", "plainTextFormattedCitation" : "(DECKERS, 2013)", "previouslyFormattedCitation" : "(DECKERS, 2013)" }, "properties" : {  }, "schema" : "https://github.com/citation-style-language/schema/raw/master/csl-citation.json" }</w:instrText>
      </w:r>
      <w:r w:rsidR="00086992" w:rsidRPr="0008646F">
        <w:rPr>
          <w:color w:val="000000" w:themeColor="text1"/>
          <w:sz w:val="28"/>
          <w:szCs w:val="28"/>
        </w:rPr>
        <w:fldChar w:fldCharType="separate"/>
      </w:r>
      <w:r w:rsidR="00086992" w:rsidRPr="0008646F">
        <w:rPr>
          <w:noProof/>
          <w:color w:val="000000" w:themeColor="text1"/>
          <w:sz w:val="28"/>
          <w:szCs w:val="28"/>
        </w:rPr>
        <w:t>(DECKERS, 2013)</w:t>
      </w:r>
      <w:r w:rsidR="00086992" w:rsidRPr="0008646F">
        <w:rPr>
          <w:color w:val="000000" w:themeColor="text1"/>
          <w:sz w:val="28"/>
          <w:szCs w:val="28"/>
        </w:rPr>
        <w:fldChar w:fldCharType="end"/>
      </w:r>
    </w:p>
    <w:p w:rsidR="008708FD" w:rsidRPr="0008646F" w:rsidRDefault="00CB4F2A" w:rsidP="00FE1F4F">
      <w:pPr>
        <w:rPr>
          <w:color w:val="000000" w:themeColor="text1"/>
          <w:sz w:val="28"/>
          <w:szCs w:val="28"/>
        </w:rPr>
      </w:pPr>
      <w:r w:rsidRPr="0008646F">
        <w:rPr>
          <w:color w:val="000000" w:themeColor="text1"/>
          <w:sz w:val="28"/>
          <w:szCs w:val="28"/>
        </w:rPr>
        <w:t xml:space="preserve">Uma das consequências mais graves do alto consumo de carne atual se manifesta no meio ambiente, onde os efeitos são massivos </w:t>
      </w:r>
      <w:r w:rsidR="004463D9" w:rsidRPr="0008646F">
        <w:rPr>
          <w:color w:val="000000" w:themeColor="text1"/>
          <w:sz w:val="28"/>
          <w:szCs w:val="28"/>
        </w:rPr>
        <w:fldChar w:fldCharType="begin" w:fldLock="1"/>
      </w:r>
      <w:r w:rsidR="004463D9" w:rsidRPr="0008646F">
        <w:rPr>
          <w:color w:val="000000" w:themeColor="text1"/>
          <w:sz w:val="28"/>
          <w:szCs w:val="28"/>
        </w:rPr>
        <w:instrText>ADDIN CSL_CITATION { "citationItems" : [ { "id" : "ITEM-1", "itemData" : { "DOI" : "10.1007/s10806-016-9624-9", "ISSN" : "1187-7863", "abstract" : "In 1906, Henry Stephens Salt published a short collection of essays that\npresented several rhetorically powerful, if formally deficient arguments\nfor the vegetarian position. By interpreting Salt as a moral\nsentimentalist with ties to Aristotelian virtue ethics, I propose that\nhis aesthetic argument deserves contemporary consideration. First, I\nconnect ethics and aesthetics with the Greek concepts of kalon and\nkalokagathia that depend equally on beauty and morality before\npresenting Salt's assertion: slaughterhouses are disgusting, therefore\nthey should not be promoted. I suggest three areas of development since\nSalt's death that could be fruitfully plumbed to rebuild this assertion\ninto a contemporary argument: (1) an updated analysis of factory farm\nconditions, (2) insights from moral psychologists on the adaptive\nsocio-biological benefits of disgust as a source of cognitive\ninformation, and (3) hermeneutical considerations about the role of the\naudience that allow blameworthiness for slaughterhouse atrocities to be\nlaid upon the meat-eater.", "author" : [ { "dropping-particle" : "", "family" : "Holdier", "given" : "A G", "non-dropping-particle" : "", "parse-names" : false, "suffix" : "" } ], "container-title" : "JOURNAL OF AGRICULTURAL &amp; ENVIRONMENTAL ETHICS", "id" : "ITEM-1", "issue" : "4", "issued" : { "date-parts" : [ [ "2016" ] ] }, "page" : "631-642", "publisher" : "SPRINGER", "publisher-place" : "VAN GODEWIJCKSTRAAT 30, 3311 GZ DORDRECHT, NETHERLANDS", "title" : "The Pig's Squeak: Towards a Renewed Aesthetic Argument for Veganism", "type" : "article-journal", "volume" : "29" }, "uris" : [ "http://www.mendeley.com/documents/?uuid=1e615af0-e719-45c9-b936-a4f4cce0604c" ] } ], "mendeley" : { "formattedCitation" : "(HOLDIER, 2016)", "plainTextFormattedCitation" : "(HOLDIER, 2016)", "previouslyFormattedCitation" : "(HOLDIER, 2016)" }, "properties" : {  }, "schema" : "https://github.com/citation-style-language/schema/raw/master/csl-citation.json" }</w:instrText>
      </w:r>
      <w:r w:rsidR="004463D9" w:rsidRPr="0008646F">
        <w:rPr>
          <w:color w:val="000000" w:themeColor="text1"/>
          <w:sz w:val="28"/>
          <w:szCs w:val="28"/>
        </w:rPr>
        <w:fldChar w:fldCharType="separate"/>
      </w:r>
      <w:r w:rsidR="004463D9" w:rsidRPr="0008646F">
        <w:rPr>
          <w:noProof/>
          <w:color w:val="000000" w:themeColor="text1"/>
          <w:sz w:val="28"/>
          <w:szCs w:val="28"/>
        </w:rPr>
        <w:t>(HOLDIER, 2016)</w:t>
      </w:r>
      <w:r w:rsidR="004463D9" w:rsidRPr="0008646F">
        <w:rPr>
          <w:color w:val="000000" w:themeColor="text1"/>
          <w:sz w:val="28"/>
          <w:szCs w:val="28"/>
        </w:rPr>
        <w:fldChar w:fldCharType="end"/>
      </w:r>
      <w:r w:rsidR="004463D9" w:rsidRPr="0008646F">
        <w:rPr>
          <w:color w:val="000000" w:themeColor="text1"/>
          <w:sz w:val="28"/>
          <w:szCs w:val="28"/>
        </w:rPr>
        <w:t>.</w:t>
      </w:r>
      <w:r w:rsidR="00FE1F4F" w:rsidRPr="0008646F">
        <w:rPr>
          <w:color w:val="000000" w:themeColor="text1"/>
          <w:sz w:val="28"/>
          <w:szCs w:val="28"/>
        </w:rPr>
        <w:t xml:space="preserve"> </w:t>
      </w:r>
      <w:r w:rsidR="004463D9" w:rsidRPr="0008646F">
        <w:rPr>
          <w:color w:val="000000" w:themeColor="text1"/>
          <w:sz w:val="28"/>
          <w:szCs w:val="28"/>
        </w:rPr>
        <w:t xml:space="preserve">A produção de animais necessita de um alto percentual da terra do planeta, </w:t>
      </w:r>
      <w:r w:rsidR="00FE1F4F" w:rsidRPr="0008646F">
        <w:rPr>
          <w:color w:val="000000" w:themeColor="text1"/>
          <w:sz w:val="28"/>
          <w:szCs w:val="28"/>
        </w:rPr>
        <w:t>culturas de cereais são cultivadas para a alimentação dess</w:t>
      </w:r>
      <w:r w:rsidR="000D2049" w:rsidRPr="0008646F">
        <w:rPr>
          <w:color w:val="000000" w:themeColor="text1"/>
          <w:sz w:val="28"/>
          <w:szCs w:val="28"/>
        </w:rPr>
        <w:t>es</w:t>
      </w:r>
      <w:r w:rsidR="00D76097" w:rsidRPr="0008646F">
        <w:rPr>
          <w:color w:val="000000" w:themeColor="text1"/>
          <w:sz w:val="28"/>
          <w:szCs w:val="28"/>
        </w:rPr>
        <w:t xml:space="preserve"> que </w:t>
      </w:r>
      <w:r w:rsidR="00086992" w:rsidRPr="0008646F">
        <w:rPr>
          <w:color w:val="000000" w:themeColor="text1"/>
          <w:sz w:val="28"/>
          <w:szCs w:val="28"/>
        </w:rPr>
        <w:t xml:space="preserve">não retornam todo esse investimento alimentar quando se tornam os produtos a serem consumidos, </w:t>
      </w:r>
      <w:r w:rsidR="00FE1F4F" w:rsidRPr="0008646F">
        <w:rPr>
          <w:color w:val="000000" w:themeColor="text1"/>
          <w:sz w:val="28"/>
          <w:szCs w:val="28"/>
        </w:rPr>
        <w:t>um desperdício de recursos preciosos</w:t>
      </w:r>
      <w:r w:rsidR="00636E39" w:rsidRPr="0008646F">
        <w:rPr>
          <w:color w:val="000000" w:themeColor="text1"/>
          <w:sz w:val="28"/>
          <w:szCs w:val="28"/>
        </w:rPr>
        <w:t xml:space="preserve">, </w:t>
      </w:r>
      <w:r w:rsidR="00636E39" w:rsidRPr="0008646F">
        <w:rPr>
          <w:color w:val="000000" w:themeColor="text1"/>
          <w:sz w:val="28"/>
          <w:szCs w:val="28"/>
        </w:rPr>
        <w:lastRenderedPageBreak/>
        <w:t xml:space="preserve">conforme ilustra a </w:t>
      </w:r>
      <w:r w:rsidR="000D2049" w:rsidRPr="0008646F">
        <w:rPr>
          <w:color w:val="000000" w:themeColor="text1"/>
          <w:sz w:val="28"/>
          <w:szCs w:val="28"/>
        </w:rPr>
        <w:fldChar w:fldCharType="begin"/>
      </w:r>
      <w:r w:rsidR="000D2049" w:rsidRPr="0008646F">
        <w:rPr>
          <w:color w:val="000000" w:themeColor="text1"/>
          <w:sz w:val="28"/>
          <w:szCs w:val="28"/>
        </w:rPr>
        <w:instrText xml:space="preserve"> REF _Ref501301507 \h </w:instrText>
      </w:r>
      <w:r w:rsidR="000D2049" w:rsidRPr="0008646F">
        <w:rPr>
          <w:color w:val="000000" w:themeColor="text1"/>
          <w:sz w:val="28"/>
          <w:szCs w:val="28"/>
        </w:rPr>
      </w:r>
      <w:r w:rsidR="0008646F">
        <w:rPr>
          <w:color w:val="000000" w:themeColor="text1"/>
          <w:sz w:val="28"/>
          <w:szCs w:val="28"/>
        </w:rPr>
        <w:instrText xml:space="preserve"> \* MERGEFORMAT </w:instrText>
      </w:r>
      <w:r w:rsidR="000D2049" w:rsidRPr="0008646F">
        <w:rPr>
          <w:color w:val="000000" w:themeColor="text1"/>
          <w:sz w:val="28"/>
          <w:szCs w:val="28"/>
        </w:rPr>
        <w:fldChar w:fldCharType="separate"/>
      </w:r>
      <w:r w:rsidR="000D2049" w:rsidRPr="0008646F">
        <w:rPr>
          <w:color w:val="000000" w:themeColor="text1"/>
          <w:sz w:val="28"/>
          <w:szCs w:val="28"/>
        </w:rPr>
        <w:t xml:space="preserve">Figura </w:t>
      </w:r>
      <w:r w:rsidR="000D2049" w:rsidRPr="0008646F">
        <w:rPr>
          <w:noProof/>
          <w:color w:val="000000" w:themeColor="text1"/>
          <w:sz w:val="28"/>
          <w:szCs w:val="28"/>
        </w:rPr>
        <w:t>1</w:t>
      </w:r>
      <w:r w:rsidR="000D2049" w:rsidRPr="0008646F">
        <w:rPr>
          <w:color w:val="000000" w:themeColor="text1"/>
          <w:sz w:val="28"/>
          <w:szCs w:val="28"/>
        </w:rPr>
        <w:fldChar w:fldCharType="end"/>
      </w:r>
      <w:r w:rsidR="007F44DC" w:rsidRPr="0008646F">
        <w:rPr>
          <w:color w:val="000000" w:themeColor="text1"/>
          <w:sz w:val="28"/>
          <w:szCs w:val="28"/>
        </w:rPr>
        <w:t xml:space="preserve">. </w:t>
      </w:r>
      <w:r w:rsidR="00086992" w:rsidRPr="0008646F">
        <w:rPr>
          <w:color w:val="000000" w:themeColor="text1"/>
          <w:sz w:val="28"/>
          <w:szCs w:val="28"/>
        </w:rPr>
        <w:t>A</w:t>
      </w:r>
      <w:r w:rsidR="004463D9" w:rsidRPr="0008646F">
        <w:rPr>
          <w:color w:val="000000" w:themeColor="text1"/>
          <w:sz w:val="28"/>
          <w:szCs w:val="28"/>
        </w:rPr>
        <w:t xml:space="preserve">lém disso a </w:t>
      </w:r>
      <w:r w:rsidR="004463D9" w:rsidRPr="0008646F">
        <w:rPr>
          <w:color w:val="000000" w:themeColor="text1"/>
          <w:sz w:val="28"/>
          <w:szCs w:val="28"/>
          <w:shd w:val="clear" w:color="auto" w:fill="ECECEC"/>
        </w:rPr>
        <w:t>pecuária é responsável</w:t>
      </w:r>
      <w:r w:rsidR="00FE1F4F" w:rsidRPr="0008646F">
        <w:rPr>
          <w:color w:val="000000" w:themeColor="text1"/>
          <w:sz w:val="28"/>
          <w:szCs w:val="28"/>
          <w:shd w:val="clear" w:color="auto" w:fill="ECECEC"/>
        </w:rPr>
        <w:t xml:space="preserve"> pela </w:t>
      </w:r>
      <w:r w:rsidR="004463D9" w:rsidRPr="0008646F">
        <w:rPr>
          <w:color w:val="000000" w:themeColor="text1"/>
          <w:sz w:val="28"/>
          <w:szCs w:val="28"/>
          <w:shd w:val="clear" w:color="auto" w:fill="ECECEC"/>
        </w:rPr>
        <w:t>emiss</w:t>
      </w:r>
      <w:r w:rsidR="00FE1F4F" w:rsidRPr="0008646F">
        <w:rPr>
          <w:color w:val="000000" w:themeColor="text1"/>
          <w:sz w:val="28"/>
          <w:szCs w:val="28"/>
          <w:shd w:val="clear" w:color="auto" w:fill="ECECEC"/>
        </w:rPr>
        <w:t>ão</w:t>
      </w:r>
      <w:r w:rsidR="004463D9" w:rsidRPr="0008646F">
        <w:rPr>
          <w:color w:val="000000" w:themeColor="text1"/>
          <w:sz w:val="28"/>
          <w:szCs w:val="28"/>
          <w:shd w:val="clear" w:color="auto" w:fill="ECECEC"/>
        </w:rPr>
        <w:t xml:space="preserve"> de gases de efeito estufa</w:t>
      </w:r>
      <w:r w:rsidR="00FE1F4F" w:rsidRPr="0008646F">
        <w:rPr>
          <w:color w:val="000000" w:themeColor="text1"/>
          <w:sz w:val="28"/>
          <w:szCs w:val="28"/>
          <w:shd w:val="clear" w:color="auto" w:fill="ECECEC"/>
        </w:rPr>
        <w:t xml:space="preserve"> </w:t>
      </w:r>
      <w:r w:rsidR="00FE1F4F" w:rsidRPr="0008646F">
        <w:rPr>
          <w:color w:val="000000" w:themeColor="text1"/>
          <w:sz w:val="28"/>
          <w:szCs w:val="28"/>
        </w:rPr>
        <w:t>-</w:t>
      </w:r>
      <w:r w:rsidR="00086992" w:rsidRPr="0008646F">
        <w:rPr>
          <w:color w:val="000000" w:themeColor="text1"/>
          <w:sz w:val="28"/>
          <w:szCs w:val="28"/>
        </w:rPr>
        <w:t xml:space="preserve"> a</w:t>
      </w:r>
      <w:r w:rsidR="00FE1F4F" w:rsidRPr="0008646F">
        <w:rPr>
          <w:color w:val="000000" w:themeColor="text1"/>
          <w:sz w:val="28"/>
          <w:szCs w:val="28"/>
        </w:rPr>
        <w:t xml:space="preserve"> maioria das emissões relacionadas à indústria da carne vem da abertura de campos, feita por desmatamento, e das emissões associadas à digestão de animais.</w:t>
      </w:r>
      <w:r w:rsidR="004463D9" w:rsidRPr="0008646F">
        <w:rPr>
          <w:color w:val="000000" w:themeColor="text1"/>
          <w:sz w:val="28"/>
          <w:szCs w:val="28"/>
          <w:shd w:val="clear" w:color="auto" w:fill="ECECEC"/>
        </w:rPr>
        <w:t xml:space="preserve"> </w:t>
      </w:r>
      <w:r w:rsidR="004463D9" w:rsidRPr="0008646F">
        <w:rPr>
          <w:color w:val="000000" w:themeColor="text1"/>
          <w:sz w:val="28"/>
          <w:szCs w:val="28"/>
        </w:rPr>
        <w:br/>
      </w:r>
    </w:p>
    <w:p w:rsidR="00636E39" w:rsidRPr="0008646F" w:rsidRDefault="002C5BA3" w:rsidP="00636E39">
      <w:pPr>
        <w:keepNext/>
        <w:rPr>
          <w:color w:val="000000" w:themeColor="text1"/>
          <w:sz w:val="28"/>
          <w:szCs w:val="28"/>
        </w:rPr>
      </w:pPr>
      <w:r w:rsidRPr="0008646F">
        <w:rPr>
          <w:noProof/>
          <w:color w:val="000000" w:themeColor="text1"/>
          <w:sz w:val="28"/>
          <w:szCs w:val="28"/>
        </w:rPr>
        <w:drawing>
          <wp:inline distT="0" distB="0" distL="0" distR="0">
            <wp:extent cx="5648325" cy="2226386"/>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2-17 (6).png"/>
                    <pic:cNvPicPr/>
                  </pic:nvPicPr>
                  <pic:blipFill>
                    <a:blip r:embed="rId8">
                      <a:extLst>
                        <a:ext uri="{28A0092B-C50C-407E-A947-70E740481C1C}">
                          <a14:useLocalDpi xmlns:a14="http://schemas.microsoft.com/office/drawing/2010/main" val="0"/>
                        </a:ext>
                      </a:extLst>
                    </a:blip>
                    <a:stretch>
                      <a:fillRect/>
                    </a:stretch>
                  </pic:blipFill>
                  <pic:spPr>
                    <a:xfrm>
                      <a:off x="0" y="0"/>
                      <a:ext cx="5649855" cy="2226989"/>
                    </a:xfrm>
                    <a:prstGeom prst="rect">
                      <a:avLst/>
                    </a:prstGeom>
                  </pic:spPr>
                </pic:pic>
              </a:graphicData>
            </a:graphic>
          </wp:inline>
        </w:drawing>
      </w:r>
    </w:p>
    <w:p w:rsidR="002C5BA3" w:rsidRPr="0008646F" w:rsidRDefault="00636E39" w:rsidP="00524E48">
      <w:pPr>
        <w:pStyle w:val="Legenda"/>
        <w:rPr>
          <w:rFonts w:asciiTheme="minorHAnsi" w:hAnsiTheme="minorHAnsi"/>
          <w:color w:val="000000" w:themeColor="text1"/>
          <w:sz w:val="28"/>
          <w:szCs w:val="28"/>
        </w:rPr>
      </w:pPr>
      <w:bookmarkStart w:id="1" w:name="_Ref501301507"/>
      <w:r w:rsidRPr="0008646F">
        <w:rPr>
          <w:rFonts w:asciiTheme="minorHAnsi" w:hAnsiTheme="minorHAnsi"/>
          <w:color w:val="000000" w:themeColor="text1"/>
          <w:sz w:val="28"/>
          <w:szCs w:val="28"/>
        </w:rPr>
        <w:t xml:space="preserve">Figura </w:t>
      </w:r>
      <w:r w:rsidRPr="0008646F">
        <w:rPr>
          <w:rFonts w:asciiTheme="minorHAnsi" w:hAnsiTheme="minorHAnsi"/>
          <w:color w:val="000000" w:themeColor="text1"/>
          <w:sz w:val="28"/>
          <w:szCs w:val="28"/>
        </w:rPr>
        <w:fldChar w:fldCharType="begin"/>
      </w:r>
      <w:r w:rsidRPr="0008646F">
        <w:rPr>
          <w:rFonts w:asciiTheme="minorHAnsi" w:hAnsiTheme="minorHAnsi"/>
          <w:color w:val="000000" w:themeColor="text1"/>
          <w:sz w:val="28"/>
          <w:szCs w:val="28"/>
        </w:rPr>
        <w:instrText xml:space="preserve"> SEQ Figura \* ARABIC </w:instrText>
      </w:r>
      <w:r w:rsidRPr="0008646F">
        <w:rPr>
          <w:rFonts w:asciiTheme="minorHAnsi" w:hAnsiTheme="minorHAnsi"/>
          <w:color w:val="000000" w:themeColor="text1"/>
          <w:sz w:val="28"/>
          <w:szCs w:val="28"/>
        </w:rPr>
        <w:fldChar w:fldCharType="separate"/>
      </w:r>
      <w:r w:rsidR="00D76097" w:rsidRPr="0008646F">
        <w:rPr>
          <w:rFonts w:asciiTheme="minorHAnsi" w:hAnsiTheme="minorHAnsi"/>
          <w:noProof/>
          <w:color w:val="000000" w:themeColor="text1"/>
          <w:sz w:val="28"/>
          <w:szCs w:val="28"/>
        </w:rPr>
        <w:t>1</w:t>
      </w:r>
      <w:r w:rsidRPr="0008646F">
        <w:rPr>
          <w:rFonts w:asciiTheme="minorHAnsi" w:hAnsiTheme="minorHAnsi"/>
          <w:color w:val="000000" w:themeColor="text1"/>
          <w:sz w:val="28"/>
          <w:szCs w:val="28"/>
        </w:rPr>
        <w:fldChar w:fldCharType="end"/>
      </w:r>
      <w:bookmarkEnd w:id="1"/>
      <w:r w:rsidRPr="0008646F">
        <w:rPr>
          <w:rFonts w:asciiTheme="minorHAnsi" w:hAnsiTheme="minorHAnsi"/>
          <w:color w:val="000000" w:themeColor="text1"/>
          <w:sz w:val="28"/>
          <w:szCs w:val="28"/>
        </w:rPr>
        <w:t xml:space="preserve"> </w:t>
      </w:r>
      <w:r w:rsidR="00D76097" w:rsidRPr="0008646F">
        <w:rPr>
          <w:rFonts w:asciiTheme="minorHAnsi" w:hAnsiTheme="minorHAnsi"/>
          <w:color w:val="000000" w:themeColor="text1"/>
          <w:sz w:val="28"/>
          <w:szCs w:val="28"/>
        </w:rPr>
        <w:t>– Demonstração de como a alimentação direta de plantas é mais eficaz contra o desperdício de alimentos durante a cadeia alimentar.</w:t>
      </w:r>
      <w:r w:rsidR="003A2E0B" w:rsidRPr="0008646F">
        <w:rPr>
          <w:rFonts w:asciiTheme="minorHAnsi" w:hAnsiTheme="minorHAnsi"/>
          <w:color w:val="000000" w:themeColor="text1"/>
          <w:sz w:val="28"/>
          <w:szCs w:val="28"/>
        </w:rPr>
        <w:t xml:space="preserve"> (Fonte: autor)</w:t>
      </w:r>
    </w:p>
    <w:p w:rsidR="00524E48" w:rsidRPr="0008646F" w:rsidRDefault="00524E48" w:rsidP="00524E48">
      <w:pPr>
        <w:rPr>
          <w:sz w:val="28"/>
          <w:szCs w:val="28"/>
        </w:rPr>
      </w:pPr>
    </w:p>
    <w:p w:rsidR="002C5BA3" w:rsidRPr="0008646F" w:rsidRDefault="00636E39">
      <w:pPr>
        <w:rPr>
          <w:b/>
          <w:color w:val="000000" w:themeColor="text1"/>
          <w:sz w:val="28"/>
          <w:szCs w:val="28"/>
        </w:rPr>
      </w:pPr>
      <w:r w:rsidRPr="0008646F">
        <w:rPr>
          <w:b/>
          <w:color w:val="000000" w:themeColor="text1"/>
          <w:sz w:val="28"/>
          <w:szCs w:val="28"/>
        </w:rPr>
        <w:t xml:space="preserve">1.4 </w:t>
      </w:r>
      <w:r w:rsidR="002C5BA3" w:rsidRPr="0008646F">
        <w:rPr>
          <w:b/>
          <w:color w:val="000000" w:themeColor="text1"/>
          <w:sz w:val="28"/>
          <w:szCs w:val="28"/>
        </w:rPr>
        <w:t>ÉTICA VEGANA</w:t>
      </w:r>
    </w:p>
    <w:p w:rsidR="002A4A89" w:rsidRPr="0008646F" w:rsidRDefault="002A4A89">
      <w:pPr>
        <w:rPr>
          <w:b/>
          <w:color w:val="000000" w:themeColor="text1"/>
          <w:sz w:val="28"/>
          <w:szCs w:val="28"/>
        </w:rPr>
      </w:pPr>
      <w:r w:rsidRPr="0008646F">
        <w:rPr>
          <w:rFonts w:cs="Arial"/>
          <w:color w:val="000000" w:themeColor="text1"/>
          <w:sz w:val="28"/>
          <w:szCs w:val="28"/>
        </w:rPr>
        <w:t>A ética é a reflexão crítica sobre como devemos agir e por quê. A ética animal é o campo que trata de como e por que devemos levar em conta os animais não humanos nas nossas decisões morais.</w:t>
      </w:r>
    </w:p>
    <w:p w:rsidR="002A4A89" w:rsidRPr="0008646F" w:rsidRDefault="002A4A89">
      <w:pPr>
        <w:rPr>
          <w:b/>
          <w:color w:val="000000" w:themeColor="text1"/>
          <w:sz w:val="28"/>
          <w:szCs w:val="28"/>
        </w:rPr>
      </w:pPr>
      <w:r w:rsidRPr="0008646F">
        <w:rPr>
          <w:rFonts w:cs="Arial"/>
          <w:color w:val="000000" w:themeColor="text1"/>
          <w:sz w:val="28"/>
          <w:szCs w:val="28"/>
        </w:rPr>
        <w:t xml:space="preserve">O veganismo é uma posição moral que se opõe à exploração dos animais não humanos ou, de outro modo, a prejudicá-los. Os animais não humanos são rotineiramente explorados para obtenção de produtos e alimento. Isso acontece porque existe uma demanda por esses produtos de origem animal, principalmente carnes, ovos e leite para a produção de lacticínios. O veganismo significa não consumir esses produtos para que os animais não sejam prejudicados para produzi-los </w:t>
      </w:r>
      <w:r w:rsidRPr="0008646F">
        <w:rPr>
          <w:rFonts w:cs="Arial"/>
          <w:color w:val="000000" w:themeColor="text1"/>
          <w:sz w:val="28"/>
          <w:szCs w:val="28"/>
        </w:rPr>
        <w:fldChar w:fldCharType="begin" w:fldLock="1"/>
      </w:r>
      <w:r w:rsidRPr="0008646F">
        <w:rPr>
          <w:rFonts w:cs="Arial"/>
          <w:color w:val="000000" w:themeColor="text1"/>
          <w:sz w:val="28"/>
          <w:szCs w:val="28"/>
        </w:rPr>
        <w:instrText>ADDIN CSL_CITATION { "citationItems" : [ { "id" : "ITEM-1", "itemData" : { "DOI" : "10.1007/s10806-011-9307-5", "ISSN" : "1187-7863", "abstract" : "I argue that many philosophical arguments for veganism underestimate\nwhat is at stake for humans who give up eating animal products. By\nsaying all that's at stake for humans is taste and characterizing taste\nin simplistic terms, they underestimate the reasonable resistance that\narguments for veganism will meet. Taste, they believe, is trivial.\nOmnivores, particular those that I label ``meaningful omnivores,{''}\ndisagree. They believe that eating meat provides a more meaningful meal,\nthough just how this works proves elusive. Meaningful omnivores could\nfind little in the philosophical literature to help them clarify and\nsupport their position until recently. A few philosophers have argued\nthat our culinary practices involve something more significant than\ntaste. I categorize these arguments into three kinds. They either argue\nthat culinary practices are a form of artistic achievement, that our\ndiet forms part of our identity, or that a specific diet facilitates\nhonest engagement with the world. Each of these arguments connects some\naspect of our culinary practices to living a meaningful life. I examine\neach argument to see if it can defend the meaningful omnivore's\nposition. In the end, I conclude that it cannot. Nonetheless, this\nargument has significant implications for the animal welfare movement.\nGiven the intense suffering caused by contemporary animal agriculture,\nconcern for meaning is not sufficient to justify eating meat and often\ndairy. Concern for meaning does, however, require that we look for ways\nto preserve and extend culinary traditions while making them more\nhumane.", "author" : [ { "dropping-particle" : "", "family" : "Ciocchetti", "given" : "Christopher", "non-dropping-particle" : "", "parse-names" : false, "suffix" : "" } ], "container-title" : "JOURNAL OF AGRICULTURAL &amp; ENVIRONMENTAL ETHICS", "id" : "ITEM-1", "issue" : "3", "issued" : { "date-parts" : [ [ "2012", "6" ] ] }, "page" : "405-417", "publisher" : "SPRINGER", "publisher-place" : "VAN GODEWIJCKSTRAAT 30, 3311 GZ DORDRECHT, NETHERLANDS", "title" : "Veganism and Living Well", "type" : "article-journal", "volume" : "25" }, "uris" : [ "http://www.mendeley.com/documents/?uuid=825df34f-5da3-4317-a0e7-2a7d937d49cb" ] } ], "mendeley" : { "formattedCitation" : "(CIOCCHETTI, 2012)", "plainTextFormattedCitation" : "(CIOCCHETTI, 2012)", "previouslyFormattedCitation" : "(CIOCCHETTI, 2012)" }, "properties" : {  }, "schema" : "https://github.com/citation-style-language/schema/raw/master/csl-citation.json" }</w:instrText>
      </w:r>
      <w:r w:rsidRPr="0008646F">
        <w:rPr>
          <w:rFonts w:cs="Arial"/>
          <w:color w:val="000000" w:themeColor="text1"/>
          <w:sz w:val="28"/>
          <w:szCs w:val="28"/>
        </w:rPr>
        <w:fldChar w:fldCharType="separate"/>
      </w:r>
      <w:r w:rsidRPr="0008646F">
        <w:rPr>
          <w:rFonts w:cs="Arial"/>
          <w:noProof/>
          <w:color w:val="000000" w:themeColor="text1"/>
          <w:sz w:val="28"/>
          <w:szCs w:val="28"/>
        </w:rPr>
        <w:t>(CIOCCHETTI, 2012)</w:t>
      </w:r>
      <w:r w:rsidRPr="0008646F">
        <w:rPr>
          <w:rFonts w:cs="Arial"/>
          <w:color w:val="000000" w:themeColor="text1"/>
          <w:sz w:val="28"/>
          <w:szCs w:val="28"/>
        </w:rPr>
        <w:fldChar w:fldCharType="end"/>
      </w:r>
      <w:r w:rsidRPr="0008646F">
        <w:rPr>
          <w:rFonts w:cs="Arial"/>
          <w:color w:val="000000" w:themeColor="text1"/>
          <w:sz w:val="28"/>
          <w:szCs w:val="28"/>
        </w:rPr>
        <w:t>.</w:t>
      </w:r>
    </w:p>
    <w:p w:rsidR="00B457F9" w:rsidRPr="0008646F" w:rsidRDefault="002C5BA3">
      <w:pPr>
        <w:rPr>
          <w:b/>
          <w:color w:val="000000" w:themeColor="text1"/>
          <w:sz w:val="28"/>
          <w:szCs w:val="28"/>
        </w:rPr>
      </w:pPr>
      <w:r w:rsidRPr="0008646F">
        <w:rPr>
          <w:rFonts w:cs="Arial"/>
          <w:color w:val="000000" w:themeColor="text1"/>
          <w:sz w:val="28"/>
          <w:szCs w:val="28"/>
        </w:rPr>
        <w:t xml:space="preserve">O </w:t>
      </w:r>
      <w:r w:rsidR="002A4A89" w:rsidRPr="0008646F">
        <w:rPr>
          <w:rFonts w:cs="Arial"/>
          <w:color w:val="000000" w:themeColor="text1"/>
          <w:sz w:val="28"/>
          <w:szCs w:val="28"/>
        </w:rPr>
        <w:t xml:space="preserve">vegetarianismo restrito </w:t>
      </w:r>
      <w:r w:rsidRPr="0008646F">
        <w:rPr>
          <w:rFonts w:cs="Arial"/>
          <w:color w:val="000000" w:themeColor="text1"/>
          <w:sz w:val="28"/>
          <w:szCs w:val="28"/>
        </w:rPr>
        <w:t>está se tornando cada vez mais comum conforme mais pessoas aprendem que podem ajudar a evitar o sofrimento e mortes de animais substituindo alimentos e outros produtos de origem animal por opções que não envolvem a exploração</w:t>
      </w:r>
      <w:r w:rsidR="002A4A89" w:rsidRPr="0008646F">
        <w:rPr>
          <w:rFonts w:cs="Arial"/>
          <w:color w:val="000000" w:themeColor="text1"/>
          <w:sz w:val="28"/>
          <w:szCs w:val="28"/>
        </w:rPr>
        <w:t xml:space="preserve"> desses</w:t>
      </w:r>
      <w:r w:rsidRPr="0008646F">
        <w:rPr>
          <w:rFonts w:cs="Arial"/>
          <w:color w:val="000000" w:themeColor="text1"/>
          <w:sz w:val="28"/>
          <w:szCs w:val="28"/>
        </w:rPr>
        <w:t xml:space="preserve">. Além disso, conforme o veganismo se torna mais difundido, ele está levando a uma </w:t>
      </w:r>
      <w:r w:rsidRPr="0008646F">
        <w:rPr>
          <w:rFonts w:cs="Arial"/>
          <w:color w:val="000000" w:themeColor="text1"/>
          <w:sz w:val="28"/>
          <w:szCs w:val="28"/>
        </w:rPr>
        <w:lastRenderedPageBreak/>
        <w:t>redução do </w:t>
      </w:r>
      <w:r w:rsidR="002A4A89" w:rsidRPr="0008646F">
        <w:rPr>
          <w:color w:val="000000" w:themeColor="text1"/>
          <w:sz w:val="28"/>
          <w:szCs w:val="28"/>
        </w:rPr>
        <w:t>especismo</w:t>
      </w:r>
      <w:r w:rsidRPr="0008646F">
        <w:rPr>
          <w:rFonts w:cs="Arial"/>
          <w:color w:val="000000" w:themeColor="text1"/>
          <w:sz w:val="28"/>
          <w:szCs w:val="28"/>
        </w:rPr>
        <w:t xml:space="preserve">, a discriminação contra animais baseada na espécie a que pertencem </w:t>
      </w:r>
      <w:r w:rsidRPr="0008646F">
        <w:rPr>
          <w:rFonts w:cs="Arial"/>
          <w:color w:val="000000" w:themeColor="text1"/>
          <w:sz w:val="28"/>
          <w:szCs w:val="28"/>
        </w:rPr>
        <w:fldChar w:fldCharType="begin" w:fldLock="1"/>
      </w:r>
      <w:r w:rsidRPr="0008646F">
        <w:rPr>
          <w:rFonts w:cs="Arial"/>
          <w:color w:val="000000" w:themeColor="text1"/>
          <w:sz w:val="28"/>
          <w:szCs w:val="28"/>
        </w:rPr>
        <w:instrText>ADDIN CSL_CITATION { "citationItems" : [ { "id" : "ITEM-1", "itemData" : { "DOI" : "10.1163/17455243-4681041", "ISSN" : "1740-4681", "abstract" : "This paper argues for ethical veganism: the thesis that it is typically\nwrong to consume animal products. The paper first sets out an intuitive\ncase for this thesis that begins with the intuitive claim that it is\nwrong to set fire to a cat. I then raise a methodological challenge:\nthis is an intuitive argument for a revisionary conclusion. Even if we\ngrant that we cannot both believe that it is permissible to drink milk,\nand that it is wrong to set fire to cats, this leaves open the question\nof which of these judgments we should abandon. I consider and reject\nthree strategies for addressing this question: more methodologically\nnaive moral theorizing, appeal to systematic normative theory, and\nattacking non-moral presuppositions. I argue that philosophically\nsatisfying the resolution of the conflict requires debunking our grounds\nfor belief in one of the conflicting claims. Finally, I argue that\nethical veganism is supported by consideration of the most salient\ndebunking arguments available.", "author" : [ { "dropping-particle" : "", "family" : "McPherson", "given" : "Tristram", "non-dropping-particle" : "", "parse-names" : false, "suffix" : "" } ], "container-title" : "JOURNAL OF MORAL PHILOSOPHY", "id" : "ITEM-1", "issue" : "6", "issued" : { "date-parts" : [ [ "2014" ] ] }, "page" : "677-703", "publisher" : "BRILL ACADEMIC PUBLISHERS", "publisher-place" : "PLANTIJNSTRAAT 2, P O BOX 9000, 2300 PA LEIDEN, NETHERLANDS", "title" : "A Case for Ethical Veganism Intuitive and Methodological Considerations", "type" : "article-journal", "volume" : "11" }, "uris" : [ "http://www.mendeley.com/documents/?uuid=dfefdb24-79e0-4a6b-b028-f411097dbe20" ] } ], "mendeley" : { "formattedCitation" : "(MCPHERSON, 2014)", "plainTextFormattedCitation" : "(MCPHERSON, 2014)", "previouslyFormattedCitation" : "(MCPHERSON, 2014)" }, "properties" : {  }, "schema" : "https://github.com/citation-style-language/schema/raw/master/csl-citation.json" }</w:instrText>
      </w:r>
      <w:r w:rsidRPr="0008646F">
        <w:rPr>
          <w:rFonts w:cs="Arial"/>
          <w:color w:val="000000" w:themeColor="text1"/>
          <w:sz w:val="28"/>
          <w:szCs w:val="28"/>
        </w:rPr>
        <w:fldChar w:fldCharType="separate"/>
      </w:r>
      <w:r w:rsidRPr="0008646F">
        <w:rPr>
          <w:rFonts w:cs="Arial"/>
          <w:noProof/>
          <w:color w:val="000000" w:themeColor="text1"/>
          <w:sz w:val="28"/>
          <w:szCs w:val="28"/>
        </w:rPr>
        <w:t>(MCPHERSON, 2014)</w:t>
      </w:r>
      <w:r w:rsidRPr="0008646F">
        <w:rPr>
          <w:rFonts w:cs="Arial"/>
          <w:color w:val="000000" w:themeColor="text1"/>
          <w:sz w:val="28"/>
          <w:szCs w:val="28"/>
        </w:rPr>
        <w:fldChar w:fldCharType="end"/>
      </w:r>
      <w:r w:rsidR="002A4A89" w:rsidRPr="0008646F">
        <w:rPr>
          <w:rFonts w:cs="Arial"/>
          <w:color w:val="000000" w:themeColor="text1"/>
          <w:sz w:val="28"/>
          <w:szCs w:val="28"/>
        </w:rPr>
        <w:t xml:space="preserve">. </w:t>
      </w:r>
    </w:p>
    <w:p w:rsidR="00524E48" w:rsidRPr="0008646F" w:rsidRDefault="00524E48">
      <w:pPr>
        <w:rPr>
          <w:b/>
          <w:color w:val="000000" w:themeColor="text1"/>
          <w:sz w:val="28"/>
          <w:szCs w:val="28"/>
        </w:rPr>
      </w:pPr>
    </w:p>
    <w:p w:rsidR="00B457F9" w:rsidRPr="0008646F" w:rsidRDefault="00636E39">
      <w:pPr>
        <w:rPr>
          <w:b/>
          <w:color w:val="000000" w:themeColor="text1"/>
          <w:sz w:val="28"/>
          <w:szCs w:val="28"/>
        </w:rPr>
      </w:pPr>
      <w:r w:rsidRPr="0008646F">
        <w:rPr>
          <w:b/>
          <w:color w:val="000000" w:themeColor="text1"/>
          <w:sz w:val="28"/>
          <w:szCs w:val="28"/>
        </w:rPr>
        <w:t xml:space="preserve">1.5 </w:t>
      </w:r>
      <w:r w:rsidR="002A4A89" w:rsidRPr="0008646F">
        <w:rPr>
          <w:b/>
          <w:color w:val="000000" w:themeColor="text1"/>
          <w:sz w:val="28"/>
          <w:szCs w:val="28"/>
        </w:rPr>
        <w:t>SAÚDE</w:t>
      </w:r>
    </w:p>
    <w:p w:rsidR="00634E3B" w:rsidRPr="0008646F" w:rsidRDefault="00634E3B" w:rsidP="00FB568D">
      <w:pPr>
        <w:rPr>
          <w:color w:val="000000" w:themeColor="text1"/>
          <w:sz w:val="28"/>
          <w:szCs w:val="28"/>
        </w:rPr>
      </w:pPr>
      <w:r w:rsidRPr="0008646F">
        <w:rPr>
          <w:color w:val="000000" w:themeColor="text1"/>
          <w:sz w:val="28"/>
          <w:szCs w:val="28"/>
        </w:rPr>
        <w:t>Em geral, as dietas veganas tendem a ser mais baixas nas calorias, proteínas, gordura, vitamina B12, gorduras n-3, cálcio e iodo do que onívoro dietas, enquanto simultaneamente são maiores em carboidratos, fibra, micronutrientes, fitoquímicos e antioxidantes</w:t>
      </w:r>
      <w:r w:rsidR="00A73FAF" w:rsidRPr="0008646F">
        <w:rPr>
          <w:color w:val="000000" w:themeColor="text1"/>
          <w:sz w:val="28"/>
          <w:szCs w:val="28"/>
        </w:rPr>
        <w:t xml:space="preserve"> </w:t>
      </w:r>
      <w:r w:rsidR="00A73FAF" w:rsidRPr="0008646F">
        <w:rPr>
          <w:color w:val="000000" w:themeColor="text1"/>
          <w:sz w:val="28"/>
          <w:szCs w:val="28"/>
        </w:rPr>
        <w:fldChar w:fldCharType="begin" w:fldLock="1"/>
      </w:r>
      <w:r w:rsidR="00A73FAF" w:rsidRPr="0008646F">
        <w:rPr>
          <w:color w:val="000000" w:themeColor="text1"/>
          <w:sz w:val="28"/>
          <w:szCs w:val="28"/>
        </w:rPr>
        <w:instrText>ADDIN CSL_CITATION { "citationItems" : [ { "id" : "ITEM-1", "itemData" : { "DOI" : "10.1186/s12970-017-0192-9", "ISSN" : "1550-2783", "abstract" : "With the growth of social media as a platform to share information, veganism is becoming more visible, and could be becoming more accepted in sports and in the health and fitness industry. However, to date, there appears to be a lack of literature that discusses how to manage vegan diets for athletic purposes. This article attempted to review literature in order to provide recommendations for how to construct a vegan diet for athletes and exercisers. While little data could be found in the sports nutrition literature specifically, it was revealed elsewhere that veganism creates challenges that need to be accounted for when designing a nutritious diet. This included the sufficiency of energy and protein; the adequacy of vitamin B12, iron, zinc, calcium, iodine and vitamin D; and the lack of the long-chain n-3 fatty acids EPA and DHA in most plant-based sources. However, via the strategic management of food and appropriate supplementation, it is the contention of this article that a nutritive vegan diet can be designed to achieve the dietary needs of most athletes satisfactorily. Further, it was suggested here that creatine and beta-alanine supplementation might be of particular use to vegan athletes, owing to vegetarian diets promoting lower muscle creatine and lower muscle carnosine levels in consumers. Empirical research is needed to examine the effects of vegan diets in athletic populations however, especially if this movement grows in popularity, to ensure that the health and performance of athletic vegans is optimised in accordance with developments in sports nutrition knowledge.", "author" : [ { "dropping-particle" : "", "family" : "Rogerson", "given" : "David", "non-dropping-particle" : "", "parse-names" : false, "suffix" : "" } ], "container-title" : "JOURNAL OF THE INTERNATIONAL SOCIETY OF SPORTS NUTRITION", "id" : "ITEM-1", "issued" : { "date-parts" : [ [ "2017" ] ] }, "page" : "1-20", "publisher" : "BIOMED CENTRAL LTD", "publisher-place" : "236 GRAYS INN RD, FLOOR 6, LONDON WC1X 8HL, ENGLAND", "title" : "Vegan diets: practical advice for athletes and exercisers", "type" : "article-journal", "volume" : "14" }, "uris" : [ "http://www.mendeley.com/documents/?uuid=06286fd9-2e7f-4430-b2a3-bac9201dd155" ] } ], "mendeley" : { "formattedCitation" : "(ROGERSON, 2017)", "plainTextFormattedCitation" : "(ROGERSON, 2017)", "previouslyFormattedCitation" : "(ROGERSON, 2017)" }, "properties" : {  }, "schema" : "https://github.com/citation-style-language/schema/raw/master/csl-citation.json" }</w:instrText>
      </w:r>
      <w:r w:rsidR="00A73FAF" w:rsidRPr="0008646F">
        <w:rPr>
          <w:color w:val="000000" w:themeColor="text1"/>
          <w:sz w:val="28"/>
          <w:szCs w:val="28"/>
        </w:rPr>
        <w:fldChar w:fldCharType="separate"/>
      </w:r>
      <w:r w:rsidR="00A73FAF" w:rsidRPr="0008646F">
        <w:rPr>
          <w:noProof/>
          <w:color w:val="000000" w:themeColor="text1"/>
          <w:sz w:val="28"/>
          <w:szCs w:val="28"/>
        </w:rPr>
        <w:t>(ROGERSON, 2017)</w:t>
      </w:r>
      <w:r w:rsidR="00A73FAF" w:rsidRPr="0008646F">
        <w:rPr>
          <w:color w:val="000000" w:themeColor="text1"/>
          <w:sz w:val="28"/>
          <w:szCs w:val="28"/>
        </w:rPr>
        <w:fldChar w:fldCharType="end"/>
      </w:r>
      <w:r w:rsidR="00A73FAF" w:rsidRPr="0008646F">
        <w:rPr>
          <w:color w:val="000000" w:themeColor="text1"/>
          <w:sz w:val="28"/>
          <w:szCs w:val="28"/>
        </w:rPr>
        <w:t xml:space="preserve"> </w:t>
      </w:r>
      <w:r w:rsidRPr="0008646F">
        <w:rPr>
          <w:color w:val="000000" w:themeColor="text1"/>
          <w:sz w:val="28"/>
          <w:szCs w:val="28"/>
        </w:rPr>
        <w:t xml:space="preserve">Problemas com a </w:t>
      </w:r>
      <w:r w:rsidR="00A73FAF" w:rsidRPr="0008646F">
        <w:rPr>
          <w:color w:val="000000" w:themeColor="text1"/>
          <w:sz w:val="28"/>
          <w:szCs w:val="28"/>
        </w:rPr>
        <w:t xml:space="preserve">digestão </w:t>
      </w:r>
      <w:r w:rsidRPr="0008646F">
        <w:rPr>
          <w:color w:val="000000" w:themeColor="text1"/>
          <w:sz w:val="28"/>
          <w:szCs w:val="28"/>
        </w:rPr>
        <w:t>e absorção de nutrientes como proteína, cálcio, ferro e zinco podem ser, também, um problema, o que significa que veganos podem precisar consumir quantidades maiores desses alimentos em comparação com onívoros e outros vegetarianos.</w:t>
      </w:r>
      <w:r w:rsidR="00A73FAF" w:rsidRPr="0008646F">
        <w:rPr>
          <w:color w:val="000000" w:themeColor="text1"/>
          <w:sz w:val="28"/>
          <w:szCs w:val="28"/>
        </w:rPr>
        <w:t xml:space="preserve"> </w:t>
      </w:r>
      <w:r w:rsidRPr="0008646F">
        <w:rPr>
          <w:color w:val="000000" w:themeColor="text1"/>
          <w:sz w:val="28"/>
          <w:szCs w:val="28"/>
        </w:rPr>
        <w:t>No entanto, através da seleção estratégica e gerenciamento de escolhas alimentares, e com especial atenção a realização de recomendações, juntamente com suplementação adequada, uma dieta vegana pode atingir as necessidades da maioria</w:t>
      </w:r>
      <w:r w:rsidR="00A73FAF" w:rsidRPr="0008646F">
        <w:rPr>
          <w:color w:val="000000" w:themeColor="text1"/>
          <w:sz w:val="28"/>
          <w:szCs w:val="28"/>
        </w:rPr>
        <w:t xml:space="preserve"> das pessoas, de forma satisfatória</w:t>
      </w:r>
      <w:r w:rsidRPr="0008646F">
        <w:rPr>
          <w:color w:val="000000" w:themeColor="text1"/>
          <w:sz w:val="28"/>
          <w:szCs w:val="28"/>
        </w:rPr>
        <w:t xml:space="preserve"> </w:t>
      </w:r>
      <w:r w:rsidR="00A73FAF" w:rsidRPr="0008646F">
        <w:rPr>
          <w:color w:val="000000" w:themeColor="text1"/>
          <w:sz w:val="28"/>
          <w:szCs w:val="28"/>
        </w:rPr>
        <w:fldChar w:fldCharType="begin" w:fldLock="1"/>
      </w:r>
      <w:r w:rsidR="00A73FAF" w:rsidRPr="0008646F">
        <w:rPr>
          <w:color w:val="000000" w:themeColor="text1"/>
          <w:sz w:val="28"/>
          <w:szCs w:val="28"/>
        </w:rPr>
        <w:instrText>ADDIN CSL_CITATION { "citationItems" : [ { "id" : "ITEM-1", "itemData" : { "DOI" : "10.1186/1472-6874-14-55", "ISSN" : "1472-6874", "abstract" : "Background: Vegan diet has been associated with lower risk of\ncardiovascular diseases and mortality, partly due to its effects on\nserum lipid profiles. Lipid profiles {[}high density\nlipoprotein-cholesterol (HDL-C), low density lipoprotein-cholesterol\n(LDL-C) and triglycerides (TG)] have not been fully elucidated either in\npre and postmenopausal vegans or in ovo-lacto vegetarians. This study\naimed to compare lipid profiles among vegans, ovo-lacto vegetarians and\nomnivores.\nMethods: Demographic data and lipid profiles were obtained from the 2002\nTaiwanese Survey on Hypertension, Hyperglycemia and Hyperlipidemia.\nMultivariate linear regression analysis was used to examine factors\nsignificantly and independently associated with different categories of\nveganism and to estimate the beta value of lipid profiles in the dietary\ntypes.\nResults: A total of 2397 premenopausal and 1154 postmenopausal\nparticipants who did not receive lipid lowering drugs were enrolled.\nPremenopausal vegans had significantly lower HDL-C and higher TG,\nLDL-C/HDL-C, total cholesterol (TC)/HDL-C and TG/HDL-C compared with\nomnivores. For postmenopausal women, vegans had lower TC while ovo-lacto\nvegetarians were observed with low HDL-C when compared with omnivores.\nMultivariate linear regression analyses showed that vegan and ovo-lacto\nvegetarian diets decreased HDL-C levels in premenopausal women (beta =\n-7.63, p = 0.001 and beta = -4.87, p = 0.001, respectively). There were\nsignificant associations between lower LDL-C and ovo-lacto vegetarian\ndiets (beta = -7.14, p = 0.008) and also between TG and vegan diet (beta\n= 23.37, p = 0.008), compared with omnivorous diet. Post-menopausal\nwomen reported to have consumed either a vegan or an ovo-lacto\nvegetarian diet were at the risk of having low HDL-C unlike those that\nconsumed omnivorous diets (beta = -4.88, p = 0.015 and beta = -4.48, p =\n0.047). There were no significant changes in LDL-C in both pre and\npostmenopausal vegans.\nConclusions: Vegan diet was associated with reduced HDL-C level. Because\nof its effects on lowering HDL-C and LDL-C, ovo-lacto vegetarian diet\nmay be more appropriate for premenopausal women.", "author" : [ { "dropping-particle" : "", "family" : "Huang", "given" : "Yee-Wen", "non-dropping-particle" : "", "parse-names" : false, "suffix" : "" }, { "dropping-particle" : "", "family" : "Jian", "given" : "Zhi-Hong", "non-dropping-particle" : "", "parse-names" : false, "suffix" : "" }, { "dropping-particle" : "", "family" : "Chang", "given" : "Hui-Chin", "non-dropping-particle" : "", "parse-names" : false, "suffix" : "" }, { "dropping-particle" : "", "family" : "Nfor", "given" : "Oswald Ndi", "non-dropping-particle" : "", "parse-names" : false, "suffix" : "" }, { "dropping-particle" : "", "family" : "Ko", "given" : "Pei-Chieh", "non-dropping-particle" : "", "parse-names" : false, "suffix" : "" }, { "dropping-particle" : "", "family" : "Lung", "given" : "Chia-Chi", "non-dropping-particle" : "", "parse-names" : false, "suffix" : "" }, { "dropping-particle" : "", "family" : "Lin", "given" : "Long-Yau", "non-dropping-particle" : "", "parse-names" : false, "suffix" : "" }, { "dropping-particle" : "", "family" : "Ho", "given" : "Chien-Chang", "non-dropping-particle" : "", "parse-names" : false, "suffix" : "" }, { "dropping-particle" : "", "family" : "Chiang", "given" : "Yi-Chen", "non-dropping-particle" : "", "parse-names" : false, "suffix" : "" }, { "dropping-particle" : "", "family" : "Liaw", "given" : "Yung-Po", "non-dropping-particle" : "", "parse-names" : false, "suffix" : "" } ], "container-title" : "BMC WOMENS HEALTH", "id" : "ITEM-1", "issued" : { "date-parts" : [ [ "2014" ] ] }, "publisher" : "BIOMED CENTRAL LTD", "publisher-place" : "236 GRAYS INN RD, FLOOR 6, LONDON WC1X 8HL, ENGLAND", "title" : "Vegan diet and blood lipid profiles: a cross-sectional study of pre and postmenopausal women", "type" : "article-journal", "volume" : "14" }, "uris" : [ "http://www.mendeley.com/documents/?uuid=0941fe72-652d-4dd6-b990-91f9e666e7e7" ] } ], "mendeley" : { "formattedCitation" : "(HUANG et al., 2014)", "plainTextFormattedCitation" : "(HUANG et al., 2014)", "previouslyFormattedCitation" : "(HUANG et al., 2014)" }, "properties" : {  }, "schema" : "https://github.com/citation-style-language/schema/raw/master/csl-citation.json" }</w:instrText>
      </w:r>
      <w:r w:rsidR="00A73FAF" w:rsidRPr="0008646F">
        <w:rPr>
          <w:color w:val="000000" w:themeColor="text1"/>
          <w:sz w:val="28"/>
          <w:szCs w:val="28"/>
        </w:rPr>
        <w:fldChar w:fldCharType="separate"/>
      </w:r>
      <w:r w:rsidR="00A73FAF" w:rsidRPr="0008646F">
        <w:rPr>
          <w:noProof/>
          <w:color w:val="000000" w:themeColor="text1"/>
          <w:sz w:val="28"/>
          <w:szCs w:val="28"/>
        </w:rPr>
        <w:t>(HUANG et al., 2014)</w:t>
      </w:r>
      <w:r w:rsidR="00A73FAF" w:rsidRPr="0008646F">
        <w:rPr>
          <w:color w:val="000000" w:themeColor="text1"/>
          <w:sz w:val="28"/>
          <w:szCs w:val="28"/>
        </w:rPr>
        <w:fldChar w:fldCharType="end"/>
      </w:r>
      <w:r w:rsidR="00A73FAF" w:rsidRPr="0008646F">
        <w:rPr>
          <w:color w:val="000000" w:themeColor="text1"/>
          <w:sz w:val="28"/>
          <w:szCs w:val="28"/>
        </w:rPr>
        <w:t>.</w:t>
      </w:r>
    </w:p>
    <w:p w:rsidR="00FB568D" w:rsidRPr="0008646F" w:rsidRDefault="00634E3B" w:rsidP="00FB568D">
      <w:pPr>
        <w:rPr>
          <w:color w:val="000000" w:themeColor="text1"/>
          <w:sz w:val="28"/>
          <w:szCs w:val="28"/>
        </w:rPr>
      </w:pPr>
      <w:r w:rsidRPr="0008646F">
        <w:rPr>
          <w:color w:val="000000" w:themeColor="text1"/>
          <w:sz w:val="28"/>
          <w:szCs w:val="28"/>
        </w:rPr>
        <w:t xml:space="preserve">É necessário salientar, porém, que o </w:t>
      </w:r>
      <w:r w:rsidRPr="0008646F">
        <w:rPr>
          <w:rFonts w:cs="Arial"/>
          <w:color w:val="000000" w:themeColor="text1"/>
          <w:sz w:val="28"/>
          <w:szCs w:val="28"/>
          <w:shd w:val="clear" w:color="auto" w:fill="FFFFFF"/>
        </w:rPr>
        <w:t xml:space="preserve">regime vegano gerenciado de forma inadequada ocasiona insuficiência diética </w:t>
      </w:r>
      <w:r w:rsidRPr="0008646F">
        <w:rPr>
          <w:rFonts w:cs="Arial"/>
          <w:color w:val="000000" w:themeColor="text1"/>
          <w:sz w:val="28"/>
          <w:szCs w:val="28"/>
          <w:shd w:val="clear" w:color="auto" w:fill="FFFFFF"/>
        </w:rPr>
        <w:fldChar w:fldCharType="begin" w:fldLock="1"/>
      </w:r>
      <w:r w:rsidRPr="0008646F">
        <w:rPr>
          <w:rFonts w:cs="Arial"/>
          <w:color w:val="000000" w:themeColor="text1"/>
          <w:sz w:val="28"/>
          <w:szCs w:val="28"/>
          <w:shd w:val="clear" w:color="auto" w:fill="FFFFFF"/>
        </w:rPr>
        <w:instrText>ADDIN CSL_CITATION { "citationItems" : [ { "id" : "ITEM-1", "itemData" : { "DOI" : "10.1186/s12970-017-0192-9", "ISSN" : "1550-2783", "abstract" : "With the growth of social media as a platform to share information, veganism is becoming more visible, and could be becoming more accepted in sports and in the health and fitness industry. However, to date, there appears to be a lack of literature that discusses how to manage vegan diets for athletic purposes. This article attempted to review literature in order to provide recommendations for how to construct a vegan diet for athletes and exercisers. While little data could be found in the sports nutrition literature specifically, it was revealed elsewhere that veganism creates challenges that need to be accounted for when designing a nutritious diet. This included the sufficiency of energy and protein; the adequacy of vitamin B12, iron, zinc, calcium, iodine and vitamin D; and the lack of the long-chain n-3 fatty acids EPA and DHA in most plant-based sources. However, via the strategic management of food and appropriate supplementation, it is the contention of this article that a nutritive vegan diet can be designed to achieve the dietary needs of most athletes satisfactorily. Further, it was suggested here that creatine and beta-alanine supplementation might be of particular use to vegan athletes, owing to vegetarian diets promoting lower muscle creatine and lower muscle carnosine levels in consumers. Empirical research is needed to examine the effects of vegan diets in athletic populations however, especially if this movement grows in popularity, to ensure that the health and performance of athletic vegans is optimised in accordance with developments in sports nutrition knowledge.", "author" : [ { "dropping-particle" : "", "family" : "Rogerson", "given" : "David", "non-dropping-particle" : "", "parse-names" : false, "suffix" : "" } ], "container-title" : "JOURNAL OF THE INTERNATIONAL SOCIETY OF SPORTS NUTRITION", "id" : "ITEM-1", "issued" : { "date-parts" : [ [ "2017" ] ] }, "page" : "1-20", "publisher" : "BIOMED CENTRAL LTD", "publisher-place" : "236 GRAYS INN RD, FLOOR 6, LONDON WC1X 8HL, ENGLAND", "title" : "Vegan diets: practical advice for athletes and exercisers", "type" : "article-journal", "volume" : "14" }, "uris" : [ "http://www.mendeley.com/documents/?uuid=06286fd9-2e7f-4430-b2a3-bac9201dd155" ] } ], "mendeley" : { "formattedCitation" : "(ROGERSON, 2017)", "plainTextFormattedCitation" : "(ROGERSON, 2017)", "previouslyFormattedCitation" : "(ROGERSON, 2017)" }, "properties" : {  }, "schema" : "https://github.com/citation-style-language/schema/raw/master/csl-citation.json" }</w:instrText>
      </w:r>
      <w:r w:rsidRPr="0008646F">
        <w:rPr>
          <w:rFonts w:cs="Arial"/>
          <w:color w:val="000000" w:themeColor="text1"/>
          <w:sz w:val="28"/>
          <w:szCs w:val="28"/>
          <w:shd w:val="clear" w:color="auto" w:fill="FFFFFF"/>
        </w:rPr>
        <w:fldChar w:fldCharType="separate"/>
      </w:r>
      <w:r w:rsidRPr="0008646F">
        <w:rPr>
          <w:rFonts w:cs="Arial"/>
          <w:noProof/>
          <w:color w:val="000000" w:themeColor="text1"/>
          <w:sz w:val="28"/>
          <w:szCs w:val="28"/>
          <w:shd w:val="clear" w:color="auto" w:fill="FFFFFF"/>
        </w:rPr>
        <w:t>(ROGERSON, 2017)</w:t>
      </w:r>
      <w:r w:rsidRPr="0008646F">
        <w:rPr>
          <w:rFonts w:cs="Arial"/>
          <w:color w:val="000000" w:themeColor="text1"/>
          <w:sz w:val="28"/>
          <w:szCs w:val="28"/>
          <w:shd w:val="clear" w:color="auto" w:fill="FFFFFF"/>
        </w:rPr>
        <w:fldChar w:fldCharType="end"/>
      </w:r>
      <w:r w:rsidRPr="0008646F">
        <w:rPr>
          <w:rFonts w:cs="Arial"/>
          <w:color w:val="000000" w:themeColor="text1"/>
          <w:sz w:val="28"/>
          <w:szCs w:val="28"/>
          <w:shd w:val="clear" w:color="auto" w:fill="FFFFFF"/>
        </w:rPr>
        <w:t xml:space="preserve"> </w:t>
      </w:r>
      <w:r w:rsidR="002A4A89" w:rsidRPr="0008646F">
        <w:rPr>
          <w:rFonts w:cs="Arial"/>
          <w:color w:val="000000" w:themeColor="text1"/>
          <w:sz w:val="28"/>
          <w:szCs w:val="28"/>
          <w:shd w:val="clear" w:color="auto" w:fill="FFFFFF"/>
        </w:rPr>
        <w:t>problemas causados pela falta de proteínas, vitaminas e nutrientes que são essenciais para o funcionamento do nosso corp</w:t>
      </w:r>
      <w:r w:rsidRPr="0008646F">
        <w:rPr>
          <w:rFonts w:cs="Arial"/>
          <w:color w:val="000000" w:themeColor="text1"/>
          <w:sz w:val="28"/>
          <w:szCs w:val="28"/>
          <w:shd w:val="clear" w:color="auto" w:fill="FFFFFF"/>
        </w:rPr>
        <w:t>o</w:t>
      </w:r>
      <w:r w:rsidR="00FB568D" w:rsidRPr="0008646F">
        <w:rPr>
          <w:rFonts w:cs="Arial"/>
          <w:color w:val="000000" w:themeColor="text1"/>
          <w:sz w:val="28"/>
          <w:szCs w:val="28"/>
          <w:shd w:val="clear" w:color="auto" w:fill="FFFFFF"/>
        </w:rPr>
        <w:t xml:space="preserve">. </w:t>
      </w:r>
    </w:p>
    <w:p w:rsidR="00B457F9" w:rsidRPr="0008646F" w:rsidRDefault="00B457F9">
      <w:pPr>
        <w:rPr>
          <w:color w:val="000000" w:themeColor="text1"/>
          <w:sz w:val="28"/>
          <w:szCs w:val="28"/>
        </w:rPr>
      </w:pPr>
    </w:p>
    <w:p w:rsidR="00636E39" w:rsidRPr="0008646F" w:rsidRDefault="00636E39" w:rsidP="007F44DC">
      <w:pPr>
        <w:pStyle w:val="PargrafodaLista"/>
        <w:numPr>
          <w:ilvl w:val="0"/>
          <w:numId w:val="6"/>
        </w:numPr>
        <w:rPr>
          <w:b/>
          <w:color w:val="000000" w:themeColor="text1"/>
          <w:sz w:val="28"/>
          <w:szCs w:val="28"/>
        </w:rPr>
      </w:pPr>
      <w:r w:rsidRPr="0008646F">
        <w:rPr>
          <w:b/>
          <w:color w:val="000000" w:themeColor="text1"/>
          <w:sz w:val="28"/>
          <w:szCs w:val="28"/>
        </w:rPr>
        <w:t>METODOLOGIA</w:t>
      </w:r>
    </w:p>
    <w:p w:rsidR="00636E39" w:rsidRPr="0008646F" w:rsidRDefault="00636E39" w:rsidP="00636E39">
      <w:pPr>
        <w:spacing w:after="120"/>
        <w:jc w:val="both"/>
        <w:rPr>
          <w:color w:val="000000" w:themeColor="text1"/>
          <w:sz w:val="28"/>
          <w:szCs w:val="28"/>
        </w:rPr>
      </w:pPr>
      <w:r w:rsidRPr="0008646F">
        <w:rPr>
          <w:color w:val="000000" w:themeColor="text1"/>
          <w:sz w:val="28"/>
          <w:szCs w:val="28"/>
        </w:rPr>
        <w:t>A metodologia proposta para este trabalho baseia-se na pesquisa bibliográfica e na aplicação de procedimentos da bibliometria, com o objetivo de apresentar um levantamento bibliográfico e quantificar a literatura internacional sobre a gestão do conhecimento e da inovação no período de 1970 a 2017.</w:t>
      </w:r>
    </w:p>
    <w:p w:rsidR="00636E39" w:rsidRPr="0008646F" w:rsidRDefault="00636E39" w:rsidP="00636E39">
      <w:pPr>
        <w:pStyle w:val="Pr-formataoHTML"/>
        <w:shd w:val="clear" w:color="auto" w:fill="F5F5F5"/>
        <w:wordWrap w:val="0"/>
        <w:spacing w:after="150" w:line="300" w:lineRule="atLeast"/>
        <w:rPr>
          <w:rFonts w:asciiTheme="minorHAnsi" w:hAnsiTheme="minorHAnsi" w:cs="Times New Roman"/>
          <w:color w:val="000000" w:themeColor="text1"/>
          <w:sz w:val="28"/>
          <w:szCs w:val="28"/>
        </w:rPr>
      </w:pPr>
      <w:r w:rsidRPr="0008646F">
        <w:rPr>
          <w:rFonts w:asciiTheme="minorHAnsi" w:hAnsiTheme="minorHAnsi" w:cs="Times New Roman"/>
          <w:color w:val="000000" w:themeColor="text1"/>
          <w:sz w:val="28"/>
          <w:szCs w:val="28"/>
        </w:rPr>
        <w:t xml:space="preserve">A amostra inicial de trabalho foi obtida por meio de pesquisa na base de dados </w:t>
      </w:r>
      <w:r w:rsidRPr="0008646F">
        <w:rPr>
          <w:rFonts w:asciiTheme="minorHAnsi" w:hAnsiTheme="minorHAnsi" w:cs="Times New Roman"/>
          <w:i/>
          <w:iCs/>
          <w:color w:val="000000" w:themeColor="text1"/>
          <w:sz w:val="28"/>
          <w:szCs w:val="28"/>
        </w:rPr>
        <w:t>ISI Web of Science</w:t>
      </w:r>
      <w:r w:rsidRPr="0008646F">
        <w:rPr>
          <w:rFonts w:asciiTheme="minorHAnsi" w:hAnsiTheme="minorHAnsi" w:cs="Times New Roman"/>
          <w:color w:val="000000" w:themeColor="text1"/>
          <w:sz w:val="28"/>
          <w:szCs w:val="28"/>
        </w:rPr>
        <w:t xml:space="preserve"> da palavra-chave</w:t>
      </w:r>
      <w:r w:rsidR="000D2049" w:rsidRPr="0008646F">
        <w:rPr>
          <w:rFonts w:asciiTheme="minorHAnsi" w:hAnsiTheme="minorHAnsi" w:cs="Times New Roman"/>
          <w:i/>
          <w:color w:val="000000" w:themeColor="text1"/>
          <w:sz w:val="28"/>
          <w:szCs w:val="28"/>
        </w:rPr>
        <w:t xml:space="preserve"> veganism</w:t>
      </w:r>
      <w:r w:rsidR="000D2049" w:rsidRPr="0008646F">
        <w:rPr>
          <w:rFonts w:asciiTheme="minorHAnsi" w:hAnsiTheme="minorHAnsi" w:cs="Times New Roman"/>
          <w:bCs/>
          <w:color w:val="000000" w:themeColor="text1"/>
          <w:sz w:val="28"/>
          <w:szCs w:val="28"/>
        </w:rPr>
        <w:t xml:space="preserve">, usando </w:t>
      </w:r>
      <w:r w:rsidRPr="0008646F">
        <w:rPr>
          <w:rFonts w:asciiTheme="minorHAnsi" w:hAnsiTheme="minorHAnsi" w:cs="Times New Roman"/>
          <w:color w:val="000000" w:themeColor="text1"/>
          <w:sz w:val="28"/>
          <w:szCs w:val="28"/>
        </w:rPr>
        <w:t xml:space="preserve">apenas a seleção de artigos, o que resultou em </w:t>
      </w:r>
      <w:r w:rsidR="000D2049" w:rsidRPr="0008646F">
        <w:rPr>
          <w:rFonts w:asciiTheme="minorHAnsi" w:hAnsiTheme="minorHAnsi" w:cs="Times New Roman"/>
          <w:color w:val="000000" w:themeColor="text1"/>
          <w:sz w:val="28"/>
          <w:szCs w:val="28"/>
        </w:rPr>
        <w:t xml:space="preserve">315 </w:t>
      </w:r>
      <w:r w:rsidRPr="0008646F">
        <w:rPr>
          <w:rFonts w:asciiTheme="minorHAnsi" w:hAnsiTheme="minorHAnsi" w:cs="Times New Roman"/>
          <w:color w:val="000000" w:themeColor="text1"/>
          <w:sz w:val="28"/>
          <w:szCs w:val="28"/>
        </w:rPr>
        <w:t xml:space="preserve">trabalhos. Com a leitura do título e resumo, foram selecionados os mais direcionados à área de interesse – refinando a pesquisa com termos como </w:t>
      </w:r>
      <w:r w:rsidR="000D2049" w:rsidRPr="0008646F">
        <w:rPr>
          <w:rFonts w:asciiTheme="minorHAnsi" w:hAnsiTheme="minorHAnsi" w:cs="Times New Roman"/>
          <w:i/>
          <w:iCs/>
          <w:color w:val="000000" w:themeColor="text1"/>
          <w:sz w:val="28"/>
          <w:szCs w:val="28"/>
        </w:rPr>
        <w:t>nutrition diets</w:t>
      </w:r>
      <w:r w:rsidRPr="0008646F">
        <w:rPr>
          <w:rFonts w:asciiTheme="minorHAnsi" w:hAnsiTheme="minorHAnsi" w:cs="Times New Roman"/>
          <w:color w:val="000000" w:themeColor="text1"/>
          <w:sz w:val="28"/>
          <w:szCs w:val="28"/>
        </w:rPr>
        <w:t xml:space="preserve"> restringindo a amostra para </w:t>
      </w:r>
      <w:r w:rsidR="000D2049" w:rsidRPr="0008646F">
        <w:rPr>
          <w:rFonts w:asciiTheme="minorHAnsi" w:hAnsiTheme="minorHAnsi" w:cs="Times New Roman"/>
          <w:color w:val="000000" w:themeColor="text1"/>
          <w:sz w:val="28"/>
          <w:szCs w:val="28"/>
        </w:rPr>
        <w:t>115</w:t>
      </w:r>
      <w:r w:rsidRPr="0008646F">
        <w:rPr>
          <w:rFonts w:asciiTheme="minorHAnsi" w:hAnsiTheme="minorHAnsi" w:cs="Times New Roman"/>
          <w:color w:val="000000" w:themeColor="text1"/>
          <w:sz w:val="28"/>
          <w:szCs w:val="28"/>
        </w:rPr>
        <w:t xml:space="preserve"> artigos.</w:t>
      </w:r>
    </w:p>
    <w:p w:rsidR="00636E39" w:rsidRPr="0008646F" w:rsidRDefault="00636E39" w:rsidP="00636E39">
      <w:pPr>
        <w:spacing w:after="120"/>
        <w:jc w:val="both"/>
        <w:rPr>
          <w:color w:val="000000" w:themeColor="text1"/>
          <w:sz w:val="28"/>
          <w:szCs w:val="28"/>
        </w:rPr>
      </w:pPr>
      <w:r w:rsidRPr="0008646F">
        <w:rPr>
          <w:color w:val="000000" w:themeColor="text1"/>
          <w:sz w:val="28"/>
          <w:szCs w:val="28"/>
        </w:rPr>
        <w:lastRenderedPageBreak/>
        <w:t xml:space="preserve">A partir desta seleção, foi criado um banco de dados com o auxílio do Microsoft Excel e da ferramenta </w:t>
      </w:r>
      <w:r w:rsidRPr="0008646F">
        <w:rPr>
          <w:i/>
          <w:color w:val="000000" w:themeColor="text1"/>
          <w:sz w:val="28"/>
          <w:szCs w:val="28"/>
        </w:rPr>
        <w:t>HistCite</w:t>
      </w:r>
      <w:r w:rsidRPr="0008646F">
        <w:rPr>
          <w:color w:val="000000" w:themeColor="text1"/>
          <w:sz w:val="28"/>
          <w:szCs w:val="28"/>
        </w:rPr>
        <w:t xml:space="preserve">, </w:t>
      </w:r>
      <w:r w:rsidRPr="0008646F">
        <w:rPr>
          <w:i/>
          <w:color w:val="000000" w:themeColor="text1"/>
          <w:sz w:val="28"/>
          <w:szCs w:val="28"/>
        </w:rPr>
        <w:t>software</w:t>
      </w:r>
      <w:r w:rsidRPr="0008646F">
        <w:rPr>
          <w:color w:val="000000" w:themeColor="text1"/>
          <w:sz w:val="28"/>
          <w:szCs w:val="28"/>
        </w:rPr>
        <w:t xml:space="preserve"> que facilita a visualização dos resultados de buscas realizadas no</w:t>
      </w:r>
      <w:r w:rsidRPr="0008646F">
        <w:rPr>
          <w:i/>
          <w:color w:val="000000" w:themeColor="text1"/>
          <w:sz w:val="28"/>
          <w:szCs w:val="28"/>
        </w:rPr>
        <w:t xml:space="preserve"> ISI Web of Science</w:t>
      </w:r>
      <w:r w:rsidRPr="0008646F">
        <w:rPr>
          <w:color w:val="000000" w:themeColor="text1"/>
          <w:sz w:val="28"/>
          <w:szCs w:val="28"/>
        </w:rPr>
        <w:t xml:space="preserve"> – base de dados de renome internacional, que abrange artigos das mais diversas áreas de pesquisa - por meio de estrutura de históricos e relacionamentos </w:t>
      </w:r>
      <w:r w:rsidRPr="0008646F">
        <w:rPr>
          <w:color w:val="000000" w:themeColor="text1"/>
          <w:sz w:val="28"/>
          <w:szCs w:val="28"/>
        </w:rPr>
        <w:fldChar w:fldCharType="begin" w:fldLock="1"/>
      </w:r>
      <w:r w:rsidRPr="0008646F">
        <w:rPr>
          <w:color w:val="000000" w:themeColor="text1"/>
          <w:sz w:val="28"/>
          <w:szCs w:val="28"/>
        </w:rPr>
        <w:instrText>ADDIN CSL_CITATION { "citationItems" : [ { "id" : "ITEM-1", "itemData" : { "author" : [ { "dropping-particle" : "", "family" : "GARFIELD, E.; PARIS, S. W.; STOCK", "given" : "W. G", "non-dropping-particle" : "", "parse-names" : false, "suffix" : "" } ], "container-title" : "Information \u2013 Wissenschaft und Praxis", "id" : "ITEM-1", "issue" : "8", "issued" : { "date-parts" : [ [ "2006" ] ] }, "page" : "391-400", "title" : "A software tool for informetric analysis of citation linkage.", "type" : "article-journal", "volume" : "57" }, "uris" : [ "http://www.mendeley.com/documents/?uuid=d7d672b3-0a81-40e2-afa3-d0a6818c1924", "http://www.mendeley.com/documents/?uuid=1e4e1bd0-b542-4ce9-a29d-b1dbee3a0eb8" ] } ], "mendeley" : { "formattedCitation" : "(GARFIELD, E.; PARIS, S. W.; STOCK, 2006)", "plainTextFormattedCitation" : "(GARFIELD, E.; PARIS, S. W.; STOCK, 2006)", "previouslyFormattedCitation" : "(GARFIELD, E.; PARIS, S. W.; STOCK, 2006)" }, "properties" : {  }, "schema" : "https://github.com/citation-style-language/schema/raw/master/csl-citation.json" }</w:instrText>
      </w:r>
      <w:r w:rsidRPr="0008646F">
        <w:rPr>
          <w:color w:val="000000" w:themeColor="text1"/>
          <w:sz w:val="28"/>
          <w:szCs w:val="28"/>
        </w:rPr>
        <w:fldChar w:fldCharType="separate"/>
      </w:r>
      <w:r w:rsidRPr="0008646F">
        <w:rPr>
          <w:noProof/>
          <w:color w:val="000000" w:themeColor="text1"/>
          <w:sz w:val="28"/>
          <w:szCs w:val="28"/>
        </w:rPr>
        <w:t>(GARFIELD, E.; PARIS, S. W.; STOCK, 2006)</w:t>
      </w:r>
      <w:r w:rsidRPr="0008646F">
        <w:rPr>
          <w:color w:val="000000" w:themeColor="text1"/>
          <w:sz w:val="28"/>
          <w:szCs w:val="28"/>
        </w:rPr>
        <w:fldChar w:fldCharType="end"/>
      </w:r>
      <w:r w:rsidRPr="0008646F">
        <w:rPr>
          <w:color w:val="000000" w:themeColor="text1"/>
          <w:sz w:val="28"/>
          <w:szCs w:val="28"/>
        </w:rPr>
        <w:t>. Os dados obtidos relacionam nomes dos artigos, principais palavras, artigos por autores, periódicos em que os trabalhos foram publicados e anos de publicação.</w:t>
      </w:r>
    </w:p>
    <w:p w:rsidR="00636E39" w:rsidRPr="0008646F" w:rsidRDefault="00636E39" w:rsidP="00636E39">
      <w:pPr>
        <w:spacing w:after="120"/>
        <w:jc w:val="both"/>
        <w:rPr>
          <w:color w:val="000000" w:themeColor="text1"/>
          <w:sz w:val="28"/>
          <w:szCs w:val="28"/>
        </w:rPr>
      </w:pPr>
      <w:r w:rsidRPr="0008646F">
        <w:rPr>
          <w:color w:val="000000" w:themeColor="text1"/>
          <w:sz w:val="28"/>
          <w:szCs w:val="28"/>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636E39" w:rsidRPr="0008646F" w:rsidRDefault="00636E39" w:rsidP="00636E39">
      <w:pPr>
        <w:spacing w:after="120"/>
        <w:jc w:val="both"/>
        <w:rPr>
          <w:color w:val="000000" w:themeColor="text1"/>
          <w:sz w:val="28"/>
          <w:szCs w:val="28"/>
        </w:rPr>
      </w:pPr>
    </w:p>
    <w:p w:rsidR="00636E39" w:rsidRPr="0008646F" w:rsidRDefault="00636E39" w:rsidP="00636E39">
      <w:pPr>
        <w:spacing w:after="120"/>
        <w:jc w:val="both"/>
        <w:rPr>
          <w:color w:val="000000" w:themeColor="text1"/>
          <w:sz w:val="28"/>
          <w:szCs w:val="28"/>
        </w:rPr>
      </w:pPr>
      <w:r w:rsidRPr="0008646F">
        <w:rPr>
          <w:color w:val="000000" w:themeColor="text1"/>
          <w:sz w:val="28"/>
          <w:szCs w:val="28"/>
        </w:rPr>
        <w:t xml:space="preserve">A </w:t>
      </w:r>
      <w:r w:rsidRPr="0008646F">
        <w:rPr>
          <w:color w:val="000000" w:themeColor="text1"/>
          <w:sz w:val="28"/>
          <w:szCs w:val="28"/>
        </w:rPr>
        <w:fldChar w:fldCharType="begin"/>
      </w:r>
      <w:r w:rsidRPr="0008646F">
        <w:rPr>
          <w:color w:val="000000" w:themeColor="text1"/>
          <w:sz w:val="28"/>
          <w:szCs w:val="28"/>
        </w:rPr>
        <w:instrText xml:space="preserve"> REF _Ref498088910 \h </w:instrText>
      </w:r>
      <w:r w:rsidR="000D2049" w:rsidRPr="0008646F">
        <w:rPr>
          <w:color w:val="000000" w:themeColor="text1"/>
          <w:sz w:val="28"/>
          <w:szCs w:val="28"/>
        </w:rPr>
        <w:instrText xml:space="preserve"> \* MERGEFORMAT </w:instrText>
      </w:r>
      <w:r w:rsidRPr="0008646F">
        <w:rPr>
          <w:color w:val="000000" w:themeColor="text1"/>
          <w:sz w:val="28"/>
          <w:szCs w:val="28"/>
        </w:rPr>
      </w:r>
      <w:r w:rsidRPr="0008646F">
        <w:rPr>
          <w:color w:val="000000" w:themeColor="text1"/>
          <w:sz w:val="28"/>
          <w:szCs w:val="28"/>
        </w:rPr>
        <w:fldChar w:fldCharType="separate"/>
      </w:r>
      <w:r w:rsidRPr="0008646F">
        <w:rPr>
          <w:color w:val="000000" w:themeColor="text1"/>
          <w:sz w:val="28"/>
          <w:szCs w:val="28"/>
        </w:rPr>
        <w:t xml:space="preserve">Figura </w:t>
      </w:r>
      <w:r w:rsidRPr="0008646F">
        <w:rPr>
          <w:noProof/>
          <w:color w:val="000000" w:themeColor="text1"/>
          <w:sz w:val="28"/>
          <w:szCs w:val="28"/>
        </w:rPr>
        <w:t>2</w:t>
      </w:r>
      <w:r w:rsidRPr="0008646F">
        <w:rPr>
          <w:color w:val="000000" w:themeColor="text1"/>
          <w:sz w:val="28"/>
          <w:szCs w:val="28"/>
        </w:rPr>
        <w:fldChar w:fldCharType="end"/>
      </w:r>
      <w:r w:rsidRPr="0008646F">
        <w:rPr>
          <w:color w:val="000000" w:themeColor="text1"/>
          <w:sz w:val="28"/>
          <w:szCs w:val="28"/>
        </w:rPr>
        <w:t xml:space="preserve"> representa as etapas propostas na metodologia e os principais resultados esperados em cada fase.</w:t>
      </w:r>
    </w:p>
    <w:p w:rsidR="00636E39" w:rsidRPr="0008646F" w:rsidRDefault="00636E39" w:rsidP="00636E39">
      <w:pPr>
        <w:spacing w:after="120"/>
        <w:rPr>
          <w:color w:val="000000" w:themeColor="text1"/>
          <w:sz w:val="28"/>
          <w:szCs w:val="28"/>
        </w:rPr>
      </w:pPr>
    </w:p>
    <w:p w:rsidR="00636E39" w:rsidRPr="0008646F" w:rsidRDefault="00636E39" w:rsidP="00636E39">
      <w:pPr>
        <w:keepNext/>
        <w:spacing w:after="120"/>
        <w:rPr>
          <w:color w:val="000000" w:themeColor="text1"/>
          <w:sz w:val="28"/>
          <w:szCs w:val="28"/>
        </w:rPr>
      </w:pPr>
      <w:r w:rsidRPr="0008646F">
        <w:rPr>
          <w:noProof/>
          <w:color w:val="000000" w:themeColor="text1"/>
          <w:sz w:val="28"/>
          <w:szCs w:val="28"/>
          <w:lang w:eastAsia="pt-BR"/>
        </w:rPr>
        <w:lastRenderedPageBreak/>
        <w:drawing>
          <wp:inline distT="0" distB="0" distL="0" distR="0" wp14:anchorId="234967EC" wp14:editId="52249B61">
            <wp:extent cx="5485765" cy="421005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8903" cy="4227807"/>
                    </a:xfrm>
                    <a:prstGeom prst="rect">
                      <a:avLst/>
                    </a:prstGeom>
                    <a:noFill/>
                    <a:ln>
                      <a:noFill/>
                    </a:ln>
                  </pic:spPr>
                </pic:pic>
              </a:graphicData>
            </a:graphic>
          </wp:inline>
        </w:drawing>
      </w:r>
    </w:p>
    <w:p w:rsidR="00D76097" w:rsidRDefault="00D76097" w:rsidP="00D76097">
      <w:pPr>
        <w:pStyle w:val="Legenda"/>
        <w:rPr>
          <w:sz w:val="28"/>
          <w:szCs w:val="28"/>
        </w:rPr>
      </w:pPr>
      <w:r w:rsidRPr="0008646F">
        <w:rPr>
          <w:sz w:val="28"/>
          <w:szCs w:val="28"/>
        </w:rPr>
        <w:t xml:space="preserve">Figura </w:t>
      </w:r>
      <w:r w:rsidR="00B43281" w:rsidRPr="0008646F">
        <w:rPr>
          <w:sz w:val="28"/>
          <w:szCs w:val="28"/>
        </w:rPr>
        <w:fldChar w:fldCharType="begin"/>
      </w:r>
      <w:r w:rsidR="00B43281" w:rsidRPr="0008646F">
        <w:rPr>
          <w:sz w:val="28"/>
          <w:szCs w:val="28"/>
        </w:rPr>
        <w:instrText xml:space="preserve"> SEQ Figura \* ARABIC </w:instrText>
      </w:r>
      <w:r w:rsidR="00B43281" w:rsidRPr="0008646F">
        <w:rPr>
          <w:sz w:val="28"/>
          <w:szCs w:val="28"/>
        </w:rPr>
        <w:fldChar w:fldCharType="separate"/>
      </w:r>
      <w:r w:rsidRPr="0008646F">
        <w:rPr>
          <w:noProof/>
          <w:sz w:val="28"/>
          <w:szCs w:val="28"/>
        </w:rPr>
        <w:t>2</w:t>
      </w:r>
      <w:r w:rsidR="00B43281" w:rsidRPr="0008646F">
        <w:rPr>
          <w:noProof/>
          <w:sz w:val="28"/>
          <w:szCs w:val="28"/>
        </w:rPr>
        <w:fldChar w:fldCharType="end"/>
      </w:r>
      <w:r w:rsidRPr="0008646F">
        <w:rPr>
          <w:sz w:val="28"/>
          <w:szCs w:val="28"/>
        </w:rPr>
        <w:t xml:space="preserve"> - Representação gráfica das fases da metodologia</w:t>
      </w:r>
    </w:p>
    <w:p w:rsidR="0008646F" w:rsidRPr="0008646F" w:rsidRDefault="0008646F" w:rsidP="0008646F"/>
    <w:p w:rsidR="00636E39" w:rsidRPr="0008646F" w:rsidRDefault="00636E39" w:rsidP="00636E39">
      <w:pPr>
        <w:rPr>
          <w:color w:val="000000" w:themeColor="text1"/>
          <w:sz w:val="28"/>
          <w:szCs w:val="28"/>
        </w:rPr>
      </w:pPr>
      <w:r w:rsidRPr="0008646F">
        <w:rPr>
          <w:color w:val="000000" w:themeColor="text1"/>
          <w:sz w:val="28"/>
          <w:szCs w:val="28"/>
        </w:rPr>
        <w:t>A seção seguinte aborda os resultados obtidos pela aplicação dessa metodologia, apresentando a produção acadêmica referente aos temas gestão do conhecimento</w:t>
      </w:r>
    </w:p>
    <w:p w:rsidR="007F44DC" w:rsidRPr="0008646F" w:rsidRDefault="007F44DC" w:rsidP="00636E39">
      <w:pPr>
        <w:rPr>
          <w:b/>
          <w:color w:val="000000" w:themeColor="text1"/>
          <w:sz w:val="28"/>
          <w:szCs w:val="28"/>
        </w:rPr>
      </w:pPr>
    </w:p>
    <w:p w:rsidR="007F44DC" w:rsidRPr="0008646F" w:rsidRDefault="007F44DC" w:rsidP="007F44DC">
      <w:pPr>
        <w:pStyle w:val="PargrafodaLista"/>
        <w:numPr>
          <w:ilvl w:val="0"/>
          <w:numId w:val="6"/>
        </w:numPr>
        <w:rPr>
          <w:b/>
          <w:color w:val="000000" w:themeColor="text1"/>
          <w:sz w:val="28"/>
          <w:szCs w:val="28"/>
        </w:rPr>
      </w:pPr>
      <w:r w:rsidRPr="0008646F">
        <w:rPr>
          <w:b/>
          <w:color w:val="000000" w:themeColor="text1"/>
          <w:sz w:val="28"/>
          <w:szCs w:val="28"/>
        </w:rPr>
        <w:t>DISCUSSÃO DE RESULTADO</w:t>
      </w:r>
    </w:p>
    <w:p w:rsidR="007F44DC" w:rsidRDefault="007F44DC" w:rsidP="007F44DC">
      <w:pPr>
        <w:pStyle w:val="Default"/>
        <w:rPr>
          <w:sz w:val="28"/>
          <w:szCs w:val="28"/>
        </w:rPr>
      </w:pPr>
      <w:r w:rsidRPr="0008646F">
        <w:rPr>
          <w:sz w:val="28"/>
          <w:szCs w:val="28"/>
        </w:rPr>
        <w:t>Foi utilizado o Histcite, versão 12, um software usado para análises bibliométricas e visualização de informação. O principal objetivo do software é facilitar a análise bibliométrica e as tarefas de visualização dos resultados, permitindo responder as principais questões de bibliometria.</w:t>
      </w:r>
    </w:p>
    <w:p w:rsidR="0008646F" w:rsidRDefault="0008646F" w:rsidP="007F44DC">
      <w:pPr>
        <w:pStyle w:val="Default"/>
        <w:rPr>
          <w:sz w:val="28"/>
          <w:szCs w:val="28"/>
        </w:rPr>
      </w:pPr>
    </w:p>
    <w:p w:rsidR="0008646F" w:rsidRDefault="0008646F" w:rsidP="007F44DC">
      <w:pPr>
        <w:pStyle w:val="Default"/>
        <w:rPr>
          <w:sz w:val="28"/>
          <w:szCs w:val="28"/>
        </w:rPr>
      </w:pPr>
    </w:p>
    <w:p w:rsidR="0008646F" w:rsidRDefault="0008646F" w:rsidP="007F44DC">
      <w:pPr>
        <w:pStyle w:val="Default"/>
        <w:rPr>
          <w:sz w:val="28"/>
          <w:szCs w:val="28"/>
        </w:rPr>
      </w:pPr>
    </w:p>
    <w:p w:rsidR="0008646F" w:rsidRDefault="0008646F" w:rsidP="007F44DC">
      <w:pPr>
        <w:pStyle w:val="Default"/>
        <w:rPr>
          <w:sz w:val="28"/>
          <w:szCs w:val="28"/>
        </w:rPr>
      </w:pPr>
    </w:p>
    <w:p w:rsidR="0008646F" w:rsidRDefault="0008646F" w:rsidP="007F44DC">
      <w:pPr>
        <w:pStyle w:val="Default"/>
        <w:rPr>
          <w:sz w:val="28"/>
          <w:szCs w:val="28"/>
        </w:rPr>
      </w:pPr>
    </w:p>
    <w:p w:rsidR="0008646F" w:rsidRDefault="0008646F" w:rsidP="007F44DC">
      <w:pPr>
        <w:pStyle w:val="Default"/>
        <w:rPr>
          <w:sz w:val="28"/>
          <w:szCs w:val="28"/>
        </w:rPr>
      </w:pPr>
    </w:p>
    <w:p w:rsidR="0008646F" w:rsidRPr="0008646F" w:rsidRDefault="0008646F" w:rsidP="007F44DC">
      <w:pPr>
        <w:pStyle w:val="Default"/>
        <w:rPr>
          <w:sz w:val="28"/>
          <w:szCs w:val="28"/>
        </w:rPr>
      </w:pPr>
    </w:p>
    <w:p w:rsidR="007F44DC" w:rsidRPr="0008646F" w:rsidRDefault="007F44DC" w:rsidP="007F44DC">
      <w:pPr>
        <w:spacing w:after="120" w:line="276" w:lineRule="auto"/>
        <w:jc w:val="both"/>
        <w:rPr>
          <w:rFonts w:ascii="Times New Roman" w:hAnsi="Times New Roman"/>
          <w:b/>
          <w:color w:val="000000" w:themeColor="text1"/>
          <w:sz w:val="28"/>
          <w:szCs w:val="28"/>
        </w:rPr>
      </w:pPr>
    </w:p>
    <w:p w:rsidR="007F44DC" w:rsidRPr="0008646F" w:rsidRDefault="007F44DC" w:rsidP="007F44DC">
      <w:pPr>
        <w:spacing w:after="120" w:line="276" w:lineRule="auto"/>
        <w:jc w:val="both"/>
        <w:rPr>
          <w:rFonts w:ascii="Times New Roman" w:hAnsi="Times New Roman"/>
          <w:b/>
          <w:color w:val="000000" w:themeColor="text1"/>
          <w:sz w:val="28"/>
          <w:szCs w:val="28"/>
        </w:rPr>
      </w:pPr>
      <w:r w:rsidRPr="0008646F">
        <w:rPr>
          <w:rFonts w:ascii="Times New Roman" w:hAnsi="Times New Roman"/>
          <w:b/>
          <w:color w:val="000000" w:themeColor="text1"/>
          <w:sz w:val="28"/>
          <w:szCs w:val="28"/>
        </w:rPr>
        <w:lastRenderedPageBreak/>
        <w:t>4.1 Principais palavras</w:t>
      </w:r>
    </w:p>
    <w:p w:rsidR="00D76097" w:rsidRPr="0008646F" w:rsidRDefault="00D76097" w:rsidP="007F44DC">
      <w:pPr>
        <w:spacing w:after="120" w:line="276" w:lineRule="auto"/>
        <w:jc w:val="both"/>
        <w:rPr>
          <w:rFonts w:ascii="Times New Roman" w:hAnsi="Times New Roman"/>
          <w:b/>
          <w:color w:val="000000" w:themeColor="text1"/>
          <w:sz w:val="28"/>
          <w:szCs w:val="28"/>
        </w:rPr>
      </w:pPr>
    </w:p>
    <w:p w:rsidR="003A2E0B" w:rsidRPr="0008646F" w:rsidRDefault="003A2E0B" w:rsidP="003A2E0B">
      <w:pPr>
        <w:pStyle w:val="Legenda"/>
        <w:keepNext/>
        <w:jc w:val="both"/>
        <w:rPr>
          <w:sz w:val="28"/>
          <w:szCs w:val="28"/>
        </w:rPr>
      </w:pPr>
      <w:bookmarkStart w:id="2" w:name="_Ref501312630"/>
      <w:r w:rsidRPr="0008646F">
        <w:rPr>
          <w:sz w:val="28"/>
          <w:szCs w:val="28"/>
        </w:rPr>
        <w:t xml:space="preserve">Tabela </w:t>
      </w:r>
      <w:r w:rsidRPr="0008646F">
        <w:rPr>
          <w:sz w:val="28"/>
          <w:szCs w:val="28"/>
        </w:rPr>
        <w:fldChar w:fldCharType="begin"/>
      </w:r>
      <w:r w:rsidRPr="0008646F">
        <w:rPr>
          <w:sz w:val="28"/>
          <w:szCs w:val="28"/>
        </w:rPr>
        <w:instrText xml:space="preserve"> SEQ Tabela \* ARABIC </w:instrText>
      </w:r>
      <w:r w:rsidRPr="0008646F">
        <w:rPr>
          <w:sz w:val="28"/>
          <w:szCs w:val="28"/>
        </w:rPr>
        <w:fldChar w:fldCharType="separate"/>
      </w:r>
      <w:r w:rsidR="004A567A" w:rsidRPr="0008646F">
        <w:rPr>
          <w:noProof/>
          <w:sz w:val="28"/>
          <w:szCs w:val="28"/>
        </w:rPr>
        <w:t>1</w:t>
      </w:r>
      <w:r w:rsidRPr="0008646F">
        <w:rPr>
          <w:sz w:val="28"/>
          <w:szCs w:val="28"/>
        </w:rPr>
        <w:fldChar w:fldCharType="end"/>
      </w:r>
      <w:bookmarkEnd w:id="2"/>
      <w:r w:rsidRPr="0008646F">
        <w:rPr>
          <w:sz w:val="28"/>
          <w:szCs w:val="28"/>
        </w:rPr>
        <w:t xml:space="preserve"> – Principais palavras (Fonte: HistCite)</w:t>
      </w:r>
    </w:p>
    <w:p w:rsidR="00D76097" w:rsidRPr="0008646F" w:rsidRDefault="00D76097" w:rsidP="007F44DC">
      <w:pPr>
        <w:spacing w:after="120" w:line="276" w:lineRule="auto"/>
        <w:jc w:val="both"/>
        <w:rPr>
          <w:rFonts w:ascii="Times New Roman" w:hAnsi="Times New Roman"/>
          <w:b/>
          <w:color w:val="000000" w:themeColor="text1"/>
          <w:sz w:val="28"/>
          <w:szCs w:val="28"/>
        </w:rPr>
      </w:pPr>
      <w:r w:rsidRPr="0008646F">
        <w:rPr>
          <w:rFonts w:ascii="Times New Roman" w:hAnsi="Times New Roman"/>
          <w:b/>
          <w:noProof/>
          <w:color w:val="000000" w:themeColor="text1"/>
          <w:sz w:val="28"/>
          <w:szCs w:val="28"/>
        </w:rPr>
        <w:drawing>
          <wp:inline distT="0" distB="0" distL="0" distR="0">
            <wp:extent cx="2847975" cy="227647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12-17 (13).png"/>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872355" cy="2295961"/>
                    </a:xfrm>
                    <a:prstGeom prst="rect">
                      <a:avLst/>
                    </a:prstGeom>
                  </pic:spPr>
                </pic:pic>
              </a:graphicData>
            </a:graphic>
          </wp:inline>
        </w:drawing>
      </w:r>
    </w:p>
    <w:p w:rsidR="0008646F" w:rsidRPr="0008646F" w:rsidRDefault="0008646F" w:rsidP="007F44DC">
      <w:pPr>
        <w:spacing w:after="120" w:line="276" w:lineRule="auto"/>
        <w:jc w:val="both"/>
        <w:rPr>
          <w:rFonts w:ascii="Times New Roman" w:hAnsi="Times New Roman"/>
          <w:b/>
          <w:color w:val="000000" w:themeColor="text1"/>
          <w:sz w:val="28"/>
          <w:szCs w:val="28"/>
        </w:rPr>
      </w:pPr>
    </w:p>
    <w:p w:rsidR="0008646F" w:rsidRPr="0008646F" w:rsidRDefault="0008646F" w:rsidP="007F44DC">
      <w:pPr>
        <w:spacing w:after="120" w:line="276" w:lineRule="auto"/>
        <w:jc w:val="both"/>
        <w:rPr>
          <w:rFonts w:ascii="Times New Roman" w:hAnsi="Times New Roman"/>
          <w:color w:val="000000" w:themeColor="text1"/>
          <w:sz w:val="28"/>
          <w:szCs w:val="28"/>
        </w:rPr>
      </w:pPr>
      <w:r w:rsidRPr="0008646F">
        <w:rPr>
          <w:rFonts w:ascii="Times New Roman" w:hAnsi="Times New Roman"/>
          <w:color w:val="000000" w:themeColor="text1"/>
          <w:sz w:val="28"/>
          <w:szCs w:val="28"/>
        </w:rPr>
        <w:t xml:space="preserve">Os artigos investigados para formar este, tratavam, como é possível identificar na </w:t>
      </w:r>
      <w:r w:rsidRPr="0008646F">
        <w:rPr>
          <w:rFonts w:ascii="Times New Roman" w:hAnsi="Times New Roman"/>
          <w:color w:val="000000" w:themeColor="text1"/>
          <w:sz w:val="28"/>
          <w:szCs w:val="28"/>
        </w:rPr>
        <w:fldChar w:fldCharType="begin"/>
      </w:r>
      <w:r w:rsidRPr="0008646F">
        <w:rPr>
          <w:rFonts w:ascii="Times New Roman" w:hAnsi="Times New Roman"/>
          <w:color w:val="000000" w:themeColor="text1"/>
          <w:sz w:val="28"/>
          <w:szCs w:val="28"/>
        </w:rPr>
        <w:instrText xml:space="preserve"> REF _Ref501312630 \h </w:instrText>
      </w:r>
      <w:r w:rsidRPr="0008646F">
        <w:rPr>
          <w:rFonts w:ascii="Times New Roman" w:hAnsi="Times New Roman"/>
          <w:color w:val="000000" w:themeColor="text1"/>
          <w:sz w:val="28"/>
          <w:szCs w:val="28"/>
        </w:rPr>
      </w:r>
      <w:r w:rsidRPr="0008646F">
        <w:rPr>
          <w:rFonts w:ascii="Times New Roman" w:hAnsi="Times New Roman"/>
          <w:color w:val="000000" w:themeColor="text1"/>
          <w:sz w:val="28"/>
          <w:szCs w:val="28"/>
        </w:rPr>
        <w:instrText xml:space="preserve"> \* MERGEFORMAT </w:instrText>
      </w:r>
      <w:r w:rsidRPr="0008646F">
        <w:rPr>
          <w:rFonts w:ascii="Times New Roman" w:hAnsi="Times New Roman"/>
          <w:color w:val="000000" w:themeColor="text1"/>
          <w:sz w:val="28"/>
          <w:szCs w:val="28"/>
        </w:rPr>
        <w:fldChar w:fldCharType="separate"/>
      </w:r>
      <w:r w:rsidRPr="0008646F">
        <w:rPr>
          <w:sz w:val="28"/>
          <w:szCs w:val="28"/>
        </w:rPr>
        <w:t xml:space="preserve">Tabela </w:t>
      </w:r>
      <w:r w:rsidRPr="0008646F">
        <w:rPr>
          <w:noProof/>
          <w:sz w:val="28"/>
          <w:szCs w:val="28"/>
        </w:rPr>
        <w:t>1</w:t>
      </w:r>
      <w:r w:rsidRPr="0008646F">
        <w:rPr>
          <w:rFonts w:ascii="Times New Roman" w:hAnsi="Times New Roman"/>
          <w:color w:val="000000" w:themeColor="text1"/>
          <w:sz w:val="28"/>
          <w:szCs w:val="28"/>
        </w:rPr>
        <w:fldChar w:fldCharType="end"/>
      </w:r>
      <w:r w:rsidRPr="0008646F">
        <w:rPr>
          <w:rFonts w:ascii="Times New Roman" w:hAnsi="Times New Roman"/>
          <w:color w:val="000000" w:themeColor="text1"/>
          <w:sz w:val="28"/>
          <w:szCs w:val="28"/>
        </w:rPr>
        <w:t xml:space="preserve"> sobre veganismo, animais, dietas vegetarianas, e carne.</w:t>
      </w:r>
    </w:p>
    <w:p w:rsidR="007F44DC" w:rsidRPr="0008646F" w:rsidRDefault="007F44DC" w:rsidP="007F44DC">
      <w:pPr>
        <w:spacing w:after="120" w:line="276" w:lineRule="auto"/>
        <w:jc w:val="both"/>
        <w:rPr>
          <w:rFonts w:ascii="Times New Roman" w:hAnsi="Times New Roman"/>
          <w:color w:val="000000" w:themeColor="text1"/>
          <w:sz w:val="28"/>
          <w:szCs w:val="28"/>
        </w:rPr>
      </w:pPr>
    </w:p>
    <w:p w:rsidR="007F44DC" w:rsidRPr="0008646F" w:rsidRDefault="007F44DC" w:rsidP="007F44DC">
      <w:pPr>
        <w:spacing w:after="120" w:line="276" w:lineRule="auto"/>
        <w:jc w:val="both"/>
        <w:rPr>
          <w:rFonts w:ascii="Times New Roman" w:hAnsi="Times New Roman"/>
          <w:b/>
          <w:color w:val="000000" w:themeColor="text1"/>
          <w:sz w:val="28"/>
          <w:szCs w:val="28"/>
        </w:rPr>
      </w:pPr>
      <w:r w:rsidRPr="0008646F">
        <w:rPr>
          <w:rFonts w:ascii="Times New Roman" w:hAnsi="Times New Roman"/>
          <w:b/>
          <w:color w:val="000000" w:themeColor="text1"/>
          <w:sz w:val="28"/>
          <w:szCs w:val="28"/>
        </w:rPr>
        <w:t>4.2</w:t>
      </w:r>
      <w:r w:rsidR="0008646F">
        <w:rPr>
          <w:rFonts w:ascii="Times New Roman" w:hAnsi="Times New Roman"/>
          <w:b/>
          <w:color w:val="000000" w:themeColor="text1"/>
          <w:sz w:val="28"/>
          <w:szCs w:val="28"/>
        </w:rPr>
        <w:t xml:space="preserve"> </w:t>
      </w:r>
      <w:r w:rsidRPr="0008646F">
        <w:rPr>
          <w:rFonts w:ascii="Times New Roman" w:hAnsi="Times New Roman"/>
          <w:b/>
          <w:color w:val="000000" w:themeColor="text1"/>
          <w:sz w:val="28"/>
          <w:szCs w:val="28"/>
        </w:rPr>
        <w:t>Autores que mais publicaram e mais citados</w:t>
      </w:r>
    </w:p>
    <w:p w:rsidR="00744595" w:rsidRPr="0008646F" w:rsidRDefault="00744595" w:rsidP="00744595">
      <w:pPr>
        <w:pStyle w:val="Legenda"/>
        <w:keepNext/>
        <w:rPr>
          <w:sz w:val="28"/>
          <w:szCs w:val="28"/>
        </w:rPr>
      </w:pPr>
      <w:r w:rsidRPr="0008646F">
        <w:rPr>
          <w:sz w:val="28"/>
          <w:szCs w:val="28"/>
        </w:rPr>
        <w:t xml:space="preserve">Tabela </w:t>
      </w:r>
      <w:r w:rsidR="00B43281" w:rsidRPr="0008646F">
        <w:rPr>
          <w:sz w:val="28"/>
          <w:szCs w:val="28"/>
        </w:rPr>
        <w:fldChar w:fldCharType="begin"/>
      </w:r>
      <w:r w:rsidR="00B43281" w:rsidRPr="0008646F">
        <w:rPr>
          <w:sz w:val="28"/>
          <w:szCs w:val="28"/>
        </w:rPr>
        <w:instrText xml:space="preserve"> SEQ Tabela \* ARABIC </w:instrText>
      </w:r>
      <w:r w:rsidR="00B43281" w:rsidRPr="0008646F">
        <w:rPr>
          <w:sz w:val="28"/>
          <w:szCs w:val="28"/>
        </w:rPr>
        <w:fldChar w:fldCharType="separate"/>
      </w:r>
      <w:r w:rsidR="004A567A" w:rsidRPr="0008646F">
        <w:rPr>
          <w:noProof/>
          <w:sz w:val="28"/>
          <w:szCs w:val="28"/>
        </w:rPr>
        <w:t>2</w:t>
      </w:r>
      <w:r w:rsidR="00B43281" w:rsidRPr="0008646F">
        <w:rPr>
          <w:noProof/>
          <w:sz w:val="28"/>
          <w:szCs w:val="28"/>
        </w:rPr>
        <w:fldChar w:fldCharType="end"/>
      </w:r>
      <w:r w:rsidRPr="0008646F">
        <w:rPr>
          <w:sz w:val="28"/>
          <w:szCs w:val="28"/>
        </w:rPr>
        <w:t xml:space="preserve"> – Autores que mais publicaram</w:t>
      </w:r>
      <w:r w:rsidR="003A2E0B" w:rsidRPr="0008646F">
        <w:rPr>
          <w:sz w:val="28"/>
          <w:szCs w:val="28"/>
        </w:rPr>
        <w:t xml:space="preserve"> (Fonte: HistCite)</w:t>
      </w:r>
    </w:p>
    <w:p w:rsidR="00744595" w:rsidRPr="0008646F" w:rsidRDefault="007F44DC" w:rsidP="00744595">
      <w:pPr>
        <w:keepNext/>
        <w:rPr>
          <w:sz w:val="28"/>
          <w:szCs w:val="28"/>
        </w:rPr>
      </w:pPr>
      <w:r w:rsidRPr="0008646F">
        <w:rPr>
          <w:noProof/>
          <w:sz w:val="28"/>
          <w:szCs w:val="28"/>
        </w:rPr>
        <w:drawing>
          <wp:inline distT="0" distB="0" distL="0" distR="0" wp14:anchorId="0CEACFCF" wp14:editId="2732E89B">
            <wp:extent cx="5257801" cy="28098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RES.png"/>
                    <pic:cNvPicPr/>
                  </pic:nvPicPr>
                  <pic:blipFill>
                    <a:blip r:embed="rId12">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258557" cy="2810279"/>
                    </a:xfrm>
                    <a:prstGeom prst="rect">
                      <a:avLst/>
                    </a:prstGeom>
                  </pic:spPr>
                </pic:pic>
              </a:graphicData>
            </a:graphic>
          </wp:inline>
        </w:drawing>
      </w:r>
    </w:p>
    <w:p w:rsidR="007F44DC" w:rsidRPr="0008646F" w:rsidRDefault="007F44DC" w:rsidP="007F44DC">
      <w:pPr>
        <w:rPr>
          <w:sz w:val="28"/>
          <w:szCs w:val="28"/>
        </w:rPr>
      </w:pPr>
    </w:p>
    <w:p w:rsidR="007F44DC" w:rsidRPr="0008646F" w:rsidRDefault="007F44DC" w:rsidP="007F44DC">
      <w:pPr>
        <w:jc w:val="both"/>
        <w:rPr>
          <w:rFonts w:asciiTheme="majorHAnsi" w:hAnsiTheme="majorHAnsi" w:cstheme="majorHAnsi"/>
          <w:sz w:val="28"/>
          <w:szCs w:val="28"/>
        </w:rPr>
      </w:pPr>
      <w:r w:rsidRPr="0008646F">
        <w:rPr>
          <w:rFonts w:asciiTheme="majorHAnsi" w:hAnsiTheme="majorHAnsi" w:cstheme="majorHAnsi"/>
          <w:sz w:val="28"/>
          <w:szCs w:val="28"/>
        </w:rPr>
        <w:lastRenderedPageBreak/>
        <w:t xml:space="preserve">Segundo a </w:t>
      </w:r>
      <w:r w:rsidRPr="0008646F">
        <w:rPr>
          <w:rFonts w:asciiTheme="majorHAnsi" w:hAnsiTheme="majorHAnsi" w:cstheme="majorHAnsi"/>
          <w:sz w:val="28"/>
          <w:szCs w:val="28"/>
        </w:rPr>
        <w:fldChar w:fldCharType="begin"/>
      </w:r>
      <w:r w:rsidRPr="0008646F">
        <w:rPr>
          <w:rFonts w:asciiTheme="majorHAnsi" w:hAnsiTheme="majorHAnsi" w:cstheme="majorHAnsi"/>
          <w:sz w:val="28"/>
          <w:szCs w:val="28"/>
        </w:rPr>
        <w:instrText xml:space="preserve"> REF _Ref501125131 \h </w:instrText>
      </w:r>
      <w:r w:rsidRPr="0008646F">
        <w:rPr>
          <w:rFonts w:asciiTheme="majorHAnsi" w:hAnsiTheme="majorHAnsi" w:cstheme="majorHAnsi"/>
          <w:sz w:val="28"/>
          <w:szCs w:val="28"/>
        </w:rPr>
      </w:r>
      <w:r w:rsidR="0008646F">
        <w:rPr>
          <w:rFonts w:asciiTheme="majorHAnsi" w:hAnsiTheme="majorHAnsi" w:cstheme="majorHAnsi"/>
          <w:sz w:val="28"/>
          <w:szCs w:val="28"/>
        </w:rPr>
        <w:instrText xml:space="preserve"> \* MERGEFORMAT </w:instrText>
      </w:r>
      <w:r w:rsidRPr="0008646F">
        <w:rPr>
          <w:rFonts w:asciiTheme="majorHAnsi" w:hAnsiTheme="majorHAnsi" w:cstheme="majorHAnsi"/>
          <w:sz w:val="28"/>
          <w:szCs w:val="28"/>
        </w:rPr>
        <w:fldChar w:fldCharType="separate"/>
      </w:r>
      <w:r w:rsidRPr="0008646F">
        <w:rPr>
          <w:sz w:val="28"/>
          <w:szCs w:val="28"/>
        </w:rPr>
        <w:t xml:space="preserve">Tabela </w:t>
      </w:r>
      <w:r w:rsidRPr="0008646F">
        <w:rPr>
          <w:noProof/>
          <w:sz w:val="28"/>
          <w:szCs w:val="28"/>
        </w:rPr>
        <w:t>1</w:t>
      </w:r>
      <w:r w:rsidRPr="0008646F">
        <w:rPr>
          <w:rFonts w:asciiTheme="majorHAnsi" w:hAnsiTheme="majorHAnsi" w:cstheme="majorHAnsi"/>
          <w:sz w:val="28"/>
          <w:szCs w:val="28"/>
        </w:rPr>
        <w:fldChar w:fldCharType="end"/>
      </w:r>
      <w:r w:rsidRPr="0008646F">
        <w:rPr>
          <w:rFonts w:asciiTheme="majorHAnsi" w:hAnsiTheme="majorHAnsi" w:cstheme="majorHAnsi"/>
          <w:sz w:val="28"/>
          <w:szCs w:val="28"/>
        </w:rPr>
        <w:t xml:space="preserve"> elaborada pelo software HistCite, o principal autor da amostra foi Jan Deckers, que escreveu os artigos </w:t>
      </w:r>
      <w:hyperlink r:id="rId14" w:tooltip=" 9 records, TLCS 15, TGCS 141 " w:history="1">
        <w:r w:rsidRPr="0008646F">
          <w:rPr>
            <w:rStyle w:val="Hyperlink"/>
            <w:rFonts w:asciiTheme="majorHAnsi" w:hAnsiTheme="majorHAnsi" w:cstheme="majorHAnsi"/>
            <w:bCs/>
            <w:color w:val="auto"/>
            <w:sz w:val="28"/>
            <w:szCs w:val="28"/>
            <w:u w:val="none"/>
            <w:shd w:val="clear" w:color="auto" w:fill="EEEEEE"/>
          </w:rPr>
          <w:t>Vegetarianism</w:t>
        </w:r>
      </w:hyperlink>
      <w:r w:rsidRPr="0008646F">
        <w:rPr>
          <w:rFonts w:asciiTheme="majorHAnsi" w:hAnsiTheme="majorHAnsi" w:cstheme="majorHAnsi"/>
          <w:bCs/>
          <w:sz w:val="28"/>
          <w:szCs w:val="28"/>
          <w:shd w:val="clear" w:color="auto" w:fill="EEEEEE"/>
        </w:rPr>
        <w:t>, </w:t>
      </w:r>
      <w:hyperlink r:id="rId15" w:tooltip=" 1 records, TLCS 1, TGCS 11 " w:history="1">
        <w:r w:rsidRPr="0008646F">
          <w:rPr>
            <w:rStyle w:val="Hyperlink"/>
            <w:rFonts w:asciiTheme="majorHAnsi" w:hAnsiTheme="majorHAnsi" w:cstheme="majorHAnsi"/>
            <w:bCs/>
            <w:color w:val="auto"/>
            <w:sz w:val="28"/>
            <w:szCs w:val="28"/>
            <w:u w:val="none"/>
            <w:shd w:val="clear" w:color="auto" w:fill="EEEEEE"/>
          </w:rPr>
          <w:t>Sentimental</w:t>
        </w:r>
      </w:hyperlink>
      <w:r w:rsidRPr="0008646F">
        <w:rPr>
          <w:rFonts w:asciiTheme="majorHAnsi" w:hAnsiTheme="majorHAnsi" w:cstheme="majorHAnsi"/>
          <w:bCs/>
          <w:sz w:val="28"/>
          <w:szCs w:val="28"/>
          <w:shd w:val="clear" w:color="auto" w:fill="EEEEEE"/>
        </w:rPr>
        <w:t> or </w:t>
      </w:r>
      <w:hyperlink r:id="rId16" w:tooltip=" 7 records, TLCS 6, TGCS 34 " w:history="1">
        <w:r w:rsidRPr="0008646F">
          <w:rPr>
            <w:rStyle w:val="Hyperlink"/>
            <w:rFonts w:asciiTheme="majorHAnsi" w:hAnsiTheme="majorHAnsi" w:cstheme="majorHAnsi"/>
            <w:bCs/>
            <w:color w:val="auto"/>
            <w:sz w:val="28"/>
            <w:szCs w:val="28"/>
            <w:u w:val="none"/>
            <w:shd w:val="clear" w:color="auto" w:fill="EEEEEE"/>
          </w:rPr>
          <w:t>Ethical</w:t>
        </w:r>
      </w:hyperlink>
      <w:r w:rsidRPr="0008646F">
        <w:rPr>
          <w:rFonts w:asciiTheme="majorHAnsi" w:hAnsiTheme="majorHAnsi" w:cstheme="majorHAnsi"/>
          <w:bCs/>
          <w:sz w:val="28"/>
          <w:szCs w:val="28"/>
          <w:shd w:val="clear" w:color="auto" w:fill="EEEEEE"/>
        </w:rPr>
        <w:t xml:space="preserve">? (2009), </w:t>
      </w:r>
      <w:r w:rsidRPr="0008646F">
        <w:rPr>
          <w:rFonts w:asciiTheme="majorHAnsi" w:hAnsiTheme="majorHAnsi" w:cstheme="majorHAnsi"/>
          <w:bCs/>
          <w:sz w:val="28"/>
          <w:szCs w:val="28"/>
          <w:shd w:val="clear" w:color="auto" w:fill="DDDDDD"/>
        </w:rPr>
        <w:t>In </w:t>
      </w:r>
      <w:hyperlink r:id="rId17" w:tooltip=" 1 records, TLCS 3, TGCS 4 " w:history="1">
        <w:r w:rsidRPr="0008646F">
          <w:rPr>
            <w:rStyle w:val="Hyperlink"/>
            <w:rFonts w:asciiTheme="majorHAnsi" w:hAnsiTheme="majorHAnsi" w:cstheme="majorHAnsi"/>
            <w:bCs/>
            <w:color w:val="auto"/>
            <w:sz w:val="28"/>
            <w:szCs w:val="28"/>
            <w:u w:val="none"/>
            <w:shd w:val="clear" w:color="auto" w:fill="DDDDDD"/>
          </w:rPr>
          <w:t>Defence</w:t>
        </w:r>
      </w:hyperlink>
      <w:r w:rsidRPr="0008646F">
        <w:rPr>
          <w:rFonts w:asciiTheme="majorHAnsi" w:hAnsiTheme="majorHAnsi" w:cstheme="majorHAnsi"/>
          <w:bCs/>
          <w:sz w:val="28"/>
          <w:szCs w:val="28"/>
          <w:shd w:val="clear" w:color="auto" w:fill="DDDDDD"/>
        </w:rPr>
        <w:t> of the </w:t>
      </w:r>
      <w:hyperlink r:id="rId18" w:tooltip=" 16 records, TLCS 28, TGCS 112 " w:history="1">
        <w:r w:rsidRPr="0008646F">
          <w:rPr>
            <w:rStyle w:val="Hyperlink"/>
            <w:rFonts w:asciiTheme="majorHAnsi" w:hAnsiTheme="majorHAnsi" w:cstheme="majorHAnsi"/>
            <w:bCs/>
            <w:color w:val="auto"/>
            <w:sz w:val="28"/>
            <w:szCs w:val="28"/>
            <w:u w:val="none"/>
            <w:shd w:val="clear" w:color="auto" w:fill="DDDDDD"/>
          </w:rPr>
          <w:t>Vegan</w:t>
        </w:r>
      </w:hyperlink>
      <w:r w:rsidRPr="0008646F">
        <w:rPr>
          <w:rFonts w:asciiTheme="majorHAnsi" w:hAnsiTheme="majorHAnsi" w:cstheme="majorHAnsi"/>
          <w:bCs/>
          <w:sz w:val="28"/>
          <w:szCs w:val="28"/>
          <w:shd w:val="clear" w:color="auto" w:fill="DDDDDD"/>
        </w:rPr>
        <w:t> </w:t>
      </w:r>
      <w:hyperlink r:id="rId19" w:tooltip=" 1 records, TLCS 3, TGCS 4 " w:history="1">
        <w:r w:rsidRPr="0008646F">
          <w:rPr>
            <w:rStyle w:val="Hyperlink"/>
            <w:rFonts w:asciiTheme="majorHAnsi" w:hAnsiTheme="majorHAnsi" w:cstheme="majorHAnsi"/>
            <w:bCs/>
            <w:color w:val="auto"/>
            <w:sz w:val="28"/>
            <w:szCs w:val="28"/>
            <w:u w:val="none"/>
            <w:shd w:val="clear" w:color="auto" w:fill="DDDDDD"/>
          </w:rPr>
          <w:t>Project</w:t>
        </w:r>
      </w:hyperlink>
      <w:r w:rsidRPr="0008646F">
        <w:rPr>
          <w:rFonts w:asciiTheme="majorHAnsi" w:hAnsiTheme="majorHAnsi" w:cstheme="majorHAnsi"/>
          <w:sz w:val="28"/>
          <w:szCs w:val="28"/>
        </w:rPr>
        <w:t xml:space="preserve"> (2013) e </w:t>
      </w:r>
      <w:r w:rsidRPr="0008646F">
        <w:rPr>
          <w:rFonts w:asciiTheme="majorHAnsi" w:hAnsiTheme="majorHAnsi" w:cstheme="majorHAnsi"/>
          <w:bCs/>
          <w:sz w:val="28"/>
          <w:szCs w:val="28"/>
          <w:shd w:val="clear" w:color="auto" w:fill="EEEEEE"/>
        </w:rPr>
        <w:t>Why "</w:t>
      </w:r>
      <w:hyperlink r:id="rId20" w:tooltip=" 15 records, TLCS 4, TGCS 48 " w:history="1">
        <w:r w:rsidRPr="0008646F">
          <w:rPr>
            <w:rStyle w:val="Hyperlink"/>
            <w:rFonts w:asciiTheme="majorHAnsi" w:hAnsiTheme="majorHAnsi" w:cstheme="majorHAnsi"/>
            <w:bCs/>
            <w:color w:val="auto"/>
            <w:sz w:val="28"/>
            <w:szCs w:val="28"/>
            <w:u w:val="none"/>
            <w:shd w:val="clear" w:color="auto" w:fill="EEEEEE"/>
          </w:rPr>
          <w:t>Animal</w:t>
        </w:r>
      </w:hyperlink>
      <w:r w:rsidRPr="0008646F">
        <w:rPr>
          <w:rFonts w:asciiTheme="majorHAnsi" w:hAnsiTheme="majorHAnsi" w:cstheme="majorHAnsi"/>
          <w:bCs/>
          <w:sz w:val="28"/>
          <w:szCs w:val="28"/>
          <w:shd w:val="clear" w:color="auto" w:fill="EEEEEE"/>
        </w:rPr>
        <w:t> (De)</w:t>
      </w:r>
      <w:hyperlink r:id="rId21" w:tooltip=" 1 records, TLCS 0, TGCS 0 " w:history="1">
        <w:r w:rsidRPr="0008646F">
          <w:rPr>
            <w:rStyle w:val="Hyperlink"/>
            <w:rFonts w:asciiTheme="majorHAnsi" w:hAnsiTheme="majorHAnsi" w:cstheme="majorHAnsi"/>
            <w:bCs/>
            <w:color w:val="auto"/>
            <w:sz w:val="28"/>
            <w:szCs w:val="28"/>
            <w:u w:val="none"/>
            <w:shd w:val="clear" w:color="auto" w:fill="EEEEEE"/>
          </w:rPr>
          <w:t>liberation</w:t>
        </w:r>
      </w:hyperlink>
      <w:r w:rsidRPr="0008646F">
        <w:rPr>
          <w:rFonts w:asciiTheme="majorHAnsi" w:hAnsiTheme="majorHAnsi" w:cstheme="majorHAnsi"/>
          <w:bCs/>
          <w:sz w:val="28"/>
          <w:szCs w:val="28"/>
          <w:shd w:val="clear" w:color="auto" w:fill="EEEEEE"/>
        </w:rPr>
        <w:t>" </w:t>
      </w:r>
      <w:hyperlink r:id="rId22" w:tooltip=" 1 records, TLCS 0, TGCS 0 " w:history="1">
        <w:r w:rsidRPr="0008646F">
          <w:rPr>
            <w:rStyle w:val="Hyperlink"/>
            <w:rFonts w:asciiTheme="majorHAnsi" w:hAnsiTheme="majorHAnsi" w:cstheme="majorHAnsi"/>
            <w:bCs/>
            <w:color w:val="auto"/>
            <w:sz w:val="28"/>
            <w:szCs w:val="28"/>
            <w:u w:val="none"/>
            <w:shd w:val="clear" w:color="auto" w:fill="EEEEEE"/>
          </w:rPr>
          <w:t>survives</w:t>
        </w:r>
      </w:hyperlink>
      <w:r w:rsidRPr="0008646F">
        <w:rPr>
          <w:rFonts w:asciiTheme="majorHAnsi" w:hAnsiTheme="majorHAnsi" w:cstheme="majorHAnsi"/>
          <w:bCs/>
          <w:sz w:val="28"/>
          <w:szCs w:val="28"/>
          <w:shd w:val="clear" w:color="auto" w:fill="EEEEEE"/>
        </w:rPr>
        <w:t> </w:t>
      </w:r>
      <w:hyperlink r:id="rId23" w:tooltip=" 1 records, TLCS 0, TGCS 0 " w:history="1">
        <w:r w:rsidRPr="0008646F">
          <w:rPr>
            <w:rStyle w:val="Hyperlink"/>
            <w:rFonts w:asciiTheme="majorHAnsi" w:hAnsiTheme="majorHAnsi" w:cstheme="majorHAnsi"/>
            <w:bCs/>
            <w:color w:val="auto"/>
            <w:sz w:val="28"/>
            <w:szCs w:val="28"/>
            <w:u w:val="none"/>
            <w:shd w:val="clear" w:color="auto" w:fill="EEEEEE"/>
          </w:rPr>
          <w:t>early</w:t>
        </w:r>
      </w:hyperlink>
      <w:r w:rsidRPr="0008646F">
        <w:rPr>
          <w:rFonts w:asciiTheme="majorHAnsi" w:hAnsiTheme="majorHAnsi" w:cstheme="majorHAnsi"/>
          <w:bCs/>
          <w:sz w:val="28"/>
          <w:szCs w:val="28"/>
          <w:shd w:val="clear" w:color="auto" w:fill="EEEEEE"/>
        </w:rPr>
        <w:t> </w:t>
      </w:r>
      <w:hyperlink r:id="rId24" w:tooltip=" 2 records, TLCS 0, TGCS 0 " w:history="1">
        <w:r w:rsidRPr="0008646F">
          <w:rPr>
            <w:rStyle w:val="Hyperlink"/>
            <w:rFonts w:asciiTheme="majorHAnsi" w:hAnsiTheme="majorHAnsi" w:cstheme="majorHAnsi"/>
            <w:bCs/>
            <w:color w:val="auto"/>
            <w:sz w:val="28"/>
            <w:szCs w:val="28"/>
            <w:u w:val="none"/>
            <w:shd w:val="clear" w:color="auto" w:fill="EEEEEE"/>
          </w:rPr>
          <w:t>criticism</w:t>
        </w:r>
      </w:hyperlink>
      <w:r w:rsidRPr="0008646F">
        <w:rPr>
          <w:rFonts w:asciiTheme="majorHAnsi" w:hAnsiTheme="majorHAnsi" w:cstheme="majorHAnsi"/>
          <w:bCs/>
          <w:sz w:val="28"/>
          <w:szCs w:val="28"/>
          <w:shd w:val="clear" w:color="auto" w:fill="EEEEEE"/>
        </w:rPr>
        <w:t> and is </w:t>
      </w:r>
      <w:hyperlink r:id="rId25" w:tooltip=" 1 records, TLCS 0, TGCS 0 " w:history="1">
        <w:r w:rsidRPr="0008646F">
          <w:rPr>
            <w:rStyle w:val="Hyperlink"/>
            <w:rFonts w:asciiTheme="majorHAnsi" w:hAnsiTheme="majorHAnsi" w:cstheme="majorHAnsi"/>
            <w:bCs/>
            <w:color w:val="auto"/>
            <w:sz w:val="28"/>
            <w:szCs w:val="28"/>
            <w:u w:val="none"/>
            <w:shd w:val="clear" w:color="auto" w:fill="EEEEEE"/>
          </w:rPr>
          <w:t>pivotal</w:t>
        </w:r>
      </w:hyperlink>
      <w:r w:rsidRPr="0008646F">
        <w:rPr>
          <w:rFonts w:asciiTheme="majorHAnsi" w:hAnsiTheme="majorHAnsi" w:cstheme="majorHAnsi"/>
          <w:bCs/>
          <w:sz w:val="28"/>
          <w:szCs w:val="28"/>
          <w:shd w:val="clear" w:color="auto" w:fill="EEEEEE"/>
        </w:rPr>
        <w:t> to </w:t>
      </w:r>
      <w:hyperlink r:id="rId26" w:tooltip=" 1 records, TLCS 0, TGCS 0 " w:history="1">
        <w:r w:rsidRPr="0008646F">
          <w:rPr>
            <w:rStyle w:val="Hyperlink"/>
            <w:rFonts w:asciiTheme="majorHAnsi" w:hAnsiTheme="majorHAnsi" w:cstheme="majorHAnsi"/>
            <w:bCs/>
            <w:color w:val="auto"/>
            <w:sz w:val="28"/>
            <w:szCs w:val="28"/>
            <w:u w:val="none"/>
            <w:shd w:val="clear" w:color="auto" w:fill="EEEEEE"/>
          </w:rPr>
          <w:t>public</w:t>
        </w:r>
      </w:hyperlink>
      <w:r w:rsidRPr="0008646F">
        <w:rPr>
          <w:rFonts w:asciiTheme="majorHAnsi" w:hAnsiTheme="majorHAnsi" w:cstheme="majorHAnsi"/>
          <w:bCs/>
          <w:sz w:val="28"/>
          <w:szCs w:val="28"/>
          <w:shd w:val="clear" w:color="auto" w:fill="EEEEEE"/>
        </w:rPr>
        <w:t> </w:t>
      </w:r>
      <w:hyperlink r:id="rId27" w:tooltip=" 8 records, TLCS 8, TGCS 104 " w:history="1">
        <w:r w:rsidRPr="0008646F">
          <w:rPr>
            <w:rStyle w:val="Hyperlink"/>
            <w:rFonts w:asciiTheme="majorHAnsi" w:hAnsiTheme="majorHAnsi" w:cstheme="majorHAnsi"/>
            <w:bCs/>
            <w:color w:val="auto"/>
            <w:sz w:val="28"/>
            <w:szCs w:val="28"/>
            <w:u w:val="none"/>
            <w:shd w:val="clear" w:color="auto" w:fill="EEEEEE"/>
          </w:rPr>
          <w:t>health</w:t>
        </w:r>
      </w:hyperlink>
      <w:r w:rsidRPr="0008646F">
        <w:rPr>
          <w:rFonts w:asciiTheme="majorHAnsi" w:hAnsiTheme="majorHAnsi" w:cstheme="majorHAnsi"/>
          <w:sz w:val="28"/>
          <w:szCs w:val="28"/>
        </w:rPr>
        <w:t xml:space="preserve"> (2017), sendo que </w:t>
      </w:r>
      <w:r w:rsidRPr="0008646F">
        <w:rPr>
          <w:sz w:val="28"/>
          <w:szCs w:val="28"/>
        </w:rPr>
        <w:t>houveram quatro (4) citações do artigo dentro da pesquisa e quinze (15) o número de citações do artigo em todas as fontes, além disso</w:t>
      </w:r>
      <w:r w:rsidRPr="0008646F">
        <w:rPr>
          <w:rFonts w:asciiTheme="majorHAnsi" w:hAnsiTheme="majorHAnsi" w:cstheme="majorHAnsi"/>
          <w:bCs/>
          <w:sz w:val="28"/>
          <w:szCs w:val="28"/>
          <w:shd w:val="clear" w:color="auto" w:fill="EEEEEE"/>
        </w:rPr>
        <w:t xml:space="preserve">, </w:t>
      </w:r>
      <w:r w:rsidRPr="0008646F">
        <w:rPr>
          <w:rFonts w:asciiTheme="majorHAnsi" w:hAnsiTheme="majorHAnsi" w:cstheme="majorHAnsi"/>
          <w:bCs/>
          <w:sz w:val="28"/>
          <w:szCs w:val="28"/>
          <w:shd w:val="clear" w:color="auto" w:fill="DDDDDD"/>
        </w:rPr>
        <w:t>In </w:t>
      </w:r>
      <w:hyperlink r:id="rId28" w:tooltip=" 1 records, TLCS 3, TGCS 4 " w:history="1">
        <w:r w:rsidRPr="0008646F">
          <w:rPr>
            <w:rStyle w:val="Hyperlink"/>
            <w:rFonts w:asciiTheme="majorHAnsi" w:hAnsiTheme="majorHAnsi" w:cstheme="majorHAnsi"/>
            <w:bCs/>
            <w:color w:val="auto"/>
            <w:sz w:val="28"/>
            <w:szCs w:val="28"/>
            <w:u w:val="none"/>
            <w:shd w:val="clear" w:color="auto" w:fill="DDDDDD"/>
          </w:rPr>
          <w:t>Defence</w:t>
        </w:r>
      </w:hyperlink>
      <w:r w:rsidRPr="0008646F">
        <w:rPr>
          <w:rFonts w:asciiTheme="majorHAnsi" w:hAnsiTheme="majorHAnsi" w:cstheme="majorHAnsi"/>
          <w:bCs/>
          <w:sz w:val="28"/>
          <w:szCs w:val="28"/>
          <w:shd w:val="clear" w:color="auto" w:fill="DDDDDD"/>
        </w:rPr>
        <w:t> of the </w:t>
      </w:r>
      <w:hyperlink r:id="rId29" w:tooltip=" 16 records, TLCS 28, TGCS 112 " w:history="1">
        <w:r w:rsidRPr="0008646F">
          <w:rPr>
            <w:rStyle w:val="Hyperlink"/>
            <w:rFonts w:asciiTheme="majorHAnsi" w:hAnsiTheme="majorHAnsi" w:cstheme="majorHAnsi"/>
            <w:bCs/>
            <w:color w:val="auto"/>
            <w:sz w:val="28"/>
            <w:szCs w:val="28"/>
            <w:u w:val="none"/>
            <w:shd w:val="clear" w:color="auto" w:fill="DDDDDD"/>
          </w:rPr>
          <w:t>Vegan</w:t>
        </w:r>
      </w:hyperlink>
      <w:r w:rsidRPr="0008646F">
        <w:rPr>
          <w:rFonts w:asciiTheme="majorHAnsi" w:hAnsiTheme="majorHAnsi" w:cstheme="majorHAnsi"/>
          <w:bCs/>
          <w:sz w:val="28"/>
          <w:szCs w:val="28"/>
          <w:shd w:val="clear" w:color="auto" w:fill="DDDDDD"/>
        </w:rPr>
        <w:t> </w:t>
      </w:r>
      <w:hyperlink r:id="rId30" w:tooltip=" 1 records, TLCS 3, TGCS 4 " w:history="1">
        <w:r w:rsidRPr="0008646F">
          <w:rPr>
            <w:rStyle w:val="Hyperlink"/>
            <w:rFonts w:asciiTheme="majorHAnsi" w:hAnsiTheme="majorHAnsi" w:cstheme="majorHAnsi"/>
            <w:bCs/>
            <w:color w:val="auto"/>
            <w:sz w:val="28"/>
            <w:szCs w:val="28"/>
            <w:u w:val="none"/>
            <w:shd w:val="clear" w:color="auto" w:fill="DDDDDD"/>
          </w:rPr>
          <w:t>Project</w:t>
        </w:r>
      </w:hyperlink>
      <w:r w:rsidRPr="0008646F">
        <w:rPr>
          <w:rFonts w:asciiTheme="majorHAnsi" w:hAnsiTheme="majorHAnsi" w:cstheme="majorHAnsi"/>
          <w:sz w:val="28"/>
          <w:szCs w:val="28"/>
        </w:rPr>
        <w:t xml:space="preserve"> (2013) foi utilizado como base argumentativa e, portanto, citado nesse estudo.</w:t>
      </w:r>
    </w:p>
    <w:p w:rsidR="007F44DC" w:rsidRPr="0008646F" w:rsidRDefault="007F44DC" w:rsidP="007F44DC">
      <w:pPr>
        <w:jc w:val="both"/>
        <w:rPr>
          <w:rFonts w:asciiTheme="majorHAnsi" w:hAnsiTheme="majorHAnsi" w:cstheme="majorHAnsi"/>
          <w:sz w:val="28"/>
          <w:szCs w:val="28"/>
        </w:rPr>
      </w:pPr>
      <w:r w:rsidRPr="0008646F">
        <w:rPr>
          <w:rFonts w:asciiTheme="majorHAnsi" w:hAnsiTheme="majorHAnsi" w:cstheme="majorHAnsi"/>
          <w:sz w:val="28"/>
          <w:szCs w:val="28"/>
        </w:rPr>
        <w:t xml:space="preserve">Outro destaque observado é Sneijder P, que teve seu artigo citado oitenta e uma vezes, considerando todas as fontes, além de ter citado oito (8) vezes pelos autores que compõe a amostra analisada; seus artigos nessa amostra são, também, três (3): </w:t>
      </w:r>
      <w:hyperlink r:id="rId31" w:tooltip=" 1 records, TLCS 3, TGCS 13 " w:history="1">
        <w:r w:rsidRPr="0008646F">
          <w:rPr>
            <w:rStyle w:val="Hyperlink"/>
            <w:rFonts w:asciiTheme="majorHAnsi" w:hAnsiTheme="majorHAnsi" w:cstheme="majorHAnsi"/>
            <w:bCs/>
            <w:color w:val="auto"/>
            <w:sz w:val="28"/>
            <w:szCs w:val="28"/>
            <w:u w:val="none"/>
            <w:shd w:val="clear" w:color="auto" w:fill="EEEEEE"/>
          </w:rPr>
          <w:t>Normalizing</w:t>
        </w:r>
      </w:hyperlink>
      <w:r w:rsidRPr="0008646F">
        <w:rPr>
          <w:rFonts w:asciiTheme="majorHAnsi" w:hAnsiTheme="majorHAnsi" w:cstheme="majorHAnsi"/>
          <w:bCs/>
          <w:sz w:val="28"/>
          <w:szCs w:val="28"/>
          <w:shd w:val="clear" w:color="auto" w:fill="EEEEEE"/>
        </w:rPr>
        <w:t> </w:t>
      </w:r>
      <w:hyperlink r:id="rId32" w:tooltip=" 1 records, TLCS 3, TGCS 13 " w:history="1">
        <w:r w:rsidRPr="0008646F">
          <w:rPr>
            <w:rStyle w:val="Hyperlink"/>
            <w:rFonts w:asciiTheme="majorHAnsi" w:hAnsiTheme="majorHAnsi" w:cstheme="majorHAnsi"/>
            <w:bCs/>
            <w:color w:val="auto"/>
            <w:sz w:val="28"/>
            <w:szCs w:val="28"/>
            <w:u w:val="none"/>
            <w:shd w:val="clear" w:color="auto" w:fill="EEEEEE"/>
          </w:rPr>
          <w:t>ideological</w:t>
        </w:r>
      </w:hyperlink>
      <w:r w:rsidRPr="0008646F">
        <w:rPr>
          <w:rFonts w:asciiTheme="majorHAnsi" w:hAnsiTheme="majorHAnsi" w:cstheme="majorHAnsi"/>
          <w:bCs/>
          <w:sz w:val="28"/>
          <w:szCs w:val="28"/>
          <w:shd w:val="clear" w:color="auto" w:fill="EEEEEE"/>
        </w:rPr>
        <w:t> </w:t>
      </w:r>
      <w:hyperlink r:id="rId33" w:tooltip=" 9 records, TLCS 6, TGCS 27 " w:history="1">
        <w:r w:rsidRPr="0008646F">
          <w:rPr>
            <w:rStyle w:val="Hyperlink"/>
            <w:rFonts w:asciiTheme="majorHAnsi" w:hAnsiTheme="majorHAnsi" w:cstheme="majorHAnsi"/>
            <w:bCs/>
            <w:color w:val="auto"/>
            <w:sz w:val="28"/>
            <w:szCs w:val="28"/>
            <w:u w:val="none"/>
            <w:shd w:val="clear" w:color="auto" w:fill="EEEEEE"/>
          </w:rPr>
          <w:t>food</w:t>
        </w:r>
      </w:hyperlink>
      <w:r w:rsidRPr="0008646F">
        <w:rPr>
          <w:rFonts w:asciiTheme="majorHAnsi" w:hAnsiTheme="majorHAnsi" w:cstheme="majorHAnsi"/>
          <w:bCs/>
          <w:sz w:val="28"/>
          <w:szCs w:val="28"/>
          <w:shd w:val="clear" w:color="auto" w:fill="EEEEEE"/>
        </w:rPr>
        <w:t> </w:t>
      </w:r>
      <w:hyperlink r:id="rId34" w:tooltip=" 1 records, TLCS 3, TGCS 13 " w:history="1">
        <w:r w:rsidRPr="0008646F">
          <w:rPr>
            <w:rStyle w:val="Hyperlink"/>
            <w:rFonts w:asciiTheme="majorHAnsi" w:hAnsiTheme="majorHAnsi" w:cstheme="majorHAnsi"/>
            <w:bCs/>
            <w:color w:val="auto"/>
            <w:sz w:val="28"/>
            <w:szCs w:val="28"/>
            <w:u w:val="none"/>
            <w:shd w:val="clear" w:color="auto" w:fill="EEEEEE"/>
          </w:rPr>
          <w:t>choice</w:t>
        </w:r>
      </w:hyperlink>
      <w:r w:rsidRPr="0008646F">
        <w:rPr>
          <w:rFonts w:asciiTheme="majorHAnsi" w:hAnsiTheme="majorHAnsi" w:cstheme="majorHAnsi"/>
          <w:bCs/>
          <w:sz w:val="28"/>
          <w:szCs w:val="28"/>
          <w:shd w:val="clear" w:color="auto" w:fill="EEEEEE"/>
        </w:rPr>
        <w:t> and </w:t>
      </w:r>
      <w:hyperlink r:id="rId35" w:tooltip=" 6 records, TLCS 8, TGCS 62 " w:history="1">
        <w:r w:rsidRPr="0008646F">
          <w:rPr>
            <w:rStyle w:val="Hyperlink"/>
            <w:rFonts w:asciiTheme="majorHAnsi" w:hAnsiTheme="majorHAnsi" w:cstheme="majorHAnsi"/>
            <w:bCs/>
            <w:color w:val="auto"/>
            <w:sz w:val="28"/>
            <w:szCs w:val="28"/>
            <w:u w:val="none"/>
            <w:shd w:val="clear" w:color="auto" w:fill="EEEEEE"/>
          </w:rPr>
          <w:t>eating</w:t>
        </w:r>
      </w:hyperlink>
      <w:r w:rsidRPr="0008646F">
        <w:rPr>
          <w:rFonts w:asciiTheme="majorHAnsi" w:hAnsiTheme="majorHAnsi" w:cstheme="majorHAnsi"/>
          <w:bCs/>
          <w:sz w:val="28"/>
          <w:szCs w:val="28"/>
          <w:shd w:val="clear" w:color="auto" w:fill="EEEEEE"/>
        </w:rPr>
        <w:t> </w:t>
      </w:r>
      <w:hyperlink r:id="rId36" w:tooltip=" 1 records, TLCS 3, TGCS 13 " w:history="1">
        <w:r w:rsidRPr="0008646F">
          <w:rPr>
            <w:rStyle w:val="Hyperlink"/>
            <w:rFonts w:asciiTheme="majorHAnsi" w:hAnsiTheme="majorHAnsi" w:cstheme="majorHAnsi"/>
            <w:bCs/>
            <w:color w:val="auto"/>
            <w:sz w:val="28"/>
            <w:szCs w:val="28"/>
            <w:u w:val="none"/>
            <w:shd w:val="clear" w:color="auto" w:fill="EEEEEE"/>
          </w:rPr>
          <w:t>practices</w:t>
        </w:r>
      </w:hyperlink>
      <w:r w:rsidRPr="0008646F">
        <w:rPr>
          <w:rFonts w:asciiTheme="majorHAnsi" w:hAnsiTheme="majorHAnsi" w:cstheme="majorHAnsi"/>
          <w:bCs/>
          <w:sz w:val="28"/>
          <w:szCs w:val="28"/>
          <w:shd w:val="clear" w:color="auto" w:fill="EEEEEE"/>
        </w:rPr>
        <w:t>. </w:t>
      </w:r>
      <w:hyperlink r:id="rId37" w:tooltip=" 4 records, TLCS 9, TGCS 25 " w:history="1">
        <w:r w:rsidRPr="0008646F">
          <w:rPr>
            <w:rStyle w:val="Hyperlink"/>
            <w:rFonts w:asciiTheme="majorHAnsi" w:hAnsiTheme="majorHAnsi" w:cstheme="majorHAnsi"/>
            <w:bCs/>
            <w:color w:val="auto"/>
            <w:sz w:val="28"/>
            <w:szCs w:val="28"/>
            <w:u w:val="none"/>
            <w:shd w:val="clear" w:color="auto" w:fill="EEEEEE"/>
          </w:rPr>
          <w:t>Identity</w:t>
        </w:r>
      </w:hyperlink>
      <w:r w:rsidRPr="0008646F">
        <w:rPr>
          <w:rFonts w:asciiTheme="majorHAnsi" w:hAnsiTheme="majorHAnsi" w:cstheme="majorHAnsi"/>
          <w:bCs/>
          <w:sz w:val="28"/>
          <w:szCs w:val="28"/>
          <w:shd w:val="clear" w:color="auto" w:fill="EEEEEE"/>
        </w:rPr>
        <w:t> </w:t>
      </w:r>
      <w:hyperlink r:id="rId38" w:tooltip=" 2 records, TLCS 3, TGCS 13 " w:history="1">
        <w:r w:rsidRPr="0008646F">
          <w:rPr>
            <w:rStyle w:val="Hyperlink"/>
            <w:rFonts w:asciiTheme="majorHAnsi" w:hAnsiTheme="majorHAnsi" w:cstheme="majorHAnsi"/>
            <w:bCs/>
            <w:color w:val="auto"/>
            <w:sz w:val="28"/>
            <w:szCs w:val="28"/>
            <w:u w:val="none"/>
            <w:shd w:val="clear" w:color="auto" w:fill="EEEEEE"/>
          </w:rPr>
          <w:t>work</w:t>
        </w:r>
      </w:hyperlink>
      <w:r w:rsidRPr="0008646F">
        <w:rPr>
          <w:rFonts w:asciiTheme="majorHAnsi" w:hAnsiTheme="majorHAnsi" w:cstheme="majorHAnsi"/>
          <w:bCs/>
          <w:sz w:val="28"/>
          <w:szCs w:val="28"/>
          <w:shd w:val="clear" w:color="auto" w:fill="EEEEEE"/>
        </w:rPr>
        <w:t> in </w:t>
      </w:r>
      <w:hyperlink r:id="rId39" w:tooltip=" 3 records, TLCS 5, TGCS 97 " w:history="1">
        <w:r w:rsidRPr="0008646F">
          <w:rPr>
            <w:rStyle w:val="Hyperlink"/>
            <w:rFonts w:asciiTheme="majorHAnsi" w:hAnsiTheme="majorHAnsi" w:cstheme="majorHAnsi"/>
            <w:bCs/>
            <w:color w:val="auto"/>
            <w:sz w:val="28"/>
            <w:szCs w:val="28"/>
            <w:u w:val="none"/>
            <w:shd w:val="clear" w:color="auto" w:fill="EEEEEE"/>
          </w:rPr>
          <w:t>online</w:t>
        </w:r>
      </w:hyperlink>
      <w:r w:rsidRPr="0008646F">
        <w:rPr>
          <w:rFonts w:asciiTheme="majorHAnsi" w:hAnsiTheme="majorHAnsi" w:cstheme="majorHAnsi"/>
          <w:bCs/>
          <w:sz w:val="28"/>
          <w:szCs w:val="28"/>
          <w:shd w:val="clear" w:color="auto" w:fill="EEEEEE"/>
        </w:rPr>
        <w:t> </w:t>
      </w:r>
      <w:hyperlink r:id="rId40" w:tooltip=" 1 records, TLCS 3, TGCS 13 " w:history="1">
        <w:r w:rsidRPr="0008646F">
          <w:rPr>
            <w:rStyle w:val="Hyperlink"/>
            <w:rFonts w:asciiTheme="majorHAnsi" w:hAnsiTheme="majorHAnsi" w:cstheme="majorHAnsi"/>
            <w:bCs/>
            <w:color w:val="auto"/>
            <w:sz w:val="28"/>
            <w:szCs w:val="28"/>
            <w:u w:val="none"/>
            <w:shd w:val="clear" w:color="auto" w:fill="EEEEEE"/>
          </w:rPr>
          <w:t>discussions</w:t>
        </w:r>
      </w:hyperlink>
      <w:r w:rsidRPr="0008646F">
        <w:rPr>
          <w:rFonts w:asciiTheme="majorHAnsi" w:hAnsiTheme="majorHAnsi" w:cstheme="majorHAnsi"/>
          <w:bCs/>
          <w:sz w:val="28"/>
          <w:szCs w:val="28"/>
          <w:shd w:val="clear" w:color="auto" w:fill="EEEEEE"/>
        </w:rPr>
        <w:t>  on </w:t>
      </w:r>
      <w:hyperlink r:id="rId41" w:tooltip=" 42 records, TLCS 33, TGCS 293 " w:history="1">
        <w:r w:rsidRPr="0008646F">
          <w:rPr>
            <w:rStyle w:val="Hyperlink"/>
            <w:rFonts w:asciiTheme="majorHAnsi" w:hAnsiTheme="majorHAnsi" w:cstheme="majorHAnsi"/>
            <w:bCs/>
            <w:color w:val="auto"/>
            <w:sz w:val="28"/>
            <w:szCs w:val="28"/>
            <w:u w:val="none"/>
            <w:shd w:val="clear" w:color="auto" w:fill="EEEEEE"/>
          </w:rPr>
          <w:t>veganism</w:t>
        </w:r>
      </w:hyperlink>
      <w:r w:rsidRPr="0008646F">
        <w:rPr>
          <w:rFonts w:asciiTheme="majorHAnsi" w:hAnsiTheme="majorHAnsi" w:cstheme="majorHAnsi"/>
          <w:sz w:val="28"/>
          <w:szCs w:val="28"/>
        </w:rPr>
        <w:t xml:space="preserve">, </w:t>
      </w:r>
      <w:r w:rsidRPr="0008646F">
        <w:rPr>
          <w:rFonts w:asciiTheme="majorHAnsi" w:hAnsiTheme="majorHAnsi" w:cstheme="majorHAnsi"/>
          <w:bCs/>
          <w:sz w:val="28"/>
          <w:szCs w:val="28"/>
          <w:shd w:val="clear" w:color="auto" w:fill="DDDDDD"/>
        </w:rPr>
        <w:t>'</w:t>
      </w:r>
      <w:hyperlink r:id="rId42" w:tooltip=" 8 records, TLCS 8, TGCS 104 " w:history="1">
        <w:r w:rsidRPr="0008646F">
          <w:rPr>
            <w:rStyle w:val="Hyperlink"/>
            <w:rFonts w:asciiTheme="majorHAnsi" w:hAnsiTheme="majorHAnsi" w:cstheme="majorHAnsi"/>
            <w:bCs/>
            <w:color w:val="auto"/>
            <w:sz w:val="28"/>
            <w:szCs w:val="28"/>
            <w:u w:val="none"/>
            <w:shd w:val="clear" w:color="auto" w:fill="DDDDDD"/>
          </w:rPr>
          <w:t>Health</w:t>
        </w:r>
      </w:hyperlink>
      <w:r w:rsidRPr="0008646F">
        <w:rPr>
          <w:rFonts w:asciiTheme="majorHAnsi" w:hAnsiTheme="majorHAnsi" w:cstheme="majorHAnsi"/>
          <w:bCs/>
          <w:sz w:val="28"/>
          <w:szCs w:val="28"/>
          <w:shd w:val="clear" w:color="auto" w:fill="DDDDDD"/>
        </w:rPr>
        <w:t> should not have to be a </w:t>
      </w:r>
      <w:hyperlink r:id="rId43" w:tooltip=" 1 records, TLCS 3, TGCS 28 " w:history="1">
        <w:r w:rsidRPr="0008646F">
          <w:rPr>
            <w:rStyle w:val="Hyperlink"/>
            <w:rFonts w:asciiTheme="majorHAnsi" w:hAnsiTheme="majorHAnsi" w:cstheme="majorHAnsi"/>
            <w:bCs/>
            <w:color w:val="auto"/>
            <w:sz w:val="28"/>
            <w:szCs w:val="28"/>
            <w:u w:val="none"/>
            <w:shd w:val="clear" w:color="auto" w:fill="DDDDDD"/>
          </w:rPr>
          <w:t>problem</w:t>
        </w:r>
      </w:hyperlink>
      <w:r w:rsidRPr="0008646F">
        <w:rPr>
          <w:rFonts w:asciiTheme="majorHAnsi" w:hAnsiTheme="majorHAnsi" w:cstheme="majorHAnsi"/>
          <w:bCs/>
          <w:sz w:val="28"/>
          <w:szCs w:val="28"/>
          <w:shd w:val="clear" w:color="auto" w:fill="DDDDDD"/>
        </w:rPr>
        <w:t>': </w:t>
      </w:r>
      <w:hyperlink r:id="rId44" w:tooltip=" 1 records, TLCS 3, TGCS 28 " w:history="1">
        <w:r w:rsidRPr="0008646F">
          <w:rPr>
            <w:rStyle w:val="Hyperlink"/>
            <w:rFonts w:asciiTheme="majorHAnsi" w:hAnsiTheme="majorHAnsi" w:cstheme="majorHAnsi"/>
            <w:bCs/>
            <w:color w:val="auto"/>
            <w:sz w:val="28"/>
            <w:szCs w:val="28"/>
            <w:u w:val="none"/>
            <w:shd w:val="clear" w:color="auto" w:fill="DDDDDD"/>
          </w:rPr>
          <w:t>Talking</w:t>
        </w:r>
      </w:hyperlink>
      <w:r w:rsidRPr="0008646F">
        <w:rPr>
          <w:rFonts w:asciiTheme="majorHAnsi" w:hAnsiTheme="majorHAnsi" w:cstheme="majorHAnsi"/>
          <w:bCs/>
          <w:sz w:val="28"/>
          <w:szCs w:val="28"/>
          <w:shd w:val="clear" w:color="auto" w:fill="DDDDDD"/>
        </w:rPr>
        <w:t> </w:t>
      </w:r>
      <w:hyperlink r:id="rId45" w:tooltip=" 8 records, TLCS 8, TGCS 104 " w:history="1">
        <w:r w:rsidRPr="0008646F">
          <w:rPr>
            <w:rStyle w:val="Hyperlink"/>
            <w:rFonts w:asciiTheme="majorHAnsi" w:hAnsiTheme="majorHAnsi" w:cstheme="majorHAnsi"/>
            <w:bCs/>
            <w:color w:val="auto"/>
            <w:sz w:val="28"/>
            <w:szCs w:val="28"/>
            <w:u w:val="none"/>
            <w:shd w:val="clear" w:color="auto" w:fill="DDDDDD"/>
          </w:rPr>
          <w:t>health</w:t>
        </w:r>
      </w:hyperlink>
      <w:r w:rsidRPr="0008646F">
        <w:rPr>
          <w:rFonts w:asciiTheme="majorHAnsi" w:hAnsiTheme="majorHAnsi" w:cstheme="majorHAnsi"/>
          <w:bCs/>
          <w:sz w:val="28"/>
          <w:szCs w:val="28"/>
          <w:shd w:val="clear" w:color="auto" w:fill="DDDDDD"/>
        </w:rPr>
        <w:t> and </w:t>
      </w:r>
      <w:hyperlink r:id="rId46" w:tooltip=" 1 records, TLCS 3, TGCS 28 " w:history="1">
        <w:r w:rsidRPr="0008646F">
          <w:rPr>
            <w:rStyle w:val="Hyperlink"/>
            <w:rFonts w:asciiTheme="majorHAnsi" w:hAnsiTheme="majorHAnsi" w:cstheme="majorHAnsi"/>
            <w:bCs/>
            <w:color w:val="auto"/>
            <w:sz w:val="28"/>
            <w:szCs w:val="28"/>
            <w:u w:val="none"/>
            <w:shd w:val="clear" w:color="auto" w:fill="DDDDDD"/>
          </w:rPr>
          <w:t>accountability</w:t>
        </w:r>
      </w:hyperlink>
      <w:r w:rsidRPr="0008646F">
        <w:rPr>
          <w:rFonts w:asciiTheme="majorHAnsi" w:hAnsiTheme="majorHAnsi" w:cstheme="majorHAnsi"/>
          <w:bCs/>
          <w:sz w:val="28"/>
          <w:szCs w:val="28"/>
          <w:shd w:val="clear" w:color="auto" w:fill="DDDDDD"/>
        </w:rPr>
        <w:t> in an </w:t>
      </w:r>
      <w:hyperlink r:id="rId47" w:tooltip=" 1 records, TLCS 3, TGCS 28 " w:history="1">
        <w:r w:rsidRPr="0008646F">
          <w:rPr>
            <w:rStyle w:val="Hyperlink"/>
            <w:rFonts w:asciiTheme="majorHAnsi" w:hAnsiTheme="majorHAnsi" w:cstheme="majorHAnsi"/>
            <w:bCs/>
            <w:color w:val="auto"/>
            <w:sz w:val="28"/>
            <w:szCs w:val="28"/>
            <w:u w:val="none"/>
            <w:shd w:val="clear" w:color="auto" w:fill="DDDDDD"/>
          </w:rPr>
          <w:t>Internet</w:t>
        </w:r>
      </w:hyperlink>
      <w:r w:rsidRPr="0008646F">
        <w:rPr>
          <w:rFonts w:asciiTheme="majorHAnsi" w:hAnsiTheme="majorHAnsi" w:cstheme="majorHAnsi"/>
          <w:bCs/>
          <w:sz w:val="28"/>
          <w:szCs w:val="28"/>
          <w:shd w:val="clear" w:color="auto" w:fill="DDDDDD"/>
        </w:rPr>
        <w:t> </w:t>
      </w:r>
      <w:hyperlink r:id="rId48" w:tooltip=" 2 records, TLCS 3, TGCS 72 " w:history="1">
        <w:r w:rsidRPr="0008646F">
          <w:rPr>
            <w:rStyle w:val="Hyperlink"/>
            <w:rFonts w:asciiTheme="majorHAnsi" w:hAnsiTheme="majorHAnsi" w:cstheme="majorHAnsi"/>
            <w:bCs/>
            <w:color w:val="auto"/>
            <w:sz w:val="28"/>
            <w:szCs w:val="28"/>
            <w:u w:val="none"/>
            <w:shd w:val="clear" w:color="auto" w:fill="DDDDDD"/>
          </w:rPr>
          <w:t>forum</w:t>
        </w:r>
      </w:hyperlink>
      <w:r w:rsidRPr="0008646F">
        <w:rPr>
          <w:rFonts w:asciiTheme="majorHAnsi" w:hAnsiTheme="majorHAnsi" w:cstheme="majorHAnsi"/>
          <w:bCs/>
          <w:sz w:val="28"/>
          <w:szCs w:val="28"/>
          <w:shd w:val="clear" w:color="auto" w:fill="DDDDDD"/>
        </w:rPr>
        <w:t> on </w:t>
      </w:r>
      <w:hyperlink r:id="rId49" w:tooltip=" 42 records, TLCS 33, TGCS 293 " w:history="1">
        <w:r w:rsidRPr="0008646F">
          <w:rPr>
            <w:rStyle w:val="Hyperlink"/>
            <w:rFonts w:asciiTheme="majorHAnsi" w:hAnsiTheme="majorHAnsi" w:cstheme="majorHAnsi"/>
            <w:bCs/>
            <w:color w:val="auto"/>
            <w:sz w:val="28"/>
            <w:szCs w:val="28"/>
            <w:u w:val="none"/>
            <w:shd w:val="clear" w:color="auto" w:fill="DDDDDD"/>
          </w:rPr>
          <w:t>veganism</w:t>
        </w:r>
      </w:hyperlink>
      <w:r w:rsidRPr="0008646F">
        <w:rPr>
          <w:rFonts w:asciiTheme="majorHAnsi" w:hAnsiTheme="majorHAnsi" w:cstheme="majorHAnsi"/>
          <w:sz w:val="28"/>
          <w:szCs w:val="28"/>
        </w:rPr>
        <w:t xml:space="preserve"> e </w:t>
      </w:r>
      <w:hyperlink r:id="rId50" w:tooltip=" 4 records, TLCS 4, TGCS 44 " w:history="1">
        <w:r w:rsidRPr="0008646F">
          <w:rPr>
            <w:rStyle w:val="Hyperlink"/>
            <w:rFonts w:asciiTheme="majorHAnsi" w:hAnsiTheme="majorHAnsi" w:cstheme="majorHAnsi"/>
            <w:bCs/>
            <w:color w:val="auto"/>
            <w:sz w:val="28"/>
            <w:szCs w:val="28"/>
            <w:u w:val="none"/>
            <w:shd w:val="clear" w:color="auto" w:fill="EEEEEE"/>
          </w:rPr>
          <w:t>Moral</w:t>
        </w:r>
      </w:hyperlink>
      <w:r w:rsidRPr="0008646F">
        <w:rPr>
          <w:rFonts w:asciiTheme="majorHAnsi" w:hAnsiTheme="majorHAnsi" w:cstheme="majorHAnsi"/>
          <w:bCs/>
          <w:sz w:val="28"/>
          <w:szCs w:val="28"/>
          <w:shd w:val="clear" w:color="auto" w:fill="EEEEEE"/>
        </w:rPr>
        <w:t> </w:t>
      </w:r>
      <w:hyperlink r:id="rId51" w:tooltip=" 1 records, TLCS 2, TGCS 40 " w:history="1">
        <w:r w:rsidRPr="0008646F">
          <w:rPr>
            <w:rStyle w:val="Hyperlink"/>
            <w:rFonts w:asciiTheme="majorHAnsi" w:hAnsiTheme="majorHAnsi" w:cstheme="majorHAnsi"/>
            <w:bCs/>
            <w:color w:val="auto"/>
            <w:sz w:val="28"/>
            <w:szCs w:val="28"/>
            <w:u w:val="none"/>
            <w:shd w:val="clear" w:color="auto" w:fill="EEEEEE"/>
          </w:rPr>
          <w:t>logic</w:t>
        </w:r>
      </w:hyperlink>
      <w:r w:rsidRPr="0008646F">
        <w:rPr>
          <w:rFonts w:asciiTheme="majorHAnsi" w:hAnsiTheme="majorHAnsi" w:cstheme="majorHAnsi"/>
          <w:bCs/>
          <w:sz w:val="28"/>
          <w:szCs w:val="28"/>
          <w:shd w:val="clear" w:color="auto" w:fill="EEEEEE"/>
        </w:rPr>
        <w:t> and </w:t>
      </w:r>
      <w:hyperlink r:id="rId52" w:tooltip=" 1 records, TLCS 2, TGCS 40 " w:history="1">
        <w:r w:rsidRPr="0008646F">
          <w:rPr>
            <w:rStyle w:val="Hyperlink"/>
            <w:rFonts w:asciiTheme="majorHAnsi" w:hAnsiTheme="majorHAnsi" w:cstheme="majorHAnsi"/>
            <w:bCs/>
            <w:color w:val="auto"/>
            <w:sz w:val="28"/>
            <w:szCs w:val="28"/>
            <w:u w:val="none"/>
            <w:shd w:val="clear" w:color="auto" w:fill="EEEEEE"/>
          </w:rPr>
          <w:t>logical</w:t>
        </w:r>
      </w:hyperlink>
      <w:r w:rsidRPr="0008646F">
        <w:rPr>
          <w:rFonts w:asciiTheme="majorHAnsi" w:hAnsiTheme="majorHAnsi" w:cstheme="majorHAnsi"/>
          <w:bCs/>
          <w:sz w:val="28"/>
          <w:szCs w:val="28"/>
          <w:shd w:val="clear" w:color="auto" w:fill="EEEEEE"/>
        </w:rPr>
        <w:t> </w:t>
      </w:r>
      <w:hyperlink r:id="rId53" w:tooltip=" 3 records, TLCS 2, TGCS 43 " w:history="1">
        <w:r w:rsidRPr="0008646F">
          <w:rPr>
            <w:rStyle w:val="Hyperlink"/>
            <w:rFonts w:asciiTheme="majorHAnsi" w:hAnsiTheme="majorHAnsi" w:cstheme="majorHAnsi"/>
            <w:bCs/>
            <w:color w:val="auto"/>
            <w:sz w:val="28"/>
            <w:szCs w:val="28"/>
            <w:u w:val="none"/>
            <w:shd w:val="clear" w:color="auto" w:fill="EEEEEE"/>
          </w:rPr>
          <w:t>morality</w:t>
        </w:r>
      </w:hyperlink>
      <w:r w:rsidRPr="0008646F">
        <w:rPr>
          <w:rFonts w:asciiTheme="majorHAnsi" w:hAnsiTheme="majorHAnsi" w:cstheme="majorHAnsi"/>
          <w:bCs/>
          <w:sz w:val="28"/>
          <w:szCs w:val="28"/>
          <w:shd w:val="clear" w:color="auto" w:fill="EEEEEE"/>
        </w:rPr>
        <w:t>: </w:t>
      </w:r>
      <w:hyperlink r:id="rId54" w:tooltip=" 1 records, TLCS 2, TGCS 40 " w:history="1">
        <w:r w:rsidRPr="0008646F">
          <w:rPr>
            <w:rStyle w:val="Hyperlink"/>
            <w:rFonts w:asciiTheme="majorHAnsi" w:hAnsiTheme="majorHAnsi" w:cstheme="majorHAnsi"/>
            <w:bCs/>
            <w:color w:val="auto"/>
            <w:sz w:val="28"/>
            <w:szCs w:val="28"/>
            <w:u w:val="none"/>
            <w:shd w:val="clear" w:color="auto" w:fill="EEEEEE"/>
          </w:rPr>
          <w:t>Attributions</w:t>
        </w:r>
      </w:hyperlink>
      <w:r w:rsidRPr="0008646F">
        <w:rPr>
          <w:rFonts w:asciiTheme="majorHAnsi" w:hAnsiTheme="majorHAnsi" w:cstheme="majorHAnsi"/>
          <w:bCs/>
          <w:sz w:val="28"/>
          <w:szCs w:val="28"/>
          <w:shd w:val="clear" w:color="auto" w:fill="EEEEEE"/>
        </w:rPr>
        <w:t> of </w:t>
      </w:r>
      <w:hyperlink r:id="rId55" w:tooltip=" 1 records, TLCS 2, TGCS 40 " w:history="1">
        <w:r w:rsidRPr="0008646F">
          <w:rPr>
            <w:rStyle w:val="Hyperlink"/>
            <w:rFonts w:asciiTheme="majorHAnsi" w:hAnsiTheme="majorHAnsi" w:cstheme="majorHAnsi"/>
            <w:bCs/>
            <w:color w:val="auto"/>
            <w:sz w:val="28"/>
            <w:szCs w:val="28"/>
            <w:u w:val="none"/>
            <w:shd w:val="clear" w:color="auto" w:fill="EEEEEE"/>
          </w:rPr>
          <w:t>responsibility</w:t>
        </w:r>
      </w:hyperlink>
      <w:r w:rsidRPr="0008646F">
        <w:rPr>
          <w:rFonts w:asciiTheme="majorHAnsi" w:hAnsiTheme="majorHAnsi" w:cstheme="majorHAnsi"/>
          <w:bCs/>
          <w:sz w:val="28"/>
          <w:szCs w:val="28"/>
          <w:shd w:val="clear" w:color="auto" w:fill="EEEEEE"/>
        </w:rPr>
        <w:t> and </w:t>
      </w:r>
      <w:hyperlink r:id="rId56" w:tooltip=" 1 records, TLCS 2, TGCS 40 " w:history="1">
        <w:r w:rsidRPr="0008646F">
          <w:rPr>
            <w:rStyle w:val="Hyperlink"/>
            <w:rFonts w:asciiTheme="majorHAnsi" w:hAnsiTheme="majorHAnsi" w:cstheme="majorHAnsi"/>
            <w:bCs/>
            <w:color w:val="auto"/>
            <w:sz w:val="28"/>
            <w:szCs w:val="28"/>
            <w:u w:val="none"/>
            <w:shd w:val="clear" w:color="auto" w:fill="EEEEEE"/>
          </w:rPr>
          <w:t>blame</w:t>
        </w:r>
      </w:hyperlink>
      <w:r w:rsidRPr="0008646F">
        <w:rPr>
          <w:rFonts w:asciiTheme="majorHAnsi" w:hAnsiTheme="majorHAnsi" w:cstheme="majorHAnsi"/>
          <w:bCs/>
          <w:sz w:val="28"/>
          <w:szCs w:val="28"/>
          <w:shd w:val="clear" w:color="auto" w:fill="EEEEEE"/>
        </w:rPr>
        <w:t> in </w:t>
      </w:r>
      <w:hyperlink r:id="rId57" w:tooltip=" 3 records, TLCS 5, TGCS 97 " w:history="1">
        <w:r w:rsidRPr="0008646F">
          <w:rPr>
            <w:rStyle w:val="Hyperlink"/>
            <w:rFonts w:asciiTheme="majorHAnsi" w:hAnsiTheme="majorHAnsi" w:cstheme="majorHAnsi"/>
            <w:bCs/>
            <w:color w:val="auto"/>
            <w:sz w:val="28"/>
            <w:szCs w:val="28"/>
            <w:u w:val="none"/>
            <w:shd w:val="clear" w:color="auto" w:fill="EEEEEE"/>
          </w:rPr>
          <w:t>online</w:t>
        </w:r>
      </w:hyperlink>
      <w:r w:rsidRPr="0008646F">
        <w:rPr>
          <w:rFonts w:asciiTheme="majorHAnsi" w:hAnsiTheme="majorHAnsi" w:cstheme="majorHAnsi"/>
          <w:bCs/>
          <w:sz w:val="28"/>
          <w:szCs w:val="28"/>
          <w:shd w:val="clear" w:color="auto" w:fill="EEEEEE"/>
        </w:rPr>
        <w:t xml:space="preserve">  </w:t>
      </w:r>
      <w:hyperlink r:id="rId58" w:tooltip=" 1 records, TLCS 2, TGCS 40 " w:history="1">
        <w:r w:rsidRPr="0008646F">
          <w:rPr>
            <w:rStyle w:val="Hyperlink"/>
            <w:rFonts w:asciiTheme="majorHAnsi" w:hAnsiTheme="majorHAnsi" w:cstheme="majorHAnsi"/>
            <w:bCs/>
            <w:color w:val="auto"/>
            <w:sz w:val="28"/>
            <w:szCs w:val="28"/>
            <w:u w:val="none"/>
            <w:shd w:val="clear" w:color="auto" w:fill="EEEEEE"/>
          </w:rPr>
          <w:t>disco-urse</w:t>
        </w:r>
      </w:hyperlink>
      <w:r w:rsidRPr="0008646F">
        <w:rPr>
          <w:rFonts w:asciiTheme="majorHAnsi" w:hAnsiTheme="majorHAnsi" w:cstheme="majorHAnsi"/>
          <w:bCs/>
          <w:sz w:val="28"/>
          <w:szCs w:val="28"/>
          <w:shd w:val="clear" w:color="auto" w:fill="EEEEEE"/>
        </w:rPr>
        <w:t> on </w:t>
      </w:r>
      <w:hyperlink r:id="rId59" w:tooltip=" 42 records, TLCS 33, TGCS 293 " w:history="1">
        <w:r w:rsidRPr="0008646F">
          <w:rPr>
            <w:rStyle w:val="Hyperlink"/>
            <w:rFonts w:asciiTheme="majorHAnsi" w:hAnsiTheme="majorHAnsi" w:cstheme="majorHAnsi"/>
            <w:bCs/>
            <w:color w:val="auto"/>
            <w:sz w:val="28"/>
            <w:szCs w:val="28"/>
            <w:u w:val="none"/>
            <w:shd w:val="clear" w:color="auto" w:fill="EEEEEE"/>
          </w:rPr>
          <w:t>veganism</w:t>
        </w:r>
      </w:hyperlink>
      <w:r w:rsidRPr="0008646F">
        <w:rPr>
          <w:rFonts w:asciiTheme="majorHAnsi" w:hAnsiTheme="majorHAnsi" w:cstheme="majorHAnsi"/>
          <w:sz w:val="28"/>
          <w:szCs w:val="28"/>
        </w:rPr>
        <w:t>.</w:t>
      </w:r>
    </w:p>
    <w:p w:rsidR="0037150B" w:rsidRPr="0008646F" w:rsidRDefault="0037150B" w:rsidP="007F44DC">
      <w:pPr>
        <w:jc w:val="both"/>
        <w:rPr>
          <w:rFonts w:asciiTheme="majorHAnsi" w:hAnsiTheme="majorHAnsi" w:cstheme="majorHAnsi"/>
          <w:sz w:val="28"/>
          <w:szCs w:val="28"/>
        </w:rPr>
      </w:pPr>
    </w:p>
    <w:p w:rsidR="00744595" w:rsidRPr="0008646F" w:rsidRDefault="00EC732D" w:rsidP="00744595">
      <w:pPr>
        <w:keepNext/>
        <w:jc w:val="both"/>
        <w:rPr>
          <w:sz w:val="28"/>
          <w:szCs w:val="28"/>
        </w:rPr>
      </w:pPr>
      <w:r w:rsidRPr="0008646F">
        <w:rPr>
          <w:rFonts w:asciiTheme="majorHAnsi" w:hAnsiTheme="majorHAnsi" w:cstheme="majorHAnsi"/>
          <w:noProof/>
          <w:sz w:val="28"/>
          <w:szCs w:val="28"/>
        </w:rPr>
        <w:lastRenderedPageBreak/>
        <w:drawing>
          <wp:inline distT="0" distB="0" distL="0" distR="0">
            <wp:extent cx="7009102" cy="3913505"/>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12-17 (12).png"/>
                    <pic:cNvPicPr/>
                  </pic:nvPicPr>
                  <pic:blipFill>
                    <a:blip r:embed="rId60">
                      <a:extLst>
                        <a:ext uri="{28A0092B-C50C-407E-A947-70E740481C1C}">
                          <a14:useLocalDpi xmlns:a14="http://schemas.microsoft.com/office/drawing/2010/main" val="0"/>
                        </a:ext>
                      </a:extLst>
                    </a:blip>
                    <a:stretch>
                      <a:fillRect/>
                    </a:stretch>
                  </pic:blipFill>
                  <pic:spPr>
                    <a:xfrm>
                      <a:off x="0" y="0"/>
                      <a:ext cx="7040617" cy="3931101"/>
                    </a:xfrm>
                    <a:prstGeom prst="rect">
                      <a:avLst/>
                    </a:prstGeom>
                  </pic:spPr>
                </pic:pic>
              </a:graphicData>
            </a:graphic>
          </wp:inline>
        </w:drawing>
      </w:r>
    </w:p>
    <w:p w:rsidR="007F44DC" w:rsidRPr="0008646F" w:rsidRDefault="00744595" w:rsidP="00744595">
      <w:pPr>
        <w:pStyle w:val="Legenda"/>
        <w:rPr>
          <w:rFonts w:ascii="Times New Roman" w:hAnsi="Times New Roman"/>
          <w:b/>
          <w:color w:val="000000" w:themeColor="text1"/>
          <w:sz w:val="28"/>
          <w:szCs w:val="28"/>
        </w:rPr>
      </w:pPr>
      <w:r w:rsidRPr="0008646F">
        <w:rPr>
          <w:sz w:val="28"/>
          <w:szCs w:val="28"/>
        </w:rPr>
        <w:t xml:space="preserve">Gráfico </w:t>
      </w:r>
      <w:r w:rsidR="00B43281" w:rsidRPr="0008646F">
        <w:rPr>
          <w:sz w:val="28"/>
          <w:szCs w:val="28"/>
        </w:rPr>
        <w:fldChar w:fldCharType="begin"/>
      </w:r>
      <w:r w:rsidR="00B43281" w:rsidRPr="0008646F">
        <w:rPr>
          <w:sz w:val="28"/>
          <w:szCs w:val="28"/>
        </w:rPr>
        <w:instrText xml:space="preserve"> SEQ Gráfico \* ARABIC </w:instrText>
      </w:r>
      <w:r w:rsidR="00B43281" w:rsidRPr="0008646F">
        <w:rPr>
          <w:sz w:val="28"/>
          <w:szCs w:val="28"/>
        </w:rPr>
        <w:fldChar w:fldCharType="separate"/>
      </w:r>
      <w:r w:rsidRPr="0008646F">
        <w:rPr>
          <w:noProof/>
          <w:sz w:val="28"/>
          <w:szCs w:val="28"/>
        </w:rPr>
        <w:t>1</w:t>
      </w:r>
      <w:r w:rsidR="00B43281" w:rsidRPr="0008646F">
        <w:rPr>
          <w:noProof/>
          <w:sz w:val="28"/>
          <w:szCs w:val="28"/>
        </w:rPr>
        <w:fldChar w:fldCharType="end"/>
      </w:r>
      <w:r w:rsidRPr="0008646F">
        <w:rPr>
          <w:sz w:val="28"/>
          <w:szCs w:val="28"/>
        </w:rPr>
        <w:t xml:space="preserve"> -  Autores mais citados</w:t>
      </w:r>
      <w:r w:rsidR="003A2E0B" w:rsidRPr="0008646F">
        <w:rPr>
          <w:sz w:val="28"/>
          <w:szCs w:val="28"/>
        </w:rPr>
        <w:t xml:space="preserve"> (Fonte: HistCite)</w:t>
      </w:r>
    </w:p>
    <w:p w:rsidR="007F44DC" w:rsidRPr="0008646F" w:rsidRDefault="007F44DC" w:rsidP="0008646F">
      <w:pPr>
        <w:spacing w:after="120"/>
        <w:jc w:val="both"/>
        <w:rPr>
          <w:rFonts w:ascii="Times New Roman" w:hAnsi="Times New Roman"/>
          <w:strike/>
          <w:color w:val="000000" w:themeColor="text1"/>
          <w:sz w:val="28"/>
          <w:szCs w:val="28"/>
        </w:rPr>
      </w:pPr>
    </w:p>
    <w:p w:rsidR="007F44DC" w:rsidRPr="0008646F" w:rsidRDefault="007F44DC" w:rsidP="007F44DC">
      <w:pPr>
        <w:spacing w:after="120" w:line="276" w:lineRule="auto"/>
        <w:jc w:val="both"/>
        <w:rPr>
          <w:rFonts w:ascii="Times New Roman" w:hAnsi="Times New Roman"/>
          <w:b/>
          <w:color w:val="000000" w:themeColor="text1"/>
          <w:sz w:val="28"/>
          <w:szCs w:val="28"/>
        </w:rPr>
      </w:pPr>
      <w:r w:rsidRPr="0008646F">
        <w:rPr>
          <w:rFonts w:ascii="Times New Roman" w:hAnsi="Times New Roman"/>
          <w:b/>
          <w:color w:val="000000" w:themeColor="text1"/>
          <w:sz w:val="28"/>
          <w:szCs w:val="28"/>
        </w:rPr>
        <w:t>4.3 Principais periódicos</w:t>
      </w:r>
    </w:p>
    <w:p w:rsidR="00744595" w:rsidRPr="0008646F" w:rsidRDefault="00744595" w:rsidP="00744595">
      <w:pPr>
        <w:pStyle w:val="Legenda"/>
        <w:keepNext/>
        <w:jc w:val="both"/>
        <w:rPr>
          <w:sz w:val="28"/>
          <w:szCs w:val="28"/>
        </w:rPr>
      </w:pPr>
    </w:p>
    <w:p w:rsidR="00744595" w:rsidRPr="0008646F" w:rsidRDefault="00744595" w:rsidP="00744595">
      <w:pPr>
        <w:pStyle w:val="Legenda"/>
        <w:keepNext/>
        <w:jc w:val="both"/>
        <w:rPr>
          <w:sz w:val="28"/>
          <w:szCs w:val="28"/>
        </w:rPr>
      </w:pPr>
      <w:r w:rsidRPr="0008646F">
        <w:rPr>
          <w:sz w:val="28"/>
          <w:szCs w:val="28"/>
        </w:rPr>
        <w:t xml:space="preserve">Tabela </w:t>
      </w:r>
      <w:r w:rsidR="00B43281" w:rsidRPr="0008646F">
        <w:rPr>
          <w:sz w:val="28"/>
          <w:szCs w:val="28"/>
        </w:rPr>
        <w:fldChar w:fldCharType="begin"/>
      </w:r>
      <w:r w:rsidR="00B43281" w:rsidRPr="0008646F">
        <w:rPr>
          <w:sz w:val="28"/>
          <w:szCs w:val="28"/>
        </w:rPr>
        <w:instrText xml:space="preserve"> SEQ Tabela \* ARABIC </w:instrText>
      </w:r>
      <w:r w:rsidR="00B43281" w:rsidRPr="0008646F">
        <w:rPr>
          <w:sz w:val="28"/>
          <w:szCs w:val="28"/>
        </w:rPr>
        <w:fldChar w:fldCharType="separate"/>
      </w:r>
      <w:r w:rsidR="004A567A" w:rsidRPr="0008646F">
        <w:rPr>
          <w:noProof/>
          <w:sz w:val="28"/>
          <w:szCs w:val="28"/>
        </w:rPr>
        <w:t>3</w:t>
      </w:r>
      <w:r w:rsidR="00B43281" w:rsidRPr="0008646F">
        <w:rPr>
          <w:noProof/>
          <w:sz w:val="28"/>
          <w:szCs w:val="28"/>
        </w:rPr>
        <w:fldChar w:fldCharType="end"/>
      </w:r>
      <w:r w:rsidRPr="0008646F">
        <w:rPr>
          <w:sz w:val="28"/>
          <w:szCs w:val="28"/>
        </w:rPr>
        <w:t xml:space="preserve"> – Periódicos que mais publicaram sobre o tema “Veganismo”</w:t>
      </w:r>
      <w:r w:rsidR="003A2E0B" w:rsidRPr="0008646F">
        <w:rPr>
          <w:sz w:val="28"/>
          <w:szCs w:val="28"/>
        </w:rPr>
        <w:t xml:space="preserve"> (Fonte: HistCite)</w:t>
      </w:r>
    </w:p>
    <w:p w:rsidR="00A81216" w:rsidRPr="0008646F" w:rsidRDefault="00A81216" w:rsidP="00A81216">
      <w:pPr>
        <w:jc w:val="both"/>
        <w:rPr>
          <w:rFonts w:asciiTheme="majorHAnsi" w:hAnsiTheme="majorHAnsi" w:cstheme="majorHAnsi"/>
          <w:sz w:val="28"/>
          <w:szCs w:val="28"/>
        </w:rPr>
      </w:pPr>
      <w:r w:rsidRPr="0008646F">
        <w:rPr>
          <w:rFonts w:asciiTheme="majorHAnsi" w:hAnsiTheme="majorHAnsi" w:cstheme="majorHAnsi"/>
          <w:noProof/>
          <w:sz w:val="28"/>
          <w:szCs w:val="28"/>
        </w:rPr>
        <w:drawing>
          <wp:inline distT="0" distB="0" distL="0" distR="0" wp14:anchorId="07005470" wp14:editId="32B3F48D">
            <wp:extent cx="5981700" cy="1752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15 (4).png"/>
                    <pic:cNvPicPr/>
                  </pic:nvPicPr>
                  <pic:blipFill>
                    <a:blip r:embed="rId61">
                      <a:extLst>
                        <a:ext uri="{BEBA8EAE-BF5A-486C-A8C5-ECC9F3942E4B}">
                          <a14:imgProps xmlns:a14="http://schemas.microsoft.com/office/drawing/2010/main">
                            <a14:imgLayer r:embed="rId6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981700" cy="1752600"/>
                    </a:xfrm>
                    <a:prstGeom prst="rect">
                      <a:avLst/>
                    </a:prstGeom>
                  </pic:spPr>
                </pic:pic>
              </a:graphicData>
            </a:graphic>
          </wp:inline>
        </w:drawing>
      </w:r>
    </w:p>
    <w:p w:rsidR="00A81216" w:rsidRPr="0008646F" w:rsidRDefault="00A81216" w:rsidP="00A81216">
      <w:pPr>
        <w:rPr>
          <w:sz w:val="28"/>
          <w:szCs w:val="28"/>
        </w:rPr>
      </w:pPr>
    </w:p>
    <w:p w:rsidR="00A81216" w:rsidRPr="0008646F" w:rsidRDefault="00A81216" w:rsidP="00A81216">
      <w:pPr>
        <w:rPr>
          <w:sz w:val="28"/>
          <w:szCs w:val="28"/>
        </w:rPr>
      </w:pPr>
      <w:r w:rsidRPr="0008646F">
        <w:rPr>
          <w:sz w:val="28"/>
          <w:szCs w:val="28"/>
        </w:rPr>
        <w:t xml:space="preserve">Através da </w:t>
      </w:r>
      <w:r w:rsidRPr="0008646F">
        <w:rPr>
          <w:sz w:val="28"/>
          <w:szCs w:val="28"/>
        </w:rPr>
        <w:fldChar w:fldCharType="begin"/>
      </w:r>
      <w:r w:rsidRPr="0008646F">
        <w:rPr>
          <w:sz w:val="28"/>
          <w:szCs w:val="28"/>
        </w:rPr>
        <w:instrText xml:space="preserve"> REF _Ref501126231 \h </w:instrText>
      </w:r>
      <w:r w:rsidRPr="0008646F">
        <w:rPr>
          <w:sz w:val="28"/>
          <w:szCs w:val="28"/>
        </w:rPr>
      </w:r>
      <w:r w:rsidR="0008646F">
        <w:rPr>
          <w:sz w:val="28"/>
          <w:szCs w:val="28"/>
        </w:rPr>
        <w:instrText xml:space="preserve"> \* MERGEFORMAT </w:instrText>
      </w:r>
      <w:r w:rsidRPr="0008646F">
        <w:rPr>
          <w:sz w:val="28"/>
          <w:szCs w:val="28"/>
        </w:rPr>
        <w:fldChar w:fldCharType="separate"/>
      </w:r>
      <w:r w:rsidRPr="0008646F">
        <w:rPr>
          <w:sz w:val="28"/>
          <w:szCs w:val="28"/>
        </w:rPr>
        <w:t xml:space="preserve">Tabela </w:t>
      </w:r>
      <w:r w:rsidRPr="0008646F">
        <w:rPr>
          <w:noProof/>
          <w:sz w:val="28"/>
          <w:szCs w:val="28"/>
        </w:rPr>
        <w:t>2</w:t>
      </w:r>
      <w:r w:rsidRPr="0008646F">
        <w:rPr>
          <w:sz w:val="28"/>
          <w:szCs w:val="28"/>
        </w:rPr>
        <w:fldChar w:fldCharType="end"/>
      </w:r>
      <w:r w:rsidRPr="0008646F">
        <w:rPr>
          <w:sz w:val="28"/>
          <w:szCs w:val="28"/>
        </w:rPr>
        <w:t xml:space="preserve">, é possível observar que a revista que mais publica artigos relacionados ao tema “veganismo” é a Appetite, que forneceu doze (12) artigos que foram utilizados no estudo, sendo que esses foram </w:t>
      </w:r>
      <w:r w:rsidRPr="0008646F">
        <w:rPr>
          <w:sz w:val="28"/>
          <w:szCs w:val="28"/>
        </w:rPr>
        <w:lastRenderedPageBreak/>
        <w:t>citados duzentas e doze vezes (212) por artigos na base do ISI Web of Science e trinta e sete (37) vezes por autores que compõe o grupo de artigos analisados nesse estudo.</w:t>
      </w:r>
    </w:p>
    <w:p w:rsidR="00A81216" w:rsidRPr="0008646F" w:rsidRDefault="00A81216" w:rsidP="00A81216">
      <w:pPr>
        <w:rPr>
          <w:sz w:val="28"/>
          <w:szCs w:val="28"/>
        </w:rPr>
      </w:pPr>
      <w:r w:rsidRPr="0008646F">
        <w:rPr>
          <w:sz w:val="28"/>
          <w:szCs w:val="28"/>
        </w:rPr>
        <w:t>Outra revista que foi bastante citada pelo universo analisado nesse estudo foi a Society e Animals, com doze (12) citações locais e oito (8) artigos compondo a amostra.</w:t>
      </w:r>
    </w:p>
    <w:p w:rsidR="004A567A" w:rsidRPr="0008646F" w:rsidRDefault="004A567A" w:rsidP="007F44DC">
      <w:pPr>
        <w:spacing w:after="120"/>
        <w:jc w:val="both"/>
        <w:rPr>
          <w:rFonts w:ascii="Times New Roman" w:hAnsi="Times New Roman"/>
          <w:strike/>
          <w:color w:val="000000" w:themeColor="text1"/>
          <w:sz w:val="28"/>
          <w:szCs w:val="28"/>
        </w:rPr>
      </w:pPr>
    </w:p>
    <w:p w:rsidR="007F44DC" w:rsidRPr="0008646F" w:rsidRDefault="007F44DC" w:rsidP="007F44DC">
      <w:pPr>
        <w:spacing w:after="120" w:line="276" w:lineRule="auto"/>
        <w:jc w:val="both"/>
        <w:rPr>
          <w:rFonts w:ascii="Times New Roman" w:hAnsi="Times New Roman"/>
          <w:b/>
          <w:color w:val="000000" w:themeColor="text1"/>
          <w:sz w:val="28"/>
          <w:szCs w:val="28"/>
        </w:rPr>
      </w:pPr>
      <w:r w:rsidRPr="0008646F">
        <w:rPr>
          <w:rFonts w:ascii="Times New Roman" w:hAnsi="Times New Roman"/>
          <w:b/>
          <w:color w:val="000000" w:themeColor="text1"/>
          <w:sz w:val="28"/>
          <w:szCs w:val="28"/>
        </w:rPr>
        <w:t>4.4 Número de publicações no período pesquisado</w:t>
      </w:r>
    </w:p>
    <w:p w:rsidR="004A567A" w:rsidRPr="0008646F" w:rsidRDefault="004A567A" w:rsidP="004A567A">
      <w:pPr>
        <w:pStyle w:val="Legenda"/>
        <w:keepNext/>
        <w:jc w:val="both"/>
        <w:rPr>
          <w:sz w:val="28"/>
          <w:szCs w:val="28"/>
        </w:rPr>
      </w:pPr>
      <w:bookmarkStart w:id="3" w:name="_Ref501312101"/>
      <w:bookmarkStart w:id="4" w:name="_Ref501312107"/>
      <w:r w:rsidRPr="0008646F">
        <w:rPr>
          <w:sz w:val="28"/>
          <w:szCs w:val="28"/>
        </w:rPr>
        <w:t xml:space="preserve">Tabela </w:t>
      </w:r>
      <w:r w:rsidRPr="0008646F">
        <w:rPr>
          <w:sz w:val="28"/>
          <w:szCs w:val="28"/>
        </w:rPr>
        <w:fldChar w:fldCharType="begin"/>
      </w:r>
      <w:r w:rsidRPr="0008646F">
        <w:rPr>
          <w:sz w:val="28"/>
          <w:szCs w:val="28"/>
        </w:rPr>
        <w:instrText xml:space="preserve"> SEQ Tabela \* ARABIC </w:instrText>
      </w:r>
      <w:r w:rsidRPr="0008646F">
        <w:rPr>
          <w:sz w:val="28"/>
          <w:szCs w:val="28"/>
        </w:rPr>
        <w:fldChar w:fldCharType="separate"/>
      </w:r>
      <w:r w:rsidRPr="0008646F">
        <w:rPr>
          <w:noProof/>
          <w:sz w:val="28"/>
          <w:szCs w:val="28"/>
        </w:rPr>
        <w:t>4</w:t>
      </w:r>
      <w:r w:rsidRPr="0008646F">
        <w:rPr>
          <w:sz w:val="28"/>
          <w:szCs w:val="28"/>
        </w:rPr>
        <w:fldChar w:fldCharType="end"/>
      </w:r>
      <w:bookmarkEnd w:id="4"/>
      <w:r w:rsidRPr="0008646F">
        <w:rPr>
          <w:sz w:val="28"/>
          <w:szCs w:val="28"/>
        </w:rPr>
        <w:t xml:space="preserve"> – Distribuição anual das publicações</w:t>
      </w:r>
      <w:bookmarkEnd w:id="3"/>
    </w:p>
    <w:p w:rsidR="007F44DC" w:rsidRPr="0008646F" w:rsidRDefault="00F84C93" w:rsidP="007F44DC">
      <w:pPr>
        <w:pStyle w:val="PargrafodaLista"/>
        <w:jc w:val="both"/>
        <w:rPr>
          <w:b/>
          <w:color w:val="000000" w:themeColor="text1"/>
          <w:sz w:val="28"/>
          <w:szCs w:val="28"/>
        </w:rPr>
      </w:pPr>
      <w:r w:rsidRPr="0008646F">
        <w:rPr>
          <w:b/>
          <w:noProof/>
          <w:color w:val="000000" w:themeColor="text1"/>
          <w:sz w:val="28"/>
          <w:szCs w:val="28"/>
        </w:rPr>
        <w:drawing>
          <wp:inline distT="0" distB="0" distL="0" distR="0">
            <wp:extent cx="2552700" cy="35528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12-17 (15).png"/>
                    <pic:cNvPicPr/>
                  </pic:nvPicPr>
                  <pic:blipFill>
                    <a:blip r:embed="rId63">
                      <a:extLst>
                        <a:ext uri="{BEBA8EAE-BF5A-486C-A8C5-ECC9F3942E4B}">
                          <a14:imgProps xmlns:a14="http://schemas.microsoft.com/office/drawing/2010/main">
                            <a14:imgLayer r:embed="rId64">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553088" cy="3553365"/>
                    </a:xfrm>
                    <a:prstGeom prst="rect">
                      <a:avLst/>
                    </a:prstGeom>
                  </pic:spPr>
                </pic:pic>
              </a:graphicData>
            </a:graphic>
          </wp:inline>
        </w:drawing>
      </w:r>
    </w:p>
    <w:p w:rsidR="0008646F" w:rsidRPr="0008646F" w:rsidRDefault="0008646F" w:rsidP="007F44DC">
      <w:pPr>
        <w:pStyle w:val="PargrafodaLista"/>
        <w:jc w:val="both"/>
        <w:rPr>
          <w:b/>
          <w:color w:val="000000" w:themeColor="text1"/>
          <w:sz w:val="28"/>
          <w:szCs w:val="28"/>
        </w:rPr>
      </w:pPr>
    </w:p>
    <w:p w:rsidR="00F84C93" w:rsidRPr="0008646F" w:rsidRDefault="004A567A" w:rsidP="007F44DC">
      <w:pPr>
        <w:pStyle w:val="PargrafodaLista"/>
        <w:jc w:val="both"/>
        <w:rPr>
          <w:color w:val="000000" w:themeColor="text1"/>
          <w:sz w:val="28"/>
          <w:szCs w:val="28"/>
        </w:rPr>
      </w:pPr>
      <w:r w:rsidRPr="0008646F">
        <w:rPr>
          <w:color w:val="000000" w:themeColor="text1"/>
          <w:sz w:val="28"/>
          <w:szCs w:val="28"/>
        </w:rPr>
        <w:t xml:space="preserve">Através da </w:t>
      </w:r>
      <w:r w:rsidRPr="0008646F">
        <w:rPr>
          <w:color w:val="000000" w:themeColor="text1"/>
          <w:sz w:val="28"/>
          <w:szCs w:val="28"/>
        </w:rPr>
        <w:fldChar w:fldCharType="begin"/>
      </w:r>
      <w:r w:rsidRPr="0008646F">
        <w:rPr>
          <w:color w:val="000000" w:themeColor="text1"/>
          <w:sz w:val="28"/>
          <w:szCs w:val="28"/>
        </w:rPr>
        <w:instrText xml:space="preserve"> REF _Ref501312107 \h </w:instrText>
      </w:r>
      <w:r w:rsidRPr="0008646F">
        <w:rPr>
          <w:color w:val="000000" w:themeColor="text1"/>
          <w:sz w:val="28"/>
          <w:szCs w:val="28"/>
        </w:rPr>
      </w:r>
      <w:r w:rsidR="0008646F" w:rsidRPr="0008646F">
        <w:rPr>
          <w:color w:val="000000" w:themeColor="text1"/>
          <w:sz w:val="28"/>
          <w:szCs w:val="28"/>
        </w:rPr>
        <w:instrText xml:space="preserve"> \* MERGEFORMAT </w:instrText>
      </w:r>
      <w:r w:rsidRPr="0008646F">
        <w:rPr>
          <w:color w:val="000000" w:themeColor="text1"/>
          <w:sz w:val="28"/>
          <w:szCs w:val="28"/>
        </w:rPr>
        <w:fldChar w:fldCharType="separate"/>
      </w:r>
      <w:r w:rsidRPr="0008646F">
        <w:rPr>
          <w:sz w:val="28"/>
          <w:szCs w:val="28"/>
        </w:rPr>
        <w:t xml:space="preserve">Tabela </w:t>
      </w:r>
      <w:r w:rsidRPr="0008646F">
        <w:rPr>
          <w:noProof/>
          <w:sz w:val="28"/>
          <w:szCs w:val="28"/>
        </w:rPr>
        <w:t>4</w:t>
      </w:r>
      <w:r w:rsidRPr="0008646F">
        <w:rPr>
          <w:color w:val="000000" w:themeColor="text1"/>
          <w:sz w:val="28"/>
          <w:szCs w:val="28"/>
        </w:rPr>
        <w:fldChar w:fldCharType="end"/>
      </w:r>
      <w:r w:rsidRPr="0008646F">
        <w:rPr>
          <w:color w:val="000000" w:themeColor="text1"/>
          <w:sz w:val="28"/>
          <w:szCs w:val="28"/>
        </w:rPr>
        <w:t xml:space="preserve"> é possível notar que as publicações a respeito do veganismo aumentaram de forma notável a partir de 2015, quando 16 artigos foram publicados, até o momento a média de publicações, que se iniciaram no ano de 1962, era de 2,73 (ou seja, três) - artigos publicados por ano, sendo que no ano de 2016, 25 artigos foram publicados. Os números confirmam o crescente interesse que </w:t>
      </w:r>
      <w:r w:rsidR="0008646F" w:rsidRPr="0008646F">
        <w:rPr>
          <w:color w:val="000000" w:themeColor="text1"/>
          <w:sz w:val="28"/>
          <w:szCs w:val="28"/>
        </w:rPr>
        <w:t>o tema vem gerando na sociedade, que vem necessitando de mais informações sobre o sistema vegano.</w:t>
      </w:r>
    </w:p>
    <w:p w:rsidR="0008646F" w:rsidRPr="0008646F" w:rsidRDefault="0008646F" w:rsidP="007F44DC">
      <w:pPr>
        <w:ind w:left="360"/>
        <w:rPr>
          <w:b/>
          <w:color w:val="000000" w:themeColor="text1"/>
          <w:sz w:val="28"/>
          <w:szCs w:val="28"/>
        </w:rPr>
      </w:pPr>
    </w:p>
    <w:p w:rsidR="007F44DC" w:rsidRPr="0008646F" w:rsidRDefault="007F44DC" w:rsidP="007F44DC">
      <w:pPr>
        <w:pStyle w:val="PargrafodaLista"/>
        <w:numPr>
          <w:ilvl w:val="0"/>
          <w:numId w:val="6"/>
        </w:numPr>
        <w:rPr>
          <w:b/>
          <w:color w:val="000000" w:themeColor="text1"/>
          <w:sz w:val="28"/>
          <w:szCs w:val="28"/>
        </w:rPr>
      </w:pPr>
      <w:r w:rsidRPr="0008646F">
        <w:rPr>
          <w:b/>
          <w:color w:val="000000" w:themeColor="text1"/>
          <w:sz w:val="28"/>
          <w:szCs w:val="28"/>
        </w:rPr>
        <w:lastRenderedPageBreak/>
        <w:t>CONCLUSÃO</w:t>
      </w:r>
    </w:p>
    <w:p w:rsidR="0008646F" w:rsidRPr="0008646F" w:rsidRDefault="0008646F" w:rsidP="0008646F">
      <w:pPr>
        <w:pStyle w:val="PargrafodaLista"/>
        <w:rPr>
          <w:b/>
          <w:color w:val="000000" w:themeColor="text1"/>
          <w:sz w:val="28"/>
          <w:szCs w:val="28"/>
        </w:rPr>
      </w:pPr>
    </w:p>
    <w:p w:rsidR="0008646F" w:rsidRDefault="0008646F" w:rsidP="0008646F">
      <w:pPr>
        <w:pStyle w:val="PargrafodaLista"/>
        <w:rPr>
          <w:color w:val="000000" w:themeColor="text1"/>
          <w:sz w:val="28"/>
          <w:szCs w:val="28"/>
        </w:rPr>
      </w:pPr>
      <w:r w:rsidRPr="0008646F">
        <w:rPr>
          <w:color w:val="000000" w:themeColor="text1"/>
          <w:sz w:val="28"/>
          <w:szCs w:val="28"/>
        </w:rPr>
        <w:t>Através deste estudo foi possível identificar que o veganismo é uma prática que pode beneficiar não só os animais, como também o meio ambiente, que vem sendo degrado devido a grande demanda de produção bovinos, principalmente. Além dos benefícios ao meio ambiente, a dieta restrita também pretende beneficiar a saúde, nesse caso, seria aconselhado que o individuo se empenhasse em uma dieta mesclada, reduzindo em grande parte o consumo de derivados animais, mas não completamente, considerando que a o veganismo exige planejamento e acompanhamento para que seja realizado com segurança.</w:t>
      </w: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Default="0008646F" w:rsidP="0008646F">
      <w:pPr>
        <w:pStyle w:val="PargrafodaLista"/>
        <w:rPr>
          <w:color w:val="000000" w:themeColor="text1"/>
          <w:sz w:val="28"/>
          <w:szCs w:val="28"/>
        </w:rPr>
      </w:pPr>
    </w:p>
    <w:p w:rsidR="0008646F" w:rsidRPr="0008646F" w:rsidRDefault="0008646F" w:rsidP="0008646F">
      <w:pPr>
        <w:pStyle w:val="PargrafodaLista"/>
        <w:rPr>
          <w:color w:val="000000" w:themeColor="text1"/>
          <w:sz w:val="28"/>
          <w:szCs w:val="28"/>
        </w:rPr>
      </w:pPr>
    </w:p>
    <w:p w:rsidR="0008646F" w:rsidRPr="0008646F" w:rsidRDefault="0008646F" w:rsidP="0008646F">
      <w:pPr>
        <w:pStyle w:val="PargrafodaLista"/>
        <w:rPr>
          <w:b/>
          <w:color w:val="000000" w:themeColor="text1"/>
          <w:sz w:val="28"/>
          <w:szCs w:val="28"/>
        </w:rPr>
      </w:pPr>
    </w:p>
    <w:p w:rsidR="0008646F" w:rsidRPr="0008646F" w:rsidRDefault="0008646F" w:rsidP="0008646F">
      <w:pPr>
        <w:pStyle w:val="PargrafodaLista"/>
        <w:rPr>
          <w:b/>
          <w:color w:val="000000" w:themeColor="text1"/>
          <w:sz w:val="28"/>
          <w:szCs w:val="28"/>
        </w:rPr>
      </w:pPr>
    </w:p>
    <w:p w:rsidR="0008646F" w:rsidRPr="0008646F" w:rsidRDefault="0008646F" w:rsidP="0008646F">
      <w:pPr>
        <w:pStyle w:val="PargrafodaLista"/>
        <w:rPr>
          <w:b/>
          <w:color w:val="000000" w:themeColor="text1"/>
          <w:sz w:val="28"/>
          <w:szCs w:val="28"/>
        </w:rPr>
      </w:pPr>
    </w:p>
    <w:p w:rsidR="0008646F" w:rsidRPr="0008646F" w:rsidRDefault="0008646F" w:rsidP="0008646F">
      <w:pPr>
        <w:pStyle w:val="PargrafodaLista"/>
        <w:rPr>
          <w:b/>
          <w:color w:val="000000" w:themeColor="text1"/>
          <w:sz w:val="28"/>
          <w:szCs w:val="28"/>
        </w:rPr>
      </w:pPr>
    </w:p>
    <w:p w:rsidR="007F44DC" w:rsidRPr="0008646F" w:rsidRDefault="007F44DC" w:rsidP="007F44DC">
      <w:pPr>
        <w:pStyle w:val="PargrafodaLista"/>
        <w:numPr>
          <w:ilvl w:val="0"/>
          <w:numId w:val="6"/>
        </w:numPr>
        <w:rPr>
          <w:b/>
          <w:color w:val="000000" w:themeColor="text1"/>
          <w:sz w:val="28"/>
          <w:szCs w:val="28"/>
        </w:rPr>
      </w:pPr>
      <w:r w:rsidRPr="0008646F">
        <w:rPr>
          <w:b/>
          <w:color w:val="000000" w:themeColor="text1"/>
          <w:sz w:val="28"/>
          <w:szCs w:val="28"/>
        </w:rPr>
        <w:lastRenderedPageBreak/>
        <w:t>BIBLIOGRAFIA</w:t>
      </w:r>
    </w:p>
    <w:p w:rsidR="00636E39" w:rsidRPr="0008646F" w:rsidRDefault="00636E39">
      <w:pPr>
        <w:rPr>
          <w:b/>
          <w:sz w:val="28"/>
          <w:szCs w:val="28"/>
        </w:rPr>
      </w:pPr>
    </w:p>
    <w:p w:rsidR="00DA7347" w:rsidRPr="0008646F" w:rsidRDefault="00DA7347">
      <w:pPr>
        <w:rPr>
          <w:b/>
          <w:sz w:val="28"/>
          <w:szCs w:val="28"/>
        </w:rPr>
      </w:pPr>
      <w:r w:rsidRPr="0008646F">
        <w:rPr>
          <w:b/>
          <w:sz w:val="28"/>
          <w:szCs w:val="28"/>
        </w:rPr>
        <w:t>REFERÊNCIAS</w:t>
      </w:r>
    </w:p>
    <w:p w:rsidR="00636E39" w:rsidRPr="0008646F" w:rsidRDefault="00B457F9" w:rsidP="00636E39">
      <w:pPr>
        <w:widowControl w:val="0"/>
        <w:autoSpaceDE w:val="0"/>
        <w:autoSpaceDN w:val="0"/>
        <w:adjustRightInd w:val="0"/>
        <w:spacing w:line="240" w:lineRule="auto"/>
        <w:rPr>
          <w:rFonts w:ascii="Calibri" w:hAnsi="Calibri" w:cs="Times New Roman"/>
          <w:noProof/>
          <w:sz w:val="28"/>
          <w:szCs w:val="28"/>
        </w:rPr>
      </w:pPr>
      <w:r w:rsidRPr="0008646F">
        <w:rPr>
          <w:sz w:val="28"/>
          <w:szCs w:val="28"/>
        </w:rPr>
        <w:fldChar w:fldCharType="begin" w:fldLock="1"/>
      </w:r>
      <w:r w:rsidRPr="0008646F">
        <w:rPr>
          <w:sz w:val="28"/>
          <w:szCs w:val="28"/>
        </w:rPr>
        <w:instrText xml:space="preserve">ADDIN Mendeley Bibliography CSL_BIBLIOGRAPHY </w:instrText>
      </w:r>
      <w:r w:rsidRPr="0008646F">
        <w:rPr>
          <w:sz w:val="28"/>
          <w:szCs w:val="28"/>
        </w:rPr>
        <w:fldChar w:fldCharType="separate"/>
      </w:r>
      <w:r w:rsidR="00636E39" w:rsidRPr="0008646F">
        <w:rPr>
          <w:rFonts w:ascii="Calibri" w:hAnsi="Calibri" w:cs="Times New Roman"/>
          <w:noProof/>
          <w:sz w:val="28"/>
          <w:szCs w:val="28"/>
        </w:rPr>
        <w:t xml:space="preserve">CIOCCHETTI, C. Veganism and Living Well. </w:t>
      </w:r>
      <w:r w:rsidR="00636E39" w:rsidRPr="0008646F">
        <w:rPr>
          <w:rFonts w:ascii="Calibri" w:hAnsi="Calibri" w:cs="Times New Roman"/>
          <w:b/>
          <w:bCs/>
          <w:noProof/>
          <w:sz w:val="28"/>
          <w:szCs w:val="28"/>
        </w:rPr>
        <w:t>JOURNAL OF AGRICULTURAL &amp; ENVIRONMENTAL ETHICS</w:t>
      </w:r>
      <w:r w:rsidR="00636E39" w:rsidRPr="0008646F">
        <w:rPr>
          <w:rFonts w:ascii="Calibri" w:hAnsi="Calibri" w:cs="Times New Roman"/>
          <w:noProof/>
          <w:sz w:val="28"/>
          <w:szCs w:val="28"/>
        </w:rPr>
        <w:t xml:space="preserve">, v. 25, n. 3, p. 405–417, jun. 2012.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DECKERS, J. In Defence of the Vegan Project. </w:t>
      </w:r>
      <w:r w:rsidRPr="0008646F">
        <w:rPr>
          <w:rFonts w:ascii="Calibri" w:hAnsi="Calibri" w:cs="Times New Roman"/>
          <w:b/>
          <w:bCs/>
          <w:noProof/>
          <w:sz w:val="28"/>
          <w:szCs w:val="28"/>
        </w:rPr>
        <w:t>JOURNAL OF BIOETHICAL INQUIRY</w:t>
      </w:r>
      <w:r w:rsidRPr="0008646F">
        <w:rPr>
          <w:rFonts w:ascii="Calibri" w:hAnsi="Calibri" w:cs="Times New Roman"/>
          <w:noProof/>
          <w:sz w:val="28"/>
          <w:szCs w:val="28"/>
        </w:rPr>
        <w:t xml:space="preserve">, v. 10, n. 2, p. 187–195, jun. 2013.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GARFIELD, E.; PARIS, S. W.; STOCK, W. G. A software tool for informetric analysis of citation linkage. </w:t>
      </w:r>
      <w:r w:rsidRPr="0008646F">
        <w:rPr>
          <w:rFonts w:ascii="Calibri" w:hAnsi="Calibri" w:cs="Times New Roman"/>
          <w:b/>
          <w:bCs/>
          <w:noProof/>
          <w:sz w:val="28"/>
          <w:szCs w:val="28"/>
        </w:rPr>
        <w:t>Information – Wissenschaft und Praxis</w:t>
      </w:r>
      <w:r w:rsidRPr="0008646F">
        <w:rPr>
          <w:rFonts w:ascii="Calibri" w:hAnsi="Calibri" w:cs="Times New Roman"/>
          <w:noProof/>
          <w:sz w:val="28"/>
          <w:szCs w:val="28"/>
        </w:rPr>
        <w:t xml:space="preserve">, v. 57, n. 8, p. 391–400, 2006.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HOLDIER, A. G. The Pig’s Squeak: Towards a Renewed Aesthetic Argument for Veganism. </w:t>
      </w:r>
      <w:r w:rsidRPr="0008646F">
        <w:rPr>
          <w:rFonts w:ascii="Calibri" w:hAnsi="Calibri" w:cs="Times New Roman"/>
          <w:b/>
          <w:bCs/>
          <w:noProof/>
          <w:sz w:val="28"/>
          <w:szCs w:val="28"/>
        </w:rPr>
        <w:t>JOURNAL OF AGRICULTURAL &amp; ENVIRONMENTAL ETHICS</w:t>
      </w:r>
      <w:r w:rsidRPr="0008646F">
        <w:rPr>
          <w:rFonts w:ascii="Calibri" w:hAnsi="Calibri" w:cs="Times New Roman"/>
          <w:noProof/>
          <w:sz w:val="28"/>
          <w:szCs w:val="28"/>
        </w:rPr>
        <w:t xml:space="preserve">, v. 29, n. 4, p. 631–642, 2016.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HUANG, Y.-W. et al. Vegan diet and blood lipid profiles: a cross-sectional study of pre and postmenopausal women. </w:t>
      </w:r>
      <w:r w:rsidRPr="0008646F">
        <w:rPr>
          <w:rFonts w:ascii="Calibri" w:hAnsi="Calibri" w:cs="Times New Roman"/>
          <w:b/>
          <w:bCs/>
          <w:noProof/>
          <w:sz w:val="28"/>
          <w:szCs w:val="28"/>
        </w:rPr>
        <w:t>BMC WOMENS HEALTH</w:t>
      </w:r>
      <w:r w:rsidRPr="0008646F">
        <w:rPr>
          <w:rFonts w:ascii="Calibri" w:hAnsi="Calibri" w:cs="Times New Roman"/>
          <w:noProof/>
          <w:sz w:val="28"/>
          <w:szCs w:val="28"/>
        </w:rPr>
        <w:t xml:space="preserve">, v. 14, 2014.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JOY, M. Carnism: The Psychology of Eating Meat. </w:t>
      </w:r>
      <w:r w:rsidRPr="0008646F">
        <w:rPr>
          <w:rFonts w:ascii="Calibri" w:hAnsi="Calibri" w:cs="Times New Roman"/>
          <w:b/>
          <w:bCs/>
          <w:noProof/>
          <w:sz w:val="28"/>
          <w:szCs w:val="28"/>
        </w:rPr>
        <w:t>OUR HEN HOUSE</w:t>
      </w:r>
      <w:r w:rsidRPr="0008646F">
        <w:rPr>
          <w:rFonts w:ascii="Calibri" w:hAnsi="Calibri" w:cs="Times New Roman"/>
          <w:noProof/>
          <w:sz w:val="28"/>
          <w:szCs w:val="28"/>
        </w:rPr>
        <w:t xml:space="preserve">, v. 12, p. 220–229, 2014.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MACINNIS, C. C.; HODSON, G. It ain’t easy eating greens: Evidence of bias toward vegetarians and vegans from both source and target. </w:t>
      </w:r>
      <w:r w:rsidRPr="0008646F">
        <w:rPr>
          <w:rFonts w:ascii="Calibri" w:hAnsi="Calibri" w:cs="Times New Roman"/>
          <w:b/>
          <w:bCs/>
          <w:noProof/>
          <w:sz w:val="28"/>
          <w:szCs w:val="28"/>
        </w:rPr>
        <w:t>GROUP PROCESSES &amp; INTERGROUP RELATIONS</w:t>
      </w:r>
      <w:r w:rsidRPr="0008646F">
        <w:rPr>
          <w:rFonts w:ascii="Calibri" w:hAnsi="Calibri" w:cs="Times New Roman"/>
          <w:noProof/>
          <w:sz w:val="28"/>
          <w:szCs w:val="28"/>
        </w:rPr>
        <w:t xml:space="preserve">, v. 20, n. 6, p. 721–744, nov. 2017. </w:t>
      </w:r>
    </w:p>
    <w:p w:rsidR="00636E39" w:rsidRPr="0008646F" w:rsidRDefault="00636E39" w:rsidP="00636E39">
      <w:pPr>
        <w:widowControl w:val="0"/>
        <w:autoSpaceDE w:val="0"/>
        <w:autoSpaceDN w:val="0"/>
        <w:adjustRightInd w:val="0"/>
        <w:spacing w:line="240" w:lineRule="auto"/>
        <w:rPr>
          <w:rFonts w:ascii="Calibri" w:hAnsi="Calibri" w:cs="Times New Roman"/>
          <w:noProof/>
          <w:sz w:val="28"/>
          <w:szCs w:val="28"/>
        </w:rPr>
      </w:pPr>
      <w:r w:rsidRPr="0008646F">
        <w:rPr>
          <w:rFonts w:ascii="Calibri" w:hAnsi="Calibri" w:cs="Times New Roman"/>
          <w:noProof/>
          <w:sz w:val="28"/>
          <w:szCs w:val="28"/>
        </w:rPr>
        <w:t xml:space="preserve">MCPHERSON, T. A Case for Ethical Veganism Intuitive and Methodological Considerations. </w:t>
      </w:r>
      <w:r w:rsidRPr="0008646F">
        <w:rPr>
          <w:rFonts w:ascii="Calibri" w:hAnsi="Calibri" w:cs="Times New Roman"/>
          <w:b/>
          <w:bCs/>
          <w:noProof/>
          <w:sz w:val="28"/>
          <w:szCs w:val="28"/>
        </w:rPr>
        <w:t>JOURNAL OF MORAL PHILOSOPHY</w:t>
      </w:r>
      <w:r w:rsidRPr="0008646F">
        <w:rPr>
          <w:rFonts w:ascii="Calibri" w:hAnsi="Calibri" w:cs="Times New Roman"/>
          <w:noProof/>
          <w:sz w:val="28"/>
          <w:szCs w:val="28"/>
        </w:rPr>
        <w:t xml:space="preserve">, v. 11, n. 6, p. 677–703, 2014. </w:t>
      </w:r>
    </w:p>
    <w:p w:rsidR="00636E39" w:rsidRPr="0008646F" w:rsidRDefault="00636E39" w:rsidP="00636E39">
      <w:pPr>
        <w:widowControl w:val="0"/>
        <w:autoSpaceDE w:val="0"/>
        <w:autoSpaceDN w:val="0"/>
        <w:adjustRightInd w:val="0"/>
        <w:spacing w:line="240" w:lineRule="auto"/>
        <w:rPr>
          <w:rFonts w:ascii="Calibri" w:hAnsi="Calibri"/>
          <w:noProof/>
          <w:sz w:val="28"/>
          <w:szCs w:val="28"/>
        </w:rPr>
      </w:pPr>
      <w:r w:rsidRPr="0008646F">
        <w:rPr>
          <w:rFonts w:ascii="Calibri" w:hAnsi="Calibri" w:cs="Times New Roman"/>
          <w:noProof/>
          <w:sz w:val="28"/>
          <w:szCs w:val="28"/>
        </w:rPr>
        <w:t xml:space="preserve">ROGERSON, D. Vegan diets: practical advice for athletes and exercisers. </w:t>
      </w:r>
      <w:r w:rsidRPr="0008646F">
        <w:rPr>
          <w:rFonts w:ascii="Calibri" w:hAnsi="Calibri" w:cs="Times New Roman"/>
          <w:b/>
          <w:bCs/>
          <w:noProof/>
          <w:sz w:val="28"/>
          <w:szCs w:val="28"/>
        </w:rPr>
        <w:t>JOURNAL OF THE INTERNATIONAL SOCIETY OF SPORTS NUTRITION</w:t>
      </w:r>
      <w:r w:rsidRPr="0008646F">
        <w:rPr>
          <w:rFonts w:ascii="Calibri" w:hAnsi="Calibri" w:cs="Times New Roman"/>
          <w:noProof/>
          <w:sz w:val="28"/>
          <w:szCs w:val="28"/>
        </w:rPr>
        <w:t xml:space="preserve">, v. 14, p. 1–20, 2017. </w:t>
      </w:r>
    </w:p>
    <w:p w:rsidR="00B457F9" w:rsidRPr="0008646F" w:rsidRDefault="00B457F9" w:rsidP="00B457F9">
      <w:pPr>
        <w:rPr>
          <w:sz w:val="28"/>
          <w:szCs w:val="28"/>
        </w:rPr>
      </w:pPr>
      <w:r w:rsidRPr="0008646F">
        <w:rPr>
          <w:sz w:val="28"/>
          <w:szCs w:val="28"/>
        </w:rPr>
        <w:fldChar w:fldCharType="end"/>
      </w:r>
    </w:p>
    <w:sectPr w:rsidR="00B457F9" w:rsidRPr="000864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281" w:rsidRDefault="00B43281" w:rsidP="00A73FAF">
      <w:pPr>
        <w:spacing w:after="0" w:line="240" w:lineRule="auto"/>
      </w:pPr>
      <w:r>
        <w:separator/>
      </w:r>
    </w:p>
  </w:endnote>
  <w:endnote w:type="continuationSeparator" w:id="0">
    <w:p w:rsidR="00B43281" w:rsidRDefault="00B43281" w:rsidP="00A7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281" w:rsidRDefault="00B43281" w:rsidP="00A73FAF">
      <w:pPr>
        <w:spacing w:after="0" w:line="240" w:lineRule="auto"/>
      </w:pPr>
      <w:r>
        <w:separator/>
      </w:r>
    </w:p>
  </w:footnote>
  <w:footnote w:type="continuationSeparator" w:id="0">
    <w:p w:rsidR="00B43281" w:rsidRDefault="00B43281" w:rsidP="00A7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DD"/>
    <w:multiLevelType w:val="hybridMultilevel"/>
    <w:tmpl w:val="D3526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26309C"/>
    <w:multiLevelType w:val="hybridMultilevel"/>
    <w:tmpl w:val="3A3A10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D1321B"/>
    <w:multiLevelType w:val="multilevel"/>
    <w:tmpl w:val="CD0867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176969"/>
    <w:multiLevelType w:val="hybridMultilevel"/>
    <w:tmpl w:val="795C21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F50B9E"/>
    <w:multiLevelType w:val="hybridMultilevel"/>
    <w:tmpl w:val="C8341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4547BB"/>
    <w:multiLevelType w:val="multilevel"/>
    <w:tmpl w:val="D0443FC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393A72"/>
    <w:multiLevelType w:val="hybridMultilevel"/>
    <w:tmpl w:val="CB2C00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5A"/>
    <w:rsid w:val="0008646F"/>
    <w:rsid w:val="00086992"/>
    <w:rsid w:val="000D2049"/>
    <w:rsid w:val="0013791D"/>
    <w:rsid w:val="00260B0A"/>
    <w:rsid w:val="0028466E"/>
    <w:rsid w:val="002A4A89"/>
    <w:rsid w:val="002C5BA3"/>
    <w:rsid w:val="0030255F"/>
    <w:rsid w:val="0037150B"/>
    <w:rsid w:val="003A2E0B"/>
    <w:rsid w:val="004463D9"/>
    <w:rsid w:val="00471A12"/>
    <w:rsid w:val="004A567A"/>
    <w:rsid w:val="00524E48"/>
    <w:rsid w:val="005B5774"/>
    <w:rsid w:val="00634E3B"/>
    <w:rsid w:val="00636E39"/>
    <w:rsid w:val="006D4C5A"/>
    <w:rsid w:val="00744595"/>
    <w:rsid w:val="00745B30"/>
    <w:rsid w:val="00772C70"/>
    <w:rsid w:val="007F44DC"/>
    <w:rsid w:val="008708FD"/>
    <w:rsid w:val="008B220B"/>
    <w:rsid w:val="008D6B57"/>
    <w:rsid w:val="009C08C7"/>
    <w:rsid w:val="009D1916"/>
    <w:rsid w:val="00A73FAF"/>
    <w:rsid w:val="00A81216"/>
    <w:rsid w:val="00AE328E"/>
    <w:rsid w:val="00B43281"/>
    <w:rsid w:val="00B457F9"/>
    <w:rsid w:val="00B52DCB"/>
    <w:rsid w:val="00B94BFB"/>
    <w:rsid w:val="00BA0413"/>
    <w:rsid w:val="00CB4F2A"/>
    <w:rsid w:val="00CD51F3"/>
    <w:rsid w:val="00CD7BE6"/>
    <w:rsid w:val="00D76097"/>
    <w:rsid w:val="00DA7347"/>
    <w:rsid w:val="00E305B1"/>
    <w:rsid w:val="00EC732D"/>
    <w:rsid w:val="00F84C93"/>
    <w:rsid w:val="00FB568D"/>
    <w:rsid w:val="00FD09B6"/>
    <w:rsid w:val="00FE1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91F7"/>
  <w15:chartTrackingRefBased/>
  <w15:docId w15:val="{BCE82F3C-0BF6-43ED-A323-09995892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E1F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C5BA3"/>
    <w:rPr>
      <w:color w:val="0000FF"/>
      <w:u w:val="single"/>
    </w:rPr>
  </w:style>
  <w:style w:type="paragraph" w:styleId="Cabealho">
    <w:name w:val="header"/>
    <w:basedOn w:val="Normal"/>
    <w:link w:val="CabealhoChar"/>
    <w:uiPriority w:val="99"/>
    <w:unhideWhenUsed/>
    <w:rsid w:val="00A73F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3FAF"/>
  </w:style>
  <w:style w:type="paragraph" w:styleId="Rodap">
    <w:name w:val="footer"/>
    <w:basedOn w:val="Normal"/>
    <w:link w:val="RodapChar"/>
    <w:uiPriority w:val="99"/>
    <w:unhideWhenUsed/>
    <w:rsid w:val="00A73FAF"/>
    <w:pPr>
      <w:tabs>
        <w:tab w:val="center" w:pos="4252"/>
        <w:tab w:val="right" w:pos="8504"/>
      </w:tabs>
      <w:spacing w:after="0" w:line="240" w:lineRule="auto"/>
    </w:pPr>
  </w:style>
  <w:style w:type="character" w:customStyle="1" w:styleId="RodapChar">
    <w:name w:val="Rodapé Char"/>
    <w:basedOn w:val="Fontepargpadro"/>
    <w:link w:val="Rodap"/>
    <w:uiPriority w:val="99"/>
    <w:rsid w:val="00A73FAF"/>
  </w:style>
  <w:style w:type="paragraph" w:styleId="PargrafodaLista">
    <w:name w:val="List Paragraph"/>
    <w:basedOn w:val="Normal"/>
    <w:uiPriority w:val="34"/>
    <w:qFormat/>
    <w:rsid w:val="00636E39"/>
    <w:pPr>
      <w:ind w:left="720"/>
      <w:contextualSpacing/>
    </w:pPr>
  </w:style>
  <w:style w:type="paragraph" w:styleId="Pr-formataoHTML">
    <w:name w:val="HTML Preformatted"/>
    <w:basedOn w:val="Normal"/>
    <w:link w:val="Pr-formataoHTMLChar"/>
    <w:uiPriority w:val="99"/>
    <w:unhideWhenUsed/>
    <w:rsid w:val="0063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36E39"/>
    <w:rPr>
      <w:rFonts w:ascii="Courier New" w:eastAsia="Times New Roman" w:hAnsi="Courier New" w:cs="Courier New"/>
      <w:sz w:val="20"/>
      <w:szCs w:val="20"/>
      <w:lang w:eastAsia="pt-BR"/>
    </w:rPr>
  </w:style>
  <w:style w:type="paragraph" w:styleId="Legenda">
    <w:name w:val="caption"/>
    <w:basedOn w:val="Normal"/>
    <w:next w:val="Normal"/>
    <w:uiPriority w:val="35"/>
    <w:unhideWhenUsed/>
    <w:qFormat/>
    <w:rsid w:val="00636E39"/>
    <w:pPr>
      <w:spacing w:after="200" w:line="240" w:lineRule="auto"/>
    </w:pPr>
    <w:rPr>
      <w:rFonts w:ascii="Calibri" w:eastAsia="Times New Roman" w:hAnsi="Calibri" w:cs="Times New Roman"/>
      <w:i/>
      <w:iCs/>
      <w:color w:val="44546A" w:themeColor="text2"/>
      <w:sz w:val="18"/>
      <w:szCs w:val="18"/>
    </w:rPr>
  </w:style>
  <w:style w:type="paragraph" w:customStyle="1" w:styleId="Default">
    <w:name w:val="Default"/>
    <w:rsid w:val="007F44DC"/>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260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127.0.0.1:1925/wd/500/" TargetMode="External"/><Relationship Id="rId26" Type="http://schemas.openxmlformats.org/officeDocument/2006/relationships/hyperlink" Target="http://127.0.0.1:1925/wd/392/" TargetMode="External"/><Relationship Id="rId39" Type="http://schemas.openxmlformats.org/officeDocument/2006/relationships/hyperlink" Target="http://127.0.0.1:1925/wd/342/" TargetMode="External"/><Relationship Id="rId21" Type="http://schemas.openxmlformats.org/officeDocument/2006/relationships/hyperlink" Target="http://127.0.0.1:1925/wd/280/" TargetMode="External"/><Relationship Id="rId34" Type="http://schemas.openxmlformats.org/officeDocument/2006/relationships/hyperlink" Target="http://127.0.0.1:1925/wd/88/" TargetMode="External"/><Relationship Id="rId42" Type="http://schemas.openxmlformats.org/officeDocument/2006/relationships/hyperlink" Target="http://127.0.0.1:1925/wd/231/" TargetMode="External"/><Relationship Id="rId47" Type="http://schemas.openxmlformats.org/officeDocument/2006/relationships/hyperlink" Target="http://127.0.0.1:1925/wd/258/" TargetMode="External"/><Relationship Id="rId50" Type="http://schemas.openxmlformats.org/officeDocument/2006/relationships/hyperlink" Target="http://127.0.0.1:1925/wd/314/" TargetMode="External"/><Relationship Id="rId55" Type="http://schemas.openxmlformats.org/officeDocument/2006/relationships/hyperlink" Target="http://127.0.0.1:1925/wd/420/" TargetMode="External"/><Relationship Id="rId63"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27.0.0.1:1925/wd/191/" TargetMode="External"/><Relationship Id="rId20" Type="http://schemas.openxmlformats.org/officeDocument/2006/relationships/hyperlink" Target="http://127.0.0.1:1925/wd/23/" TargetMode="External"/><Relationship Id="rId29" Type="http://schemas.openxmlformats.org/officeDocument/2006/relationships/hyperlink" Target="http://127.0.0.1:1925/wd/500/" TargetMode="External"/><Relationship Id="rId41" Type="http://schemas.openxmlformats.org/officeDocument/2006/relationships/hyperlink" Target="http://127.0.0.1:1925/wd/501/" TargetMode="External"/><Relationship Id="rId54" Type="http://schemas.openxmlformats.org/officeDocument/2006/relationships/hyperlink" Target="http://127.0.0.1:1925/wd/39/" TargetMode="External"/><Relationship Id="rId62"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127.0.0.1:1925/wd/135/" TargetMode="External"/><Relationship Id="rId32" Type="http://schemas.openxmlformats.org/officeDocument/2006/relationships/hyperlink" Target="http://127.0.0.1:1925/wd/244/" TargetMode="External"/><Relationship Id="rId37" Type="http://schemas.openxmlformats.org/officeDocument/2006/relationships/hyperlink" Target="http://127.0.0.1:1925/wd/243/" TargetMode="External"/><Relationship Id="rId40" Type="http://schemas.openxmlformats.org/officeDocument/2006/relationships/hyperlink" Target="http://127.0.0.1:1925/wd/163/" TargetMode="External"/><Relationship Id="rId45" Type="http://schemas.openxmlformats.org/officeDocument/2006/relationships/hyperlink" Target="http://127.0.0.1:1925/wd/231/" TargetMode="External"/><Relationship Id="rId53" Type="http://schemas.openxmlformats.org/officeDocument/2006/relationships/hyperlink" Target="http://127.0.0.1:1925/wd/315/" TargetMode="External"/><Relationship Id="rId58" Type="http://schemas.openxmlformats.org/officeDocument/2006/relationships/hyperlink" Target="http://127.0.0.1:1925/wd/15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27.0.0.1:1925/wd/444/" TargetMode="External"/><Relationship Id="rId23" Type="http://schemas.openxmlformats.org/officeDocument/2006/relationships/hyperlink" Target="http://127.0.0.1:1925/wd/174/" TargetMode="External"/><Relationship Id="rId28" Type="http://schemas.openxmlformats.org/officeDocument/2006/relationships/hyperlink" Target="http://127.0.0.1:1925/wd/145/" TargetMode="External"/><Relationship Id="rId36" Type="http://schemas.openxmlformats.org/officeDocument/2006/relationships/hyperlink" Target="http://127.0.0.1:1925/wd/377/" TargetMode="External"/><Relationship Id="rId49" Type="http://schemas.openxmlformats.org/officeDocument/2006/relationships/hyperlink" Target="http://127.0.0.1:1925/wd/501/" TargetMode="External"/><Relationship Id="rId57" Type="http://schemas.openxmlformats.org/officeDocument/2006/relationships/hyperlink" Target="http://127.0.0.1:1925/wd/342/" TargetMode="External"/><Relationship Id="rId61"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127.0.0.1:1925/wd/389/" TargetMode="External"/><Relationship Id="rId31" Type="http://schemas.openxmlformats.org/officeDocument/2006/relationships/hyperlink" Target="http://127.0.0.1:1925/wd/333/" TargetMode="External"/><Relationship Id="rId44" Type="http://schemas.openxmlformats.org/officeDocument/2006/relationships/hyperlink" Target="http://127.0.0.1:1925/wd/481/" TargetMode="External"/><Relationship Id="rId52" Type="http://schemas.openxmlformats.org/officeDocument/2006/relationships/hyperlink" Target="http://127.0.0.1:1925/wd/289/" TargetMode="External"/><Relationship Id="rId60" Type="http://schemas.openxmlformats.org/officeDocument/2006/relationships/image" Target="media/image5.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27.0.0.1:1925/wd/505/" TargetMode="External"/><Relationship Id="rId22" Type="http://schemas.openxmlformats.org/officeDocument/2006/relationships/hyperlink" Target="http://127.0.0.1:1925/wd/475/" TargetMode="External"/><Relationship Id="rId27" Type="http://schemas.openxmlformats.org/officeDocument/2006/relationships/hyperlink" Target="http://127.0.0.1:1925/wd/231/" TargetMode="External"/><Relationship Id="rId30" Type="http://schemas.openxmlformats.org/officeDocument/2006/relationships/hyperlink" Target="http://127.0.0.1:1925/wd/389/" TargetMode="External"/><Relationship Id="rId35" Type="http://schemas.openxmlformats.org/officeDocument/2006/relationships/hyperlink" Target="http://127.0.0.1:1925/wd/177/" TargetMode="External"/><Relationship Id="rId43" Type="http://schemas.openxmlformats.org/officeDocument/2006/relationships/hyperlink" Target="http://127.0.0.1:1925/wd/382/" TargetMode="External"/><Relationship Id="rId48" Type="http://schemas.openxmlformats.org/officeDocument/2006/relationships/hyperlink" Target="http://127.0.0.1:1925/wd/214/" TargetMode="External"/><Relationship Id="rId56" Type="http://schemas.openxmlformats.org/officeDocument/2006/relationships/hyperlink" Target="http://127.0.0.1:1925/wd/59/" TargetMode="External"/><Relationship Id="rId64" Type="http://schemas.microsoft.com/office/2007/relationships/hdphoto" Target="media/hdphoto4.wdp"/><Relationship Id="rId8" Type="http://schemas.openxmlformats.org/officeDocument/2006/relationships/image" Target="media/image1.png"/><Relationship Id="rId51" Type="http://schemas.openxmlformats.org/officeDocument/2006/relationships/hyperlink" Target="http://127.0.0.1:1925/wd/288/"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127.0.0.1:1925/wd/145/" TargetMode="External"/><Relationship Id="rId25" Type="http://schemas.openxmlformats.org/officeDocument/2006/relationships/hyperlink" Target="http://127.0.0.1:1925/wd/360/" TargetMode="External"/><Relationship Id="rId33" Type="http://schemas.openxmlformats.org/officeDocument/2006/relationships/hyperlink" Target="http://127.0.0.1:1925/wd/210/" TargetMode="External"/><Relationship Id="rId38" Type="http://schemas.openxmlformats.org/officeDocument/2006/relationships/hyperlink" Target="http://127.0.0.1:1925/wd/520/" TargetMode="External"/><Relationship Id="rId46" Type="http://schemas.openxmlformats.org/officeDocument/2006/relationships/hyperlink" Target="http://127.0.0.1:1925/wd/3/" TargetMode="External"/><Relationship Id="rId59" Type="http://schemas.openxmlformats.org/officeDocument/2006/relationships/hyperlink" Target="http://127.0.0.1:1925/wd/50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50F8-BC5C-462C-932B-B6B24922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7992</Words>
  <Characters>43158</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Dieny Figueiredo</dc:creator>
  <cp:keywords/>
  <dc:description/>
  <cp:lastModifiedBy>Dieny Figueiredo</cp:lastModifiedBy>
  <cp:revision>10</cp:revision>
  <dcterms:created xsi:type="dcterms:W3CDTF">2017-12-17T23:27:00Z</dcterms:created>
  <dcterms:modified xsi:type="dcterms:W3CDTF">2017-12-18T00:45:00Z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33e411d9-3589-3845-b7b0-8ba9419a9fef</vt:lpwstr>
  </property>
  <property fmtid="{D5CDD505-2E9C-101B-9397-08002B2CF9AE}" pid="24" name="Mendeley Citation Style_1">
    <vt:lpwstr>http://www.zotero.org/styles/associacao-brasileira-de-normas-tecnicas</vt:lpwstr>
  </property>
</Properties>
</file>