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76" w:rsidRDefault="00233C76" w:rsidP="00233C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Oficina de Educação Superior</w:t>
      </w:r>
    </w:p>
    <w:p w:rsidR="00233C76" w:rsidRDefault="0075223D" w:rsidP="00233C76">
      <w:pPr>
        <w:jc w:val="center"/>
        <w:rPr>
          <w:rFonts w:ascii="Times New Roman" w:hAnsi="Times New Roman" w:cs="Times New Roman"/>
          <w:sz w:val="32"/>
          <w:szCs w:val="32"/>
        </w:rPr>
      </w:pPr>
      <w:r w:rsidRPr="0075223D">
        <w:rPr>
          <w:rFonts w:ascii="Times New Roman" w:hAnsi="Times New Roman" w:cs="Times New Roman"/>
          <w:sz w:val="32"/>
          <w:szCs w:val="32"/>
        </w:rPr>
        <w:t>Diário de bordo</w:t>
      </w:r>
    </w:p>
    <w:p w:rsidR="0075223D" w:rsidRDefault="0075223D" w:rsidP="0075223D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23D">
        <w:rPr>
          <w:rFonts w:ascii="Times New Roman" w:hAnsi="Times New Roman" w:cs="Times New Roman"/>
          <w:sz w:val="24"/>
          <w:szCs w:val="24"/>
        </w:rPr>
        <w:t>Gabriela Santos da Silva</w:t>
      </w:r>
    </w:p>
    <w:p w:rsidR="0075223D" w:rsidRDefault="0075223D" w:rsidP="007522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3C7E" w:rsidRDefault="0075223D" w:rsidP="00E671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 que seria um “diário de bordo”? Não faço ideia</w:t>
      </w:r>
      <w:r w:rsidR="00BE5C1E">
        <w:rPr>
          <w:rFonts w:ascii="Times New Roman" w:hAnsi="Times New Roman" w:cs="Times New Roman"/>
          <w:sz w:val="24"/>
          <w:szCs w:val="24"/>
        </w:rPr>
        <w:t>. Desde que ouvi esse termo na primeira aula da disciplina “Oficina de Educação Superior”, venho imaginando que deve ser como um diário mesmo, m</w:t>
      </w:r>
      <w:r w:rsidR="004003D4">
        <w:rPr>
          <w:rFonts w:ascii="Times New Roman" w:hAnsi="Times New Roman" w:cs="Times New Roman"/>
          <w:sz w:val="24"/>
          <w:szCs w:val="24"/>
        </w:rPr>
        <w:t xml:space="preserve">as eu nunca escrevi um diário. </w:t>
      </w:r>
    </w:p>
    <w:p w:rsidR="004003D4" w:rsidRDefault="0060319F" w:rsidP="00E671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Antes de descrever a minha experiência e percepções, é preciso falar o “como” e o porquê”</w:t>
      </w:r>
      <w:proofErr w:type="gramEnd"/>
      <w:r w:rsidR="00C5589B">
        <w:rPr>
          <w:rFonts w:ascii="Times New Roman" w:hAnsi="Times New Roman" w:cs="Times New Roman"/>
          <w:sz w:val="24"/>
          <w:szCs w:val="24"/>
        </w:rPr>
        <w:t xml:space="preserve"> dessa vivência...</w:t>
      </w:r>
    </w:p>
    <w:p w:rsidR="00B272AE" w:rsidRDefault="00C5589B" w:rsidP="00E671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9B">
        <w:rPr>
          <w:rFonts w:ascii="Times New Roman" w:hAnsi="Times New Roman" w:cs="Times New Roman"/>
          <w:i/>
          <w:sz w:val="24"/>
          <w:szCs w:val="24"/>
        </w:rPr>
        <w:t>Educação é a chave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eu disse. Disse isso várias vezes, muitas, tantas, disse isso até sozinha. Mas, o que eu sei sobre educação? </w:t>
      </w:r>
      <w:r w:rsidR="00DE20C2">
        <w:rPr>
          <w:rFonts w:ascii="Times New Roman" w:hAnsi="Times New Roman" w:cs="Times New Roman"/>
          <w:sz w:val="24"/>
          <w:szCs w:val="24"/>
        </w:rPr>
        <w:t>P</w:t>
      </w:r>
      <w:r w:rsidR="00592661">
        <w:rPr>
          <w:rFonts w:ascii="Times New Roman" w:hAnsi="Times New Roman" w:cs="Times New Roman"/>
          <w:sz w:val="24"/>
          <w:szCs w:val="24"/>
        </w:rPr>
        <w:t>o</w:t>
      </w:r>
      <w:r w:rsidR="00DE20C2">
        <w:rPr>
          <w:rFonts w:ascii="Times New Roman" w:hAnsi="Times New Roman" w:cs="Times New Roman"/>
          <w:sz w:val="24"/>
          <w:szCs w:val="24"/>
        </w:rPr>
        <w:t>r</w:t>
      </w:r>
      <w:r w:rsidR="00592661">
        <w:rPr>
          <w:rFonts w:ascii="Times New Roman" w:hAnsi="Times New Roman" w:cs="Times New Roman"/>
          <w:sz w:val="24"/>
          <w:szCs w:val="24"/>
        </w:rPr>
        <w:t xml:space="preserve"> enquanto eu não sei muita coisa, mas com certeza sei mais do que antes. Me propus a tentar entender me matriculando numa disciplina que eu julgava ser pedagógica. E é mesmo, mas qual disciplina não é?... </w:t>
      </w:r>
      <w:r w:rsidR="009372F5">
        <w:rPr>
          <w:rFonts w:ascii="Times New Roman" w:hAnsi="Times New Roman" w:cs="Times New Roman"/>
          <w:sz w:val="24"/>
          <w:szCs w:val="24"/>
        </w:rPr>
        <w:t xml:space="preserve">Aprendi que a pedagogia possui diversas faces e que é possível um diálogo entre elas. </w:t>
      </w:r>
      <w:r w:rsidR="008512AF">
        <w:rPr>
          <w:rFonts w:ascii="Times New Roman" w:hAnsi="Times New Roman" w:cs="Times New Roman"/>
          <w:sz w:val="24"/>
          <w:szCs w:val="24"/>
        </w:rPr>
        <w:t>Eu</w:t>
      </w:r>
      <w:proofErr w:type="gramStart"/>
      <w:r w:rsidR="008512AF">
        <w:rPr>
          <w:rFonts w:ascii="Times New Roman" w:hAnsi="Times New Roman" w:cs="Times New Roman"/>
          <w:sz w:val="24"/>
          <w:szCs w:val="24"/>
        </w:rPr>
        <w:t xml:space="preserve">, </w:t>
      </w:r>
      <w:r w:rsidR="00DE20C2">
        <w:rPr>
          <w:rFonts w:ascii="Times New Roman" w:hAnsi="Times New Roman" w:cs="Times New Roman"/>
          <w:sz w:val="24"/>
          <w:szCs w:val="24"/>
        </w:rPr>
        <w:t>bacharela</w:t>
      </w:r>
      <w:proofErr w:type="gramEnd"/>
      <w:r w:rsidR="00DE20C2">
        <w:rPr>
          <w:rFonts w:ascii="Times New Roman" w:hAnsi="Times New Roman" w:cs="Times New Roman"/>
          <w:sz w:val="24"/>
          <w:szCs w:val="24"/>
        </w:rPr>
        <w:t xml:space="preserve"> em ciências biológicas, </w:t>
      </w:r>
      <w:r w:rsidR="008512AF">
        <w:rPr>
          <w:rFonts w:ascii="Times New Roman" w:hAnsi="Times New Roman" w:cs="Times New Roman"/>
          <w:sz w:val="24"/>
          <w:szCs w:val="24"/>
        </w:rPr>
        <w:t>nunca tinha feito uma disc</w:t>
      </w:r>
      <w:r w:rsidR="00913FA8">
        <w:rPr>
          <w:rFonts w:ascii="Times New Roman" w:hAnsi="Times New Roman" w:cs="Times New Roman"/>
          <w:sz w:val="24"/>
          <w:szCs w:val="24"/>
        </w:rPr>
        <w:t>iplina em que eu precisasse me comunicar</w:t>
      </w:r>
      <w:r w:rsidR="008512AF">
        <w:rPr>
          <w:rFonts w:ascii="Times New Roman" w:hAnsi="Times New Roman" w:cs="Times New Roman"/>
          <w:sz w:val="24"/>
          <w:szCs w:val="24"/>
        </w:rPr>
        <w:t xml:space="preserve"> tanto. </w:t>
      </w:r>
      <w:proofErr w:type="gramStart"/>
      <w:r w:rsidR="008512AF">
        <w:rPr>
          <w:rFonts w:ascii="Times New Roman" w:hAnsi="Times New Roman" w:cs="Times New Roman"/>
          <w:sz w:val="24"/>
          <w:szCs w:val="24"/>
        </w:rPr>
        <w:t>Me graduei</w:t>
      </w:r>
      <w:proofErr w:type="gramEnd"/>
      <w:r w:rsidR="008512AF">
        <w:rPr>
          <w:rFonts w:ascii="Times New Roman" w:hAnsi="Times New Roman" w:cs="Times New Roman"/>
          <w:sz w:val="24"/>
          <w:szCs w:val="24"/>
        </w:rPr>
        <w:t xml:space="preserve"> num curso </w:t>
      </w:r>
      <w:r w:rsidR="006102BB">
        <w:rPr>
          <w:rFonts w:ascii="Times New Roman" w:hAnsi="Times New Roman" w:cs="Times New Roman"/>
          <w:sz w:val="24"/>
          <w:szCs w:val="24"/>
        </w:rPr>
        <w:t>que eu poderia descrever como fechado, sem muito espaço para opiniões e críticas, mas agora eu reflito e me pergunto como eu passei tanto tempo sem me colocar num espaço</w:t>
      </w:r>
      <w:r w:rsidR="001A58E7">
        <w:rPr>
          <w:rFonts w:ascii="Times New Roman" w:hAnsi="Times New Roman" w:cs="Times New Roman"/>
          <w:sz w:val="24"/>
          <w:szCs w:val="24"/>
        </w:rPr>
        <w:t xml:space="preserve"> de educação formal</w:t>
      </w:r>
      <w:r w:rsidR="006102BB">
        <w:rPr>
          <w:rFonts w:ascii="Times New Roman" w:hAnsi="Times New Roman" w:cs="Times New Roman"/>
          <w:sz w:val="24"/>
          <w:szCs w:val="24"/>
        </w:rPr>
        <w:t xml:space="preserve"> assim. </w:t>
      </w:r>
      <w:r w:rsidR="00B272AE">
        <w:rPr>
          <w:rFonts w:ascii="Times New Roman" w:hAnsi="Times New Roman" w:cs="Times New Roman"/>
          <w:sz w:val="24"/>
          <w:szCs w:val="24"/>
        </w:rPr>
        <w:t xml:space="preserve">Apertei o botão da matrícula </w:t>
      </w:r>
      <w:r w:rsidR="006102BB">
        <w:rPr>
          <w:rFonts w:ascii="Times New Roman" w:hAnsi="Times New Roman" w:cs="Times New Roman"/>
          <w:sz w:val="24"/>
          <w:szCs w:val="24"/>
        </w:rPr>
        <w:t>porque</w:t>
      </w:r>
      <w:r w:rsidR="00B272AE">
        <w:rPr>
          <w:rFonts w:ascii="Times New Roman" w:hAnsi="Times New Roman" w:cs="Times New Roman"/>
          <w:sz w:val="24"/>
          <w:szCs w:val="24"/>
        </w:rPr>
        <w:t xml:space="preserve"> queria saber como nutrir a utopia de ser educadora. </w:t>
      </w:r>
    </w:p>
    <w:p w:rsidR="00B272AE" w:rsidRDefault="00B272AE" w:rsidP="00E671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“</w:t>
      </w:r>
      <w:r w:rsidRPr="00E6717C">
        <w:rPr>
          <w:rFonts w:ascii="Times New Roman" w:hAnsi="Times New Roman" w:cs="Times New Roman"/>
          <w:i/>
          <w:sz w:val="24"/>
          <w:szCs w:val="24"/>
        </w:rPr>
        <w:t>Professora, depois</w:t>
      </w:r>
      <w:r w:rsidR="00E6717C" w:rsidRPr="00E6717C">
        <w:rPr>
          <w:rFonts w:ascii="Times New Roman" w:hAnsi="Times New Roman" w:cs="Times New Roman"/>
          <w:i/>
          <w:sz w:val="24"/>
          <w:szCs w:val="24"/>
        </w:rPr>
        <w:t xml:space="preserve"> de hoje eu decidi e me reafirmei. Essa disciplina é inspiradora</w:t>
      </w:r>
      <w:r w:rsidR="00E6717C">
        <w:rPr>
          <w:rFonts w:ascii="Times New Roman" w:hAnsi="Times New Roman" w:cs="Times New Roman"/>
          <w:sz w:val="24"/>
          <w:szCs w:val="24"/>
        </w:rPr>
        <w:t xml:space="preserve">”, disse à minha orientadora, que riu. </w:t>
      </w:r>
    </w:p>
    <w:p w:rsidR="0060319F" w:rsidRDefault="006102BB" w:rsidP="00752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934" w:rsidRDefault="004A1934" w:rsidP="00752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Aula 1 – 04/04/2019</w:t>
      </w:r>
    </w:p>
    <w:p w:rsidR="004A1934" w:rsidRDefault="0050145E" w:rsidP="001140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Primeira aula. Me sinto um pouco perdida ao entrar na sala. Todas as pessoas estão com pedaços de papel e parecem procurar palavras no ar. Nesse momento percebi de cara que estava acontecendo uma atividade para falar sobre si. A proposta era escrever o nome, </w:t>
      </w:r>
      <w:r w:rsidR="00F86BF0">
        <w:rPr>
          <w:rFonts w:ascii="Times New Roman" w:hAnsi="Times New Roman" w:cs="Times New Roman"/>
          <w:sz w:val="24"/>
          <w:szCs w:val="24"/>
        </w:rPr>
        <w:t xml:space="preserve">cidade, </w:t>
      </w:r>
      <w:r>
        <w:rPr>
          <w:rFonts w:ascii="Times New Roman" w:hAnsi="Times New Roman" w:cs="Times New Roman"/>
          <w:sz w:val="24"/>
          <w:szCs w:val="24"/>
        </w:rPr>
        <w:t>profissão</w:t>
      </w:r>
      <w:r w:rsidR="00F86BF0">
        <w:rPr>
          <w:rFonts w:ascii="Times New Roman" w:hAnsi="Times New Roman" w:cs="Times New Roman"/>
          <w:sz w:val="24"/>
          <w:szCs w:val="24"/>
        </w:rPr>
        <w:t xml:space="preserve"> e uma palavra que me descrevesse. Passei um tempo pensando sobre como me descrever numa palavra e achei difícil o exercício. Era um pouco mais das 8hrs da manhã, como eu posso me descrever numa palavra assim tão cedo? </w:t>
      </w:r>
      <w:r w:rsidR="00646D44">
        <w:rPr>
          <w:rFonts w:ascii="Times New Roman" w:hAnsi="Times New Roman" w:cs="Times New Roman"/>
          <w:sz w:val="24"/>
          <w:szCs w:val="24"/>
        </w:rPr>
        <w:t>Escrevi</w:t>
      </w:r>
      <w:r w:rsidR="00114057">
        <w:rPr>
          <w:rFonts w:ascii="Times New Roman" w:hAnsi="Times New Roman" w:cs="Times New Roman"/>
          <w:sz w:val="24"/>
          <w:szCs w:val="24"/>
        </w:rPr>
        <w:t xml:space="preserve"> “diálogo” porque acredito no poder dessa prática, mas aquilo me fez refletir sobre questões relacionadas ao passado. Felicito o exercício. </w:t>
      </w:r>
    </w:p>
    <w:p w:rsidR="00114057" w:rsidRDefault="00114057" w:rsidP="00752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Depois que eu terminei de escrever, percebi que havia dois rostos conhecidos na sala, </w:t>
      </w:r>
      <w:proofErr w:type="spellStart"/>
      <w:r>
        <w:rPr>
          <w:rFonts w:ascii="Times New Roman" w:hAnsi="Times New Roman" w:cs="Times New Roman"/>
          <w:sz w:val="24"/>
          <w:szCs w:val="24"/>
        </w:rPr>
        <w:t>Luã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Silvio. Incrivelmente isso não me fez sen</w:t>
      </w:r>
      <w:r w:rsidR="007C19E5">
        <w:rPr>
          <w:rFonts w:ascii="Times New Roman" w:hAnsi="Times New Roman" w:cs="Times New Roman"/>
          <w:sz w:val="24"/>
          <w:szCs w:val="24"/>
        </w:rPr>
        <w:t>tir mais confortável. O</w:t>
      </w:r>
      <w:r>
        <w:rPr>
          <w:rFonts w:ascii="Times New Roman" w:hAnsi="Times New Roman" w:cs="Times New Roman"/>
          <w:sz w:val="24"/>
          <w:szCs w:val="24"/>
        </w:rPr>
        <w:t xml:space="preserve">utra reflexão. </w:t>
      </w:r>
    </w:p>
    <w:p w:rsidR="00D47DF6" w:rsidRDefault="007C19E5" w:rsidP="00752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Em seguida a turma fez apresentações sobre o que foi escrito e todos os papéis foram colados no qua</w:t>
      </w:r>
      <w:r w:rsidR="00D47DF6">
        <w:rPr>
          <w:rFonts w:ascii="Times New Roman" w:hAnsi="Times New Roman" w:cs="Times New Roman"/>
          <w:sz w:val="24"/>
          <w:szCs w:val="24"/>
        </w:rPr>
        <w:t xml:space="preserve">dro. Foi muito bom poder assistir as apresentações e perceber a heterogeneidade da turma. </w:t>
      </w:r>
    </w:p>
    <w:p w:rsidR="007C19E5" w:rsidRDefault="00D47DF6" w:rsidP="00752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Ainda nessa aula nós fizemos parte de uma dinâmica em grupo no sentido de aproximar as pessoas e tornar o diálogo mais visual. Nos organizamos numa forma oval, </w:t>
      </w:r>
      <w:r>
        <w:rPr>
          <w:rFonts w:ascii="Times New Roman" w:hAnsi="Times New Roman" w:cs="Times New Roman"/>
          <w:sz w:val="24"/>
          <w:szCs w:val="24"/>
        </w:rPr>
        <w:lastRenderedPageBreak/>
        <w:t>na qual o professor também estava inserido. Caminhamos pela sala seguindo alguns comandos para estimular</w:t>
      </w:r>
      <w:r w:rsidR="00A81B3A">
        <w:rPr>
          <w:rFonts w:ascii="Times New Roman" w:hAnsi="Times New Roman" w:cs="Times New Roman"/>
          <w:sz w:val="24"/>
          <w:szCs w:val="24"/>
        </w:rPr>
        <w:t xml:space="preserve"> o contato visual entre as pessoas. Essa dinâmica foi continuada por uma troca de palavras, na qual tínhamos que somente ouvir ou somente falar sobre</w:t>
      </w:r>
      <w:r w:rsidR="00A04FC7">
        <w:rPr>
          <w:rFonts w:ascii="Times New Roman" w:hAnsi="Times New Roman" w:cs="Times New Roman"/>
          <w:sz w:val="24"/>
          <w:szCs w:val="24"/>
        </w:rPr>
        <w:t xml:space="preserve"> os temas ditos pelo professor. </w:t>
      </w:r>
      <w:r w:rsidR="00142615">
        <w:rPr>
          <w:rFonts w:ascii="Times New Roman" w:hAnsi="Times New Roman" w:cs="Times New Roman"/>
          <w:sz w:val="24"/>
          <w:szCs w:val="24"/>
        </w:rPr>
        <w:t>Numa dessas trocas eu tive a experiência de ouvir um homem, que recebeu o tema machismo, falar sobre o fato de ele não acreditar nem no feminismo e nem no machismo, e sim nos direitos iguais</w:t>
      </w:r>
      <w:r w:rsidR="00515AB1">
        <w:rPr>
          <w:rFonts w:ascii="Times New Roman" w:hAnsi="Times New Roman" w:cs="Times New Roman"/>
          <w:sz w:val="24"/>
          <w:szCs w:val="24"/>
        </w:rPr>
        <w:t xml:space="preserve"> (?)</w:t>
      </w:r>
      <w:r w:rsidR="00142615">
        <w:rPr>
          <w:rFonts w:ascii="Times New Roman" w:hAnsi="Times New Roman" w:cs="Times New Roman"/>
          <w:sz w:val="24"/>
          <w:szCs w:val="24"/>
        </w:rPr>
        <w:t>. Percebi a reprodução de um comportamento usual entre a maioria dos homens. Quando ele recebeu o tema machismo, logo começou a falar</w:t>
      </w:r>
      <w:r w:rsidR="00515AB1">
        <w:rPr>
          <w:rFonts w:ascii="Times New Roman" w:hAnsi="Times New Roman" w:cs="Times New Roman"/>
          <w:sz w:val="24"/>
          <w:szCs w:val="24"/>
        </w:rPr>
        <w:t xml:space="preserve"> as suas críticas</w:t>
      </w:r>
      <w:r w:rsidR="00142615">
        <w:rPr>
          <w:rFonts w:ascii="Times New Roman" w:hAnsi="Times New Roman" w:cs="Times New Roman"/>
          <w:sz w:val="24"/>
          <w:szCs w:val="24"/>
        </w:rPr>
        <w:t xml:space="preserve"> sobre feminismo</w:t>
      </w:r>
      <w:r w:rsidR="00515AB1">
        <w:rPr>
          <w:rFonts w:ascii="Times New Roman" w:hAnsi="Times New Roman" w:cs="Times New Roman"/>
          <w:sz w:val="24"/>
          <w:szCs w:val="24"/>
        </w:rPr>
        <w:t xml:space="preserve"> e sobre como algumas mulheres feministas tentam ocupar posições de dominação na sociedade</w:t>
      </w:r>
      <w:r w:rsidR="00142615">
        <w:rPr>
          <w:rFonts w:ascii="Times New Roman" w:hAnsi="Times New Roman" w:cs="Times New Roman"/>
          <w:sz w:val="24"/>
          <w:szCs w:val="24"/>
        </w:rPr>
        <w:t>. A fala dele me decepcionou, mas não me surpreendeu. Não é comum ver os homens se questionarem sobre o machismo e muito menos sobre masculinidades. Como eu estava no meu momento de ouvir, apenas respeitei o exercício e pedi para</w:t>
      </w:r>
      <w:r w:rsidR="00F5779D">
        <w:rPr>
          <w:rFonts w:ascii="Times New Roman" w:hAnsi="Times New Roman" w:cs="Times New Roman"/>
          <w:sz w:val="24"/>
          <w:szCs w:val="24"/>
        </w:rPr>
        <w:t xml:space="preserve"> conversarmos sobre isso depois</w:t>
      </w:r>
      <w:r w:rsidR="00E604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4C7D" w:rsidRDefault="00B94C7D" w:rsidP="00752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 final do primeiro período o professor sugeriu que trouxéssemos algumas questões pessoa</w:t>
      </w:r>
      <w:r w:rsidR="008F3EC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 sobre educação para discutirmos na aula da tarde. A minha pergunta foi: Qual é a efetividade das provas na formação do indivíduo</w:t>
      </w:r>
      <w:proofErr w:type="gramStart"/>
      <w:r>
        <w:rPr>
          <w:rFonts w:ascii="Times New Roman" w:hAnsi="Times New Roman" w:cs="Times New Roman"/>
          <w:sz w:val="24"/>
          <w:szCs w:val="24"/>
        </w:rPr>
        <w:t>?.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C7D" w:rsidRDefault="00B94C7D" w:rsidP="00752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Foram trazidas questões muito interessantes e a discussão foi muito enriquecedora. </w:t>
      </w:r>
    </w:p>
    <w:p w:rsidR="00B94C7D" w:rsidRDefault="00B94C7D" w:rsidP="004B76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Nessa aula o professor Marcos </w:t>
      </w:r>
      <w:r w:rsidR="00857A5B">
        <w:rPr>
          <w:rFonts w:ascii="Times New Roman" w:hAnsi="Times New Roman" w:cs="Times New Roman"/>
          <w:sz w:val="24"/>
          <w:szCs w:val="24"/>
        </w:rPr>
        <w:t xml:space="preserve">falou uma frase que até hoje ainda não saiu da minha cabeça, que foi “Precisamos perceber nossos momentos de desconforto (ou bandeiras) e trabalhar nisso”. Achei muito forte e gostei muito. </w:t>
      </w:r>
    </w:p>
    <w:p w:rsidR="00857A5B" w:rsidRDefault="00857A5B" w:rsidP="00752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Algumas leituras foram sugeridas:</w:t>
      </w:r>
    </w:p>
    <w:p w:rsidR="00857A5B" w:rsidRDefault="00857A5B" w:rsidP="00752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“Viva eu, viva tu, viva o rabo do Tatu”;</w:t>
      </w:r>
    </w:p>
    <w:p w:rsidR="00857A5B" w:rsidRDefault="00857A5B" w:rsidP="00752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Polegarzinha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857A5B" w:rsidRDefault="00857A5B" w:rsidP="00752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“</w:t>
      </w:r>
      <w:r w:rsidR="00866C96">
        <w:rPr>
          <w:rFonts w:ascii="Times New Roman" w:hAnsi="Times New Roman" w:cs="Times New Roman"/>
          <w:sz w:val="24"/>
          <w:szCs w:val="24"/>
        </w:rPr>
        <w:t xml:space="preserve">Sapiens. </w:t>
      </w:r>
      <w:r>
        <w:rPr>
          <w:rFonts w:ascii="Times New Roman" w:hAnsi="Times New Roman" w:cs="Times New Roman"/>
          <w:sz w:val="24"/>
          <w:szCs w:val="24"/>
        </w:rPr>
        <w:t xml:space="preserve">De animales a </w:t>
      </w:r>
      <w:proofErr w:type="spellStart"/>
      <w:r>
        <w:rPr>
          <w:rFonts w:ascii="Times New Roman" w:hAnsi="Times New Roman" w:cs="Times New Roman"/>
          <w:sz w:val="24"/>
          <w:szCs w:val="24"/>
        </w:rPr>
        <w:t>dioses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857A5B" w:rsidRDefault="00857A5B" w:rsidP="00752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Alguns exercícios foram propostos:</w:t>
      </w:r>
    </w:p>
    <w:p w:rsidR="00857A5B" w:rsidRDefault="00857A5B" w:rsidP="00752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Formar um grupo e preparar um plano de curso;</w:t>
      </w:r>
    </w:p>
    <w:p w:rsidR="00857A5B" w:rsidRDefault="00857A5B" w:rsidP="00752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Preparar um cartaz com a minha biografia para apresentar aos demais;</w:t>
      </w:r>
    </w:p>
    <w:p w:rsidR="00857A5B" w:rsidRDefault="00857A5B" w:rsidP="00752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Preparar o fichamento de um livro de educação.</w:t>
      </w:r>
    </w:p>
    <w:p w:rsidR="00857A5B" w:rsidRDefault="00857A5B" w:rsidP="007522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A5B" w:rsidRDefault="00857A5B" w:rsidP="00752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Aula 2 – 11/04/2019</w:t>
      </w:r>
    </w:p>
    <w:p w:rsidR="0036493D" w:rsidRDefault="00866C96" w:rsidP="00E654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início desta aula foi estimulada a formação de grupos para fazer as apresentações das biografias. No grupo em que estive presente tinha também a Isabela</w:t>
      </w:r>
      <w:r w:rsidR="00AC44AD">
        <w:rPr>
          <w:rFonts w:ascii="Times New Roman" w:hAnsi="Times New Roman" w:cs="Times New Roman"/>
          <w:sz w:val="24"/>
          <w:szCs w:val="24"/>
        </w:rPr>
        <w:t xml:space="preserve"> Pires, Isabela Peres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Taísi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a </w:t>
      </w:r>
      <w:proofErr w:type="spellStart"/>
      <w:r>
        <w:rPr>
          <w:rFonts w:ascii="Times New Roman" w:hAnsi="Times New Roman" w:cs="Times New Roman"/>
          <w:sz w:val="24"/>
          <w:szCs w:val="24"/>
        </w:rPr>
        <w:t>Kenia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ambas apresentando as suas biografias na forma de cartaz. </w:t>
      </w:r>
      <w:r w:rsidR="004B76A1">
        <w:rPr>
          <w:rFonts w:ascii="Times New Roman" w:hAnsi="Times New Roman" w:cs="Times New Roman"/>
          <w:sz w:val="24"/>
          <w:szCs w:val="24"/>
        </w:rPr>
        <w:t xml:space="preserve">Foi muito bom poder compartilhar um pouco das nossas histórias. </w:t>
      </w:r>
      <w:r w:rsidR="00AC44AD">
        <w:rPr>
          <w:rFonts w:ascii="Times New Roman" w:hAnsi="Times New Roman" w:cs="Times New Roman"/>
          <w:sz w:val="24"/>
          <w:szCs w:val="24"/>
        </w:rPr>
        <w:t>A Isabela Peres compartilhou conosco o documentário</w:t>
      </w:r>
      <w:r w:rsidR="00E654C0">
        <w:rPr>
          <w:rFonts w:ascii="Times New Roman" w:hAnsi="Times New Roman" w:cs="Times New Roman"/>
          <w:sz w:val="24"/>
          <w:szCs w:val="24"/>
        </w:rPr>
        <w:t xml:space="preserve"> “Nas águas de Piracicaba”,</w:t>
      </w:r>
      <w:r w:rsidR="00AC44AD">
        <w:rPr>
          <w:rFonts w:ascii="Times New Roman" w:hAnsi="Times New Roman" w:cs="Times New Roman"/>
          <w:sz w:val="24"/>
          <w:szCs w:val="24"/>
        </w:rPr>
        <w:t xml:space="preserve"> </w:t>
      </w:r>
      <w:r w:rsidR="00E654C0">
        <w:rPr>
          <w:rFonts w:ascii="Times New Roman" w:hAnsi="Times New Roman" w:cs="Times New Roman"/>
          <w:sz w:val="24"/>
          <w:szCs w:val="24"/>
        </w:rPr>
        <w:t xml:space="preserve">em que esteve na produção. </w:t>
      </w:r>
      <w:proofErr w:type="spellStart"/>
      <w:r w:rsidR="004B76A1">
        <w:rPr>
          <w:rFonts w:ascii="Times New Roman" w:hAnsi="Times New Roman" w:cs="Times New Roman"/>
          <w:sz w:val="24"/>
          <w:szCs w:val="24"/>
        </w:rPr>
        <w:t>Kenia</w:t>
      </w:r>
      <w:proofErr w:type="spellEnd"/>
      <w:r w:rsidR="004B76A1">
        <w:rPr>
          <w:rFonts w:ascii="Times New Roman" w:hAnsi="Times New Roman" w:cs="Times New Roman"/>
          <w:sz w:val="24"/>
          <w:szCs w:val="24"/>
        </w:rPr>
        <w:t xml:space="preserve"> possui uma habilidade muito especial de fazer facilitação gráfica, o cartaz dela estava incrível. </w:t>
      </w:r>
      <w:r w:rsidR="0036493D">
        <w:rPr>
          <w:rFonts w:ascii="Times New Roman" w:hAnsi="Times New Roman" w:cs="Times New Roman"/>
          <w:sz w:val="24"/>
          <w:szCs w:val="24"/>
        </w:rPr>
        <w:t xml:space="preserve">Nesse momento nós também conversamos sobre os pontos que nos aproximam e os que nos afastam enquanto mulheres nascidas e criadas de maneiras tão diferentes. </w:t>
      </w:r>
    </w:p>
    <w:p w:rsidR="00E654C0" w:rsidRDefault="00AC44AD" w:rsidP="00E654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Em seguida nós compartilhamos os nossos fichamentos individuais. </w:t>
      </w:r>
      <w:r w:rsidR="00E654C0">
        <w:rPr>
          <w:rFonts w:ascii="Times New Roman" w:hAnsi="Times New Roman" w:cs="Times New Roman"/>
          <w:sz w:val="24"/>
          <w:szCs w:val="24"/>
        </w:rPr>
        <w:t xml:space="preserve">Os livros lidos e compartilhados foram: “Pedagogia: diálogo e conflito”, “O que é Educação?”, “Democratização da escola pública: a pedagogia crítico-social dos conteúdos”, “Os </w:t>
      </w:r>
      <w:proofErr w:type="gramStart"/>
      <w:r w:rsidR="00E654C0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E654C0">
        <w:rPr>
          <w:rFonts w:ascii="Times New Roman" w:hAnsi="Times New Roman" w:cs="Times New Roman"/>
          <w:sz w:val="24"/>
          <w:szCs w:val="24"/>
        </w:rPr>
        <w:t xml:space="preserve"> saberes necessários à educação do futuro” e “Educação e mudança”, este último lido e apresentado por mim.</w:t>
      </w:r>
    </w:p>
    <w:p w:rsidR="00DE28EE" w:rsidRDefault="00DE28EE" w:rsidP="009E34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Foi muito interessante fazer essa leitura e o exercício do fichamento. Em primeiro lugar porque eu nunca tinha lido um livro completo do Paulo Freire, o que foi uma experiência intrigante, pois é uma leitura mais densa e filosófica do que eu </w:t>
      </w:r>
      <w:r w:rsidR="0056457D">
        <w:rPr>
          <w:rFonts w:ascii="Times New Roman" w:hAnsi="Times New Roman" w:cs="Times New Roman"/>
          <w:sz w:val="24"/>
          <w:szCs w:val="24"/>
        </w:rPr>
        <w:t>imaginava. Isso</w:t>
      </w:r>
      <w:r>
        <w:rPr>
          <w:rFonts w:ascii="Times New Roman" w:hAnsi="Times New Roman" w:cs="Times New Roman"/>
          <w:sz w:val="24"/>
          <w:szCs w:val="24"/>
        </w:rPr>
        <w:t xml:space="preserve"> me deixou bastante satisfeita </w:t>
      </w:r>
      <w:r w:rsidR="009E3460">
        <w:rPr>
          <w:rFonts w:ascii="Times New Roman" w:hAnsi="Times New Roman" w:cs="Times New Roman"/>
          <w:sz w:val="24"/>
          <w:szCs w:val="24"/>
        </w:rPr>
        <w:t xml:space="preserve">e curiosa. </w:t>
      </w:r>
      <w:r>
        <w:rPr>
          <w:rFonts w:ascii="Times New Roman" w:hAnsi="Times New Roman" w:cs="Times New Roman"/>
          <w:sz w:val="24"/>
          <w:szCs w:val="24"/>
        </w:rPr>
        <w:t xml:space="preserve">Em segundo lugar foi o fato de eu nunca ter feito um fichamento. Levantei as minhas descrições, interpretações e questões sobre </w:t>
      </w:r>
      <w:r w:rsidR="0056457D"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6457D">
        <w:rPr>
          <w:rFonts w:ascii="Times New Roman" w:hAnsi="Times New Roman" w:cs="Times New Roman"/>
          <w:sz w:val="24"/>
          <w:szCs w:val="24"/>
        </w:rPr>
        <w:t xml:space="preserve">parte da </w:t>
      </w:r>
      <w:r>
        <w:rPr>
          <w:rFonts w:ascii="Times New Roman" w:hAnsi="Times New Roman" w:cs="Times New Roman"/>
          <w:sz w:val="24"/>
          <w:szCs w:val="24"/>
        </w:rPr>
        <w:t>leitura</w:t>
      </w:r>
      <w:r w:rsidR="0056457D">
        <w:rPr>
          <w:rFonts w:ascii="Times New Roman" w:hAnsi="Times New Roman" w:cs="Times New Roman"/>
          <w:sz w:val="24"/>
          <w:szCs w:val="24"/>
        </w:rPr>
        <w:t>. Foi, ao mes</w:t>
      </w:r>
      <w:r w:rsidR="009E3460">
        <w:rPr>
          <w:rFonts w:ascii="Times New Roman" w:hAnsi="Times New Roman" w:cs="Times New Roman"/>
          <w:sz w:val="24"/>
          <w:szCs w:val="24"/>
        </w:rPr>
        <w:t xml:space="preserve">mo tempo, difícil e prazeroso. Após essa experiência eu acredito que os fichamentos podem ser muito positivos na leitura e compreensão de um texto, principalmente com relação a livros. </w:t>
      </w:r>
    </w:p>
    <w:p w:rsidR="0036493D" w:rsidRDefault="0036493D" w:rsidP="009E34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Nessa aula a companheira Gláucia durante algumas das nossas discussões </w:t>
      </w:r>
      <w:r w:rsidR="00B65429">
        <w:rPr>
          <w:rFonts w:ascii="Times New Roman" w:hAnsi="Times New Roman" w:cs="Times New Roman"/>
          <w:sz w:val="24"/>
          <w:szCs w:val="24"/>
        </w:rPr>
        <w:t>levantou uma questão muito interessante sobre os ambientes formais e não formais de ensino</w:t>
      </w:r>
      <w:r w:rsidR="00094D8E">
        <w:rPr>
          <w:rFonts w:ascii="Times New Roman" w:hAnsi="Times New Roman" w:cs="Times New Roman"/>
          <w:sz w:val="24"/>
          <w:szCs w:val="24"/>
        </w:rPr>
        <w:t xml:space="preserve">-aprendizagem que é a aprendizagem sem ensino, por observação da natureza. Nesse momento eu tirei a minha atenção do que estava acontecendo na discussão e comecei a refletir sobre esse tipo de aprendizado. </w:t>
      </w:r>
      <w:proofErr w:type="gramStart"/>
      <w:r w:rsidR="00094D8E">
        <w:rPr>
          <w:rFonts w:ascii="Times New Roman" w:hAnsi="Times New Roman" w:cs="Times New Roman"/>
          <w:sz w:val="24"/>
          <w:szCs w:val="24"/>
        </w:rPr>
        <w:t>Me lembrei</w:t>
      </w:r>
      <w:proofErr w:type="gramEnd"/>
      <w:r w:rsidR="00094D8E">
        <w:rPr>
          <w:rFonts w:ascii="Times New Roman" w:hAnsi="Times New Roman" w:cs="Times New Roman"/>
          <w:sz w:val="24"/>
          <w:szCs w:val="24"/>
        </w:rPr>
        <w:t xml:space="preserve"> da minha mãe e da sua história de vida, comecei a me lembrar das nossas conversas filosóficas de toda a vida, sendo que minha mãe é analfabeta e eu somente um pouco distante disso, mas somente na linguagem escrita. </w:t>
      </w:r>
      <w:proofErr w:type="gramStart"/>
      <w:r w:rsidR="002D2EE0">
        <w:rPr>
          <w:rFonts w:ascii="Times New Roman" w:hAnsi="Times New Roman" w:cs="Times New Roman"/>
          <w:sz w:val="24"/>
          <w:szCs w:val="24"/>
        </w:rPr>
        <w:t>Foi</w:t>
      </w:r>
      <w:proofErr w:type="gramEnd"/>
      <w:r w:rsidR="002D2EE0">
        <w:rPr>
          <w:rFonts w:ascii="Times New Roman" w:hAnsi="Times New Roman" w:cs="Times New Roman"/>
          <w:sz w:val="24"/>
          <w:szCs w:val="24"/>
        </w:rPr>
        <w:t xml:space="preserve"> interessante, eu nunca nem sequer tinha parado pra pensar nesse tipo de aprendizagem e parece que agora tento ver por esse lado muitas coisas que eu não via antes. </w:t>
      </w:r>
    </w:p>
    <w:p w:rsidR="00DB23E1" w:rsidRDefault="00DB23E1" w:rsidP="009E34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Nessa aula foram sugeridas algumas leituras:</w:t>
      </w:r>
    </w:p>
    <w:p w:rsidR="00DB23E1" w:rsidRDefault="00DB23E1" w:rsidP="00DB2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Processo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Ensinagem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Universidade;</w:t>
      </w:r>
    </w:p>
    <w:p w:rsidR="00DB23E1" w:rsidRDefault="00DB23E1" w:rsidP="00DB2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O manifesto dos pioneiros;</w:t>
      </w:r>
    </w:p>
    <w:p w:rsidR="00DB23E1" w:rsidRDefault="00315639" w:rsidP="00DB2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O saber da experiência;</w:t>
      </w:r>
    </w:p>
    <w:p w:rsidR="00315639" w:rsidRDefault="00315639" w:rsidP="00DB2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Eu-Tu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15639" w:rsidRDefault="00315639" w:rsidP="00DB2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F2473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731">
        <w:rPr>
          <w:rFonts w:ascii="Times New Roman" w:hAnsi="Times New Roman" w:cs="Times New Roman"/>
          <w:sz w:val="24"/>
          <w:szCs w:val="24"/>
        </w:rPr>
        <w:t>A conquista da felicidade.</w:t>
      </w:r>
    </w:p>
    <w:p w:rsidR="00F24731" w:rsidRDefault="00F24731" w:rsidP="00DB2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Ambos na lista</w:t>
      </w:r>
    </w:p>
    <w:p w:rsidR="00F24731" w:rsidRDefault="000C5E99" w:rsidP="00DB2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Aqui também formulamos os grupos de trabalho. A primeira atividade coletiva foi um fichamento do livro “O ensino universitário: seu cenário e seus protagonistas” – Miguel </w:t>
      </w:r>
      <w:proofErr w:type="spellStart"/>
      <w:r>
        <w:rPr>
          <w:rFonts w:ascii="Times New Roman" w:hAnsi="Times New Roman" w:cs="Times New Roman"/>
          <w:sz w:val="24"/>
          <w:szCs w:val="24"/>
        </w:rPr>
        <w:t>Zabalza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5E99" w:rsidRDefault="000C5E99" w:rsidP="00DB2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E99" w:rsidRDefault="000C5E99" w:rsidP="00DB2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Aula 3 </w:t>
      </w:r>
      <w:r w:rsidR="0013613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131">
        <w:rPr>
          <w:rFonts w:ascii="Times New Roman" w:hAnsi="Times New Roman" w:cs="Times New Roman"/>
          <w:sz w:val="24"/>
          <w:szCs w:val="24"/>
        </w:rPr>
        <w:t>25/04/2019</w:t>
      </w:r>
    </w:p>
    <w:p w:rsidR="00136131" w:rsidRDefault="00136131" w:rsidP="00D2385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essa aula era esperado que os grupos entregassem e discutissem os fichamentos sobre o livro do Miguel </w:t>
      </w:r>
      <w:proofErr w:type="spellStart"/>
      <w:r>
        <w:rPr>
          <w:rFonts w:ascii="Times New Roman" w:hAnsi="Times New Roman" w:cs="Times New Roman"/>
          <w:sz w:val="24"/>
          <w:szCs w:val="24"/>
        </w:rPr>
        <w:t>Zabalza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 processo de criação </w:t>
      </w:r>
      <w:proofErr w:type="gramStart"/>
      <w:r>
        <w:rPr>
          <w:rFonts w:ascii="Times New Roman" w:hAnsi="Times New Roman" w:cs="Times New Roman"/>
          <w:sz w:val="24"/>
          <w:szCs w:val="24"/>
        </w:rPr>
        <w:t>desse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fichamento foi muito fluido entr</w:t>
      </w:r>
      <w:r w:rsidR="00E02C8A">
        <w:rPr>
          <w:rFonts w:ascii="Times New Roman" w:hAnsi="Times New Roman" w:cs="Times New Roman"/>
          <w:sz w:val="24"/>
          <w:szCs w:val="24"/>
        </w:rPr>
        <w:t xml:space="preserve">e mim, </w:t>
      </w:r>
      <w:proofErr w:type="spellStart"/>
      <w:r w:rsidR="00E02C8A">
        <w:rPr>
          <w:rFonts w:ascii="Times New Roman" w:hAnsi="Times New Roman" w:cs="Times New Roman"/>
          <w:sz w:val="24"/>
          <w:szCs w:val="24"/>
        </w:rPr>
        <w:t>Kenia</w:t>
      </w:r>
      <w:proofErr w:type="spellEnd"/>
      <w:r w:rsidR="00E02C8A">
        <w:rPr>
          <w:rFonts w:ascii="Times New Roman" w:hAnsi="Times New Roman" w:cs="Times New Roman"/>
          <w:sz w:val="24"/>
          <w:szCs w:val="24"/>
        </w:rPr>
        <w:t xml:space="preserve">, Gláucia e Letícia. Entendendo as diferenças de horários disponíveis para trabalhar nisso e nos tempos individuais de cada uma, nós </w:t>
      </w:r>
      <w:r w:rsidR="00E02C8A">
        <w:rPr>
          <w:rFonts w:ascii="Times New Roman" w:hAnsi="Times New Roman" w:cs="Times New Roman"/>
          <w:sz w:val="24"/>
          <w:szCs w:val="24"/>
        </w:rPr>
        <w:lastRenderedPageBreak/>
        <w:t xml:space="preserve">conseguimos realizar a leitura dividindo por partes em que cada uma pôde escrever sobre o capítulo lido. A minha leitura foi principalmente do capítulo três, intitulado “Os professores universitários”. Nesse capítulo o autor fala sobre o papel das pessoas docentes universitárias na construção desse espaço, </w:t>
      </w:r>
      <w:r w:rsidR="001E6D44">
        <w:rPr>
          <w:rFonts w:ascii="Times New Roman" w:hAnsi="Times New Roman" w:cs="Times New Roman"/>
          <w:sz w:val="24"/>
          <w:szCs w:val="24"/>
        </w:rPr>
        <w:t xml:space="preserve">que, na sua própria esfera, é limitante. </w:t>
      </w:r>
      <w:proofErr w:type="spellStart"/>
      <w:r w:rsidR="001E6D44">
        <w:rPr>
          <w:rFonts w:ascii="Times New Roman" w:hAnsi="Times New Roman" w:cs="Times New Roman"/>
          <w:sz w:val="24"/>
          <w:szCs w:val="24"/>
        </w:rPr>
        <w:t>Zabalza</w:t>
      </w:r>
      <w:proofErr w:type="spellEnd"/>
      <w:r w:rsidR="001E6D44">
        <w:rPr>
          <w:rFonts w:ascii="Times New Roman" w:hAnsi="Times New Roman" w:cs="Times New Roman"/>
          <w:sz w:val="24"/>
          <w:szCs w:val="24"/>
        </w:rPr>
        <w:t xml:space="preserve"> fala também na transformação das universidades em centros de produção, nos quais a profissão docente é completamente desvalorizada, dando espaço a uma competição com base na produção científica e em atividades que geram méritos acadêmicos. </w:t>
      </w:r>
      <w:r w:rsidR="00750B07">
        <w:rPr>
          <w:rFonts w:ascii="Times New Roman" w:hAnsi="Times New Roman" w:cs="Times New Roman"/>
          <w:sz w:val="24"/>
          <w:szCs w:val="24"/>
        </w:rPr>
        <w:t xml:space="preserve">Um dos pontos mais interessantes dessa leitura é o tópico em que fala da função formativa dos professores, onde eu tive algumas reflexões sobre a responsabilidade que se adquire junto com o privilégio do poder da escolha da profissão docente. </w:t>
      </w:r>
    </w:p>
    <w:p w:rsidR="00D2385A" w:rsidRDefault="00D2385A" w:rsidP="00D2385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Nessa aula tivemos que discutir a partir do texto os seguintes temas:</w:t>
      </w:r>
    </w:p>
    <w:p w:rsidR="00D2385A" w:rsidRDefault="00D2385A" w:rsidP="00D238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Filosofia; Políticas públicas; Estrutura, Pedagogia e Outros dilemas. Nos dividimos e nesse ponto eu confesso que não foi muito proveitoso pra mim</w:t>
      </w:r>
      <w:r w:rsidR="00EA2774">
        <w:rPr>
          <w:rFonts w:ascii="Times New Roman" w:hAnsi="Times New Roman" w:cs="Times New Roman"/>
          <w:sz w:val="24"/>
          <w:szCs w:val="24"/>
        </w:rPr>
        <w:t xml:space="preserve">, exceto pelo dilema como ponto filosófico sobre “quem e o que é o ponto de referência”. Nesse espaço também pudemos discutir sobre a necessidade de se buscar metodologias alternativas para o ensino-aprendizagem. Por fim, o próprio termo ensino-aprendizagem, que eu escuto desde o primeiro dia de aula e que até então nunca tinha escutado. Percebi que é um termo que a maioria das pessoas da turma </w:t>
      </w:r>
      <w:r w:rsidR="00996C77">
        <w:rPr>
          <w:rFonts w:ascii="Times New Roman" w:hAnsi="Times New Roman" w:cs="Times New Roman"/>
          <w:sz w:val="24"/>
          <w:szCs w:val="24"/>
        </w:rPr>
        <w:t>usa</w:t>
      </w:r>
      <w:r w:rsidR="00EA2774">
        <w:rPr>
          <w:rFonts w:ascii="Times New Roman" w:hAnsi="Times New Roman" w:cs="Times New Roman"/>
          <w:sz w:val="24"/>
          <w:szCs w:val="24"/>
        </w:rPr>
        <w:t xml:space="preserve"> com muita tranquilidade e aproximação, como se fosse </w:t>
      </w:r>
      <w:r w:rsidR="00996C77">
        <w:rPr>
          <w:rFonts w:ascii="Times New Roman" w:hAnsi="Times New Roman" w:cs="Times New Roman"/>
          <w:sz w:val="24"/>
          <w:szCs w:val="24"/>
        </w:rPr>
        <w:t xml:space="preserve">corriqueiro. Me sinto um pouco desconfortável com isso, mas exercito a percepção do desconforto como primeiro passo pra trabalhar nisso. </w:t>
      </w:r>
    </w:p>
    <w:p w:rsidR="00996C77" w:rsidRDefault="00996C77" w:rsidP="00D238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210" w:rsidRDefault="004F6210" w:rsidP="00D238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Aula 5 – 02/05/2019</w:t>
      </w:r>
    </w:p>
    <w:p w:rsidR="004F6210" w:rsidRDefault="004F6210" w:rsidP="004F621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Essa é a primeira aula em que os grupos começam a apresentar as suas propostas de curso. O período da manhã foi </w:t>
      </w:r>
      <w:r w:rsidR="00D74580">
        <w:rPr>
          <w:rFonts w:ascii="Times New Roman" w:hAnsi="Times New Roman" w:cs="Times New Roman"/>
          <w:sz w:val="24"/>
          <w:szCs w:val="24"/>
        </w:rPr>
        <w:t xml:space="preserve">utilizado pelo </w:t>
      </w:r>
      <w:proofErr w:type="spellStart"/>
      <w:r w:rsidR="00D74580">
        <w:rPr>
          <w:rFonts w:ascii="Times New Roman" w:hAnsi="Times New Roman" w:cs="Times New Roman"/>
          <w:sz w:val="24"/>
          <w:szCs w:val="24"/>
        </w:rPr>
        <w:t>Luã</w:t>
      </w:r>
      <w:proofErr w:type="spellEnd"/>
      <w:r w:rsidR="00D74580">
        <w:rPr>
          <w:rFonts w:ascii="Times New Roman" w:hAnsi="Times New Roman" w:cs="Times New Roman"/>
          <w:sz w:val="24"/>
          <w:szCs w:val="24"/>
        </w:rPr>
        <w:t xml:space="preserve"> e pela Isabela. A proposta de curso da dupla é uma disciplina já em execução, intitulada “Projetos de Educação Ambiental”</w:t>
      </w:r>
      <w:r w:rsidR="000E48EE">
        <w:rPr>
          <w:rFonts w:ascii="Times New Roman" w:hAnsi="Times New Roman" w:cs="Times New Roman"/>
          <w:sz w:val="24"/>
          <w:szCs w:val="24"/>
        </w:rPr>
        <w:t>. Achei a proposta e as atividades muito interessantes</w:t>
      </w:r>
      <w:r w:rsidR="00193444">
        <w:rPr>
          <w:rFonts w:ascii="Times New Roman" w:hAnsi="Times New Roman" w:cs="Times New Roman"/>
          <w:sz w:val="24"/>
          <w:szCs w:val="24"/>
        </w:rPr>
        <w:t xml:space="preserve">. Fizemos um momento de discussão dos termos escritos nos textos disponibilizados anteriormente no STOA e nesse ponto eu parabenizo a condução da dinâmica e </w:t>
      </w:r>
      <w:r w:rsidR="007F4603">
        <w:rPr>
          <w:rFonts w:ascii="Times New Roman" w:hAnsi="Times New Roman" w:cs="Times New Roman"/>
          <w:sz w:val="24"/>
          <w:szCs w:val="24"/>
        </w:rPr>
        <w:t xml:space="preserve">divisão das pessoas para que pudessem participar das discussões de todos os termos. </w:t>
      </w:r>
    </w:p>
    <w:p w:rsidR="007F4603" w:rsidRDefault="007F4603" w:rsidP="007F46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Foram propostas algumas leituras:</w:t>
      </w:r>
    </w:p>
    <w:p w:rsidR="007F4603" w:rsidRDefault="007F4603" w:rsidP="007F46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Empoderamento a partir da semente;</w:t>
      </w:r>
    </w:p>
    <w:p w:rsidR="007F4603" w:rsidRDefault="007F4603" w:rsidP="007F46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Monocultura da mente.</w:t>
      </w:r>
    </w:p>
    <w:p w:rsidR="007F4603" w:rsidRDefault="007F4603" w:rsidP="007F46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período da tarde foi utilizado pelo segundo grupo, composto por Alex, Bárbara, Isabela e Pedro. </w:t>
      </w:r>
      <w:r w:rsidR="00FE26DC">
        <w:rPr>
          <w:rFonts w:ascii="Times New Roman" w:hAnsi="Times New Roman" w:cs="Times New Roman"/>
          <w:sz w:val="24"/>
          <w:szCs w:val="24"/>
        </w:rPr>
        <w:t xml:space="preserve">A proposta do curso é a “Resolução de problemas </w:t>
      </w:r>
      <w:proofErr w:type="spellStart"/>
      <w:r w:rsidR="00FE26DC">
        <w:rPr>
          <w:rFonts w:ascii="Times New Roman" w:hAnsi="Times New Roman" w:cs="Times New Roman"/>
          <w:sz w:val="24"/>
          <w:szCs w:val="24"/>
        </w:rPr>
        <w:t>agroalimentares</w:t>
      </w:r>
      <w:proofErr w:type="spellEnd"/>
      <w:r w:rsidR="00FE26DC">
        <w:rPr>
          <w:rFonts w:ascii="Times New Roman" w:hAnsi="Times New Roman" w:cs="Times New Roman"/>
          <w:sz w:val="24"/>
          <w:szCs w:val="24"/>
        </w:rPr>
        <w:t xml:space="preserve">” utilizando a metodologia de aprendizado por resolução de problemas. Parece interessante, o grupo se preocupou em levar um material que conceituasse o termo, o qual eu não conhecia até então. </w:t>
      </w:r>
      <w:r w:rsidR="00CD19B8">
        <w:rPr>
          <w:rFonts w:ascii="Times New Roman" w:hAnsi="Times New Roman" w:cs="Times New Roman"/>
          <w:sz w:val="24"/>
          <w:szCs w:val="24"/>
        </w:rPr>
        <w:t xml:space="preserve">Possuo apenas uma crítica com relação </w:t>
      </w:r>
      <w:r w:rsidR="00FF7C72">
        <w:rPr>
          <w:rFonts w:ascii="Times New Roman" w:hAnsi="Times New Roman" w:cs="Times New Roman"/>
          <w:sz w:val="24"/>
          <w:szCs w:val="24"/>
        </w:rPr>
        <w:t>à</w:t>
      </w:r>
      <w:r w:rsidR="00CD19B8">
        <w:rPr>
          <w:rFonts w:ascii="Times New Roman" w:hAnsi="Times New Roman" w:cs="Times New Roman"/>
          <w:sz w:val="24"/>
          <w:szCs w:val="24"/>
        </w:rPr>
        <w:t xml:space="preserve"> apresentação do plano de curso, pois pra mim parecia </w:t>
      </w:r>
      <w:r w:rsidR="00FF7C72">
        <w:rPr>
          <w:rFonts w:ascii="Times New Roman" w:hAnsi="Times New Roman" w:cs="Times New Roman"/>
          <w:sz w:val="24"/>
          <w:szCs w:val="24"/>
        </w:rPr>
        <w:t>um</w:t>
      </w:r>
      <w:r w:rsidR="00CD19B8">
        <w:rPr>
          <w:rFonts w:ascii="Times New Roman" w:hAnsi="Times New Roman" w:cs="Times New Roman"/>
          <w:sz w:val="24"/>
          <w:szCs w:val="24"/>
        </w:rPr>
        <w:t xml:space="preserve">a reprodução de um dos pontos </w:t>
      </w:r>
      <w:r w:rsidR="00CD19B8">
        <w:rPr>
          <w:rFonts w:ascii="Times New Roman" w:hAnsi="Times New Roman" w:cs="Times New Roman"/>
          <w:sz w:val="24"/>
          <w:szCs w:val="24"/>
        </w:rPr>
        <w:lastRenderedPageBreak/>
        <w:t xml:space="preserve">em que criticamos bastante na aula anterior, que é o fato de muitas vezes as aulas expositivas serem leituras </w:t>
      </w:r>
      <w:r w:rsidR="00D13F1F">
        <w:rPr>
          <w:rFonts w:ascii="Times New Roman" w:hAnsi="Times New Roman" w:cs="Times New Roman"/>
          <w:sz w:val="24"/>
          <w:szCs w:val="24"/>
        </w:rPr>
        <w:t>de textos em que</w:t>
      </w:r>
      <w:r w:rsidR="0059423D">
        <w:rPr>
          <w:rFonts w:ascii="Times New Roman" w:hAnsi="Times New Roman" w:cs="Times New Roman"/>
          <w:sz w:val="24"/>
          <w:szCs w:val="24"/>
        </w:rPr>
        <w:t xml:space="preserve"> docente</w:t>
      </w:r>
      <w:r w:rsidR="00D13F1F">
        <w:rPr>
          <w:rFonts w:ascii="Times New Roman" w:hAnsi="Times New Roman" w:cs="Times New Roman"/>
          <w:sz w:val="24"/>
          <w:szCs w:val="24"/>
        </w:rPr>
        <w:t>s e discentes são apenas corpos presentes numa sala</w:t>
      </w:r>
      <w:r w:rsidR="0059423D">
        <w:rPr>
          <w:rFonts w:ascii="Times New Roman" w:hAnsi="Times New Roman" w:cs="Times New Roman"/>
          <w:sz w:val="24"/>
          <w:szCs w:val="24"/>
        </w:rPr>
        <w:t>, que foi o que aconteceu num determinado momento</w:t>
      </w:r>
      <w:r w:rsidR="00D13F1F">
        <w:rPr>
          <w:rFonts w:ascii="Times New Roman" w:hAnsi="Times New Roman" w:cs="Times New Roman"/>
          <w:sz w:val="24"/>
          <w:szCs w:val="24"/>
        </w:rPr>
        <w:t xml:space="preserve"> (pra mim). Descrevo como </w:t>
      </w:r>
      <w:r w:rsidR="0059423D">
        <w:rPr>
          <w:rFonts w:ascii="Times New Roman" w:hAnsi="Times New Roman" w:cs="Times New Roman"/>
          <w:sz w:val="24"/>
          <w:szCs w:val="24"/>
        </w:rPr>
        <w:t xml:space="preserve">um pouco entediante, mas entendo </w:t>
      </w:r>
      <w:r w:rsidR="00D13F1F">
        <w:rPr>
          <w:rFonts w:ascii="Times New Roman" w:hAnsi="Times New Roman" w:cs="Times New Roman"/>
          <w:sz w:val="24"/>
          <w:szCs w:val="24"/>
        </w:rPr>
        <w:t xml:space="preserve">a dificuldade. Um ponto muito positivo desse dia foi o café da tarde em que o grupo trouxe comidas muito gostosas vendidas pela Rede Guandu do Instituto Terra Mater. </w:t>
      </w:r>
    </w:p>
    <w:p w:rsidR="00546781" w:rsidRDefault="00546781" w:rsidP="007F46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781" w:rsidRDefault="00546781" w:rsidP="007F46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Aula 6 – 09/05/2019</w:t>
      </w:r>
    </w:p>
    <w:p w:rsidR="00E16C37" w:rsidRDefault="00E16C37" w:rsidP="007F46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Essa aula foi uma das apresentações mais interessantes pra mim. O período da manhã</w:t>
      </w:r>
      <w:r w:rsidR="005333F3">
        <w:rPr>
          <w:rFonts w:ascii="Times New Roman" w:hAnsi="Times New Roman" w:cs="Times New Roman"/>
          <w:sz w:val="24"/>
          <w:szCs w:val="24"/>
        </w:rPr>
        <w:t xml:space="preserve"> foi ocupado pelo terceiro grupo</w:t>
      </w:r>
      <w:r w:rsidR="00EC0930">
        <w:rPr>
          <w:rFonts w:ascii="Times New Roman" w:hAnsi="Times New Roman" w:cs="Times New Roman"/>
          <w:sz w:val="24"/>
          <w:szCs w:val="24"/>
        </w:rPr>
        <w:t>, composto pela Amanda</w:t>
      </w:r>
      <w:r w:rsidR="00285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5327">
        <w:rPr>
          <w:rFonts w:ascii="Times New Roman" w:hAnsi="Times New Roman" w:cs="Times New Roman"/>
          <w:sz w:val="24"/>
          <w:szCs w:val="24"/>
        </w:rPr>
        <w:t>Lukas</w:t>
      </w:r>
      <w:proofErr w:type="spellEnd"/>
      <w:r w:rsidR="00285327">
        <w:rPr>
          <w:rFonts w:ascii="Times New Roman" w:hAnsi="Times New Roman" w:cs="Times New Roman"/>
          <w:sz w:val="24"/>
          <w:szCs w:val="24"/>
        </w:rPr>
        <w:t xml:space="preserve">, Anani e </w:t>
      </w:r>
      <w:proofErr w:type="spellStart"/>
      <w:r w:rsidR="00285327">
        <w:rPr>
          <w:rFonts w:ascii="Times New Roman" w:hAnsi="Times New Roman" w:cs="Times New Roman"/>
          <w:sz w:val="24"/>
          <w:szCs w:val="24"/>
        </w:rPr>
        <w:t>Taísi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que trouxe como proposta a reformulação da disciplina “Recursos Florestais em propriedades agrícolas”, que já de início foi um ponto de reflexão junto com os demais sobre um dos papeis profissionais de </w:t>
      </w:r>
      <w:r w:rsidR="00CF3F97">
        <w:rPr>
          <w:rFonts w:ascii="Times New Roman" w:hAnsi="Times New Roman" w:cs="Times New Roman"/>
          <w:sz w:val="24"/>
          <w:szCs w:val="24"/>
        </w:rPr>
        <w:t xml:space="preserve">engenharia florestal que é ocupado por profissionais da agronomia somente pelo fato de terem cursado uma disciplina de recursos florestais durante o curso. O período da manhã começou com uma meditação guiada pela Anani, a qual eu felicito muito, pois me deu uma revigorada e provocou uma maior vontade de estar presente. </w:t>
      </w:r>
      <w:r w:rsidR="00D62B13">
        <w:rPr>
          <w:rFonts w:ascii="Times New Roman" w:hAnsi="Times New Roman" w:cs="Times New Roman"/>
          <w:sz w:val="24"/>
          <w:szCs w:val="24"/>
        </w:rPr>
        <w:t xml:space="preserve">O grupo nos presenteou ainda com uma muda de tomate cereja, eu gostei muito. </w:t>
      </w:r>
    </w:p>
    <w:p w:rsidR="00470185" w:rsidRDefault="00470185" w:rsidP="007F46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Durante a primeira dinâmica, o grupo provocou </w:t>
      </w:r>
      <w:r w:rsidR="005333F3">
        <w:rPr>
          <w:rFonts w:ascii="Times New Roman" w:hAnsi="Times New Roman" w:cs="Times New Roman"/>
          <w:sz w:val="24"/>
          <w:szCs w:val="24"/>
        </w:rPr>
        <w:t xml:space="preserve">a formulação de respostas para a seguinte pergunta: Você, educadora de ensino superior, entra na sala em que a maioria das pessoas não gosta ou não dá importância para a sua disciplina ou para o tema. O que você faria para motivar a turma? </w:t>
      </w:r>
      <w:r w:rsidR="0000608A">
        <w:rPr>
          <w:rFonts w:ascii="Times New Roman" w:hAnsi="Times New Roman" w:cs="Times New Roman"/>
          <w:sz w:val="24"/>
          <w:szCs w:val="24"/>
        </w:rPr>
        <w:t xml:space="preserve">Aqui nós discutimos novamente sobre a importância de metodologias alternativas e num determinado momento tive uma reflexão sobre até que ponto o erro é desmotivador ou te coloca pra frente. </w:t>
      </w:r>
    </w:p>
    <w:p w:rsidR="0002793F" w:rsidRDefault="0002793F" w:rsidP="007F46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professor sugeriu o documentário “O invasor americano”, o qual eu assisti e julgo interessante e sensacionalista ao mesmo tempo. </w:t>
      </w:r>
    </w:p>
    <w:p w:rsidR="0002793F" w:rsidRDefault="0002793F" w:rsidP="007F46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Uma ideia muito interessante apresentada pelo grupo foi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criação de uma start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resolução dos problemas abordados na disciplina</w:t>
      </w:r>
      <w:r w:rsidR="00233C76">
        <w:rPr>
          <w:rFonts w:ascii="Times New Roman" w:hAnsi="Times New Roman" w:cs="Times New Roman"/>
          <w:sz w:val="24"/>
          <w:szCs w:val="24"/>
        </w:rPr>
        <w:t xml:space="preserve">. No segundo período o grupo propôs uma dinâmica muito interessante em que a turma tinha que se dividir em dois grupos, ruralistas e ambientalistas. Foi uma dinâmica polêmica de interpretação de papéis. </w:t>
      </w:r>
    </w:p>
    <w:p w:rsidR="00233C76" w:rsidRDefault="008B3810" w:rsidP="007F46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 segundo horário do dia foi utilizado pelo quarto grupo</w:t>
      </w:r>
      <w:r w:rsidR="00BF68B9">
        <w:rPr>
          <w:rFonts w:ascii="Times New Roman" w:hAnsi="Times New Roman" w:cs="Times New Roman"/>
          <w:sz w:val="24"/>
          <w:szCs w:val="24"/>
        </w:rPr>
        <w:t xml:space="preserve">, composto pelo Lucas, Magda, </w:t>
      </w:r>
      <w:proofErr w:type="spellStart"/>
      <w:r w:rsidR="00BF68B9">
        <w:rPr>
          <w:rFonts w:ascii="Times New Roman" w:hAnsi="Times New Roman" w:cs="Times New Roman"/>
          <w:sz w:val="24"/>
          <w:szCs w:val="24"/>
        </w:rPr>
        <w:t>Kálita</w:t>
      </w:r>
      <w:proofErr w:type="spellEnd"/>
      <w:r w:rsidR="00BF68B9">
        <w:rPr>
          <w:rFonts w:ascii="Times New Roman" w:hAnsi="Times New Roman" w:cs="Times New Roman"/>
          <w:sz w:val="24"/>
          <w:szCs w:val="24"/>
        </w:rPr>
        <w:t xml:space="preserve"> e Elias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25434">
        <w:rPr>
          <w:rFonts w:ascii="Times New Roman" w:hAnsi="Times New Roman" w:cs="Times New Roman"/>
          <w:sz w:val="24"/>
          <w:szCs w:val="24"/>
        </w:rPr>
        <w:t xml:space="preserve">Este grupo trouxe duas propostas distintas de plano de curso, uma com o título “Diagnóstico e Planejamento de recuperação ambiental” e outra sobre múltiplas inteligências. As pessoas do grupo pareciam tensas ao apresentar as propostas, pois parecia uma sobreposição de ideias. Ficou explícito que não houve um diálogo sincero entre </w:t>
      </w:r>
      <w:proofErr w:type="spellStart"/>
      <w:r w:rsidR="00525434">
        <w:rPr>
          <w:rFonts w:ascii="Times New Roman" w:hAnsi="Times New Roman" w:cs="Times New Roman"/>
          <w:sz w:val="24"/>
          <w:szCs w:val="24"/>
        </w:rPr>
        <w:t>xs</w:t>
      </w:r>
      <w:proofErr w:type="spellEnd"/>
      <w:r w:rsidR="00525434">
        <w:rPr>
          <w:rFonts w:ascii="Times New Roman" w:hAnsi="Times New Roman" w:cs="Times New Roman"/>
          <w:sz w:val="24"/>
          <w:szCs w:val="24"/>
        </w:rPr>
        <w:t xml:space="preserve"> componentes e isso foi expresso </w:t>
      </w:r>
      <w:r w:rsidR="00F840DA">
        <w:rPr>
          <w:rFonts w:ascii="Times New Roman" w:hAnsi="Times New Roman" w:cs="Times New Roman"/>
          <w:sz w:val="24"/>
          <w:szCs w:val="24"/>
        </w:rPr>
        <w:t xml:space="preserve">durante a apresentação. A primeira ideia, sob o meu ponto de vista, parecia mais fechada nos moldes formais de disciplina, já a segunda seria mais voltado para o estímulo do reconhecimento das diversas inteligências que cada pessoa possui. </w:t>
      </w:r>
    </w:p>
    <w:p w:rsidR="00F840DA" w:rsidRDefault="00F840DA" w:rsidP="007F46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Neste dia eu acabei falando muito sobre as minhas impressões sobre o grupo e, não sei se infelizmente, pelo que parece agora estou rotulada como “super sincera”, segundo o companheiro Elias. </w:t>
      </w:r>
      <w:r w:rsidR="005C6955">
        <w:rPr>
          <w:rFonts w:ascii="Times New Roman" w:hAnsi="Times New Roman" w:cs="Times New Roman"/>
          <w:sz w:val="24"/>
          <w:szCs w:val="24"/>
        </w:rPr>
        <w:t xml:space="preserve">O fato de ter entendido que a turma precisava fazer colocações ao que achasse relevante talvez tenha sido mal entendido quando a fala não é um elogio e sim uma crítica. O ponto em que eu apontei como mais relevante foi o fato de que o trabalho em grupo realmente não é fácil e que, como indivíduos adultos, deveríamos achar um ponto de acordo porque é assim que funciona na vida real. As coisas não são exatamente como queremos e muito menos as pessoas. Imagina que entediante seria a vida se todo mundo </w:t>
      </w:r>
      <w:proofErr w:type="gramStart"/>
      <w:r w:rsidR="005C6955">
        <w:rPr>
          <w:rFonts w:ascii="Times New Roman" w:hAnsi="Times New Roman" w:cs="Times New Roman"/>
          <w:sz w:val="24"/>
          <w:szCs w:val="24"/>
        </w:rPr>
        <w:t>fosse somente como nos</w:t>
      </w:r>
      <w:proofErr w:type="gramEnd"/>
      <w:r w:rsidR="005C6955">
        <w:rPr>
          <w:rFonts w:ascii="Times New Roman" w:hAnsi="Times New Roman" w:cs="Times New Roman"/>
          <w:sz w:val="24"/>
          <w:szCs w:val="24"/>
        </w:rPr>
        <w:t xml:space="preserve"> agrada? </w:t>
      </w:r>
      <w:proofErr w:type="spellStart"/>
      <w:r w:rsidR="005C6955">
        <w:rPr>
          <w:rFonts w:ascii="Times New Roman" w:hAnsi="Times New Roman" w:cs="Times New Roman"/>
          <w:sz w:val="24"/>
          <w:szCs w:val="24"/>
        </w:rPr>
        <w:t>Bored</w:t>
      </w:r>
      <w:proofErr w:type="spellEnd"/>
      <w:r w:rsidR="005C69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7F8C" w:rsidRDefault="003F7F8C" w:rsidP="007F46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Outra coisa que aprendi nesse dia foi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importância da seriedade do que é proposto como atividade. O grupo colocou alguns textos no STOA como quesito para a aula e acabou não utilizando. Entendo que as ideias pareciam confusas, mas me senti muito frustrada porque acredito que tenha levado muito a sério e gastei um tempo lendo o que não foi visto ou utilizado em sala. Digo isso porque neste dia recebi a visita de uma amiga muito querida e não fiquei muito tempo com ela por causa do exercício. Não sei se isso é relevante, mas me frustrou porque acredito que </w:t>
      </w:r>
      <w:r w:rsidR="00847936">
        <w:rPr>
          <w:rFonts w:ascii="Times New Roman" w:hAnsi="Times New Roman" w:cs="Times New Roman"/>
          <w:sz w:val="24"/>
          <w:szCs w:val="24"/>
        </w:rPr>
        <w:t xml:space="preserve">nesses tempos líquidos, </w:t>
      </w:r>
      <w:r>
        <w:rPr>
          <w:rFonts w:ascii="Times New Roman" w:hAnsi="Times New Roman" w:cs="Times New Roman"/>
          <w:sz w:val="24"/>
          <w:szCs w:val="24"/>
        </w:rPr>
        <w:t xml:space="preserve">o tempo de todas as pessoas é importante, inclusive o meu.  </w:t>
      </w:r>
      <w:r w:rsidR="00847936">
        <w:rPr>
          <w:rFonts w:ascii="Times New Roman" w:hAnsi="Times New Roman" w:cs="Times New Roman"/>
          <w:sz w:val="24"/>
          <w:szCs w:val="24"/>
        </w:rPr>
        <w:t xml:space="preserve">Felicito muito a atitude de compartilhar com a turma o fato de ter sido complicado trabalhar enquanto grupo e achei nobre a decisão do grupo de se dividir em dois. </w:t>
      </w:r>
    </w:p>
    <w:p w:rsidR="00847936" w:rsidRDefault="00847936" w:rsidP="007F46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Neste dia foi indicada a Plataforma </w:t>
      </w:r>
      <w:r w:rsidRPr="004919A4">
        <w:rPr>
          <w:rFonts w:ascii="Times New Roman" w:hAnsi="Times New Roman" w:cs="Times New Roman"/>
          <w:b/>
          <w:sz w:val="24"/>
          <w:szCs w:val="24"/>
        </w:rPr>
        <w:t>Nilo Peçanha</w:t>
      </w:r>
      <w:r>
        <w:rPr>
          <w:rFonts w:ascii="Times New Roman" w:hAnsi="Times New Roman" w:cs="Times New Roman"/>
          <w:sz w:val="24"/>
          <w:szCs w:val="24"/>
        </w:rPr>
        <w:t xml:space="preserve"> para aprendizado sobre a </w:t>
      </w:r>
      <w:r w:rsidRPr="00445422">
        <w:rPr>
          <w:rFonts w:ascii="Times New Roman" w:hAnsi="Times New Roman" w:cs="Times New Roman"/>
          <w:sz w:val="24"/>
          <w:szCs w:val="24"/>
        </w:rPr>
        <w:t>Rede Federal de Educação Profissional, Cientifica e Tecnológica do Brasil.</w:t>
      </w:r>
    </w:p>
    <w:p w:rsidR="00847936" w:rsidRDefault="00847936" w:rsidP="007F46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936" w:rsidRDefault="00847936" w:rsidP="007F46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Aula 7 </w:t>
      </w:r>
      <w:r w:rsidR="00B766F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6FC">
        <w:rPr>
          <w:rFonts w:ascii="Times New Roman" w:hAnsi="Times New Roman" w:cs="Times New Roman"/>
          <w:sz w:val="24"/>
          <w:szCs w:val="24"/>
        </w:rPr>
        <w:t>16/05/2019</w:t>
      </w:r>
    </w:p>
    <w:p w:rsidR="00B766FC" w:rsidRDefault="00B766FC" w:rsidP="007F46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2052">
        <w:rPr>
          <w:rFonts w:ascii="Times New Roman" w:hAnsi="Times New Roman" w:cs="Times New Roman"/>
          <w:sz w:val="24"/>
          <w:szCs w:val="24"/>
        </w:rPr>
        <w:t>Esse foi o dia de fazer a apresentação com o grupo cinco. O tema que nós escolhemos foi “</w:t>
      </w:r>
      <w:r w:rsidR="007F775E">
        <w:rPr>
          <w:rFonts w:ascii="Times New Roman" w:hAnsi="Times New Roman" w:cs="Times New Roman"/>
          <w:sz w:val="24"/>
          <w:szCs w:val="24"/>
        </w:rPr>
        <w:t xml:space="preserve">Divulgação e Popularização do saber científico”. </w:t>
      </w:r>
      <w:r w:rsidR="009C22FD">
        <w:rPr>
          <w:rFonts w:ascii="Times New Roman" w:hAnsi="Times New Roman" w:cs="Times New Roman"/>
          <w:sz w:val="24"/>
          <w:szCs w:val="24"/>
        </w:rPr>
        <w:t xml:space="preserve">Posso dizer que foi muito prazeroso trabalhar com a Gláucia, </w:t>
      </w:r>
      <w:proofErr w:type="spellStart"/>
      <w:r w:rsidR="009C22FD">
        <w:rPr>
          <w:rFonts w:ascii="Times New Roman" w:hAnsi="Times New Roman" w:cs="Times New Roman"/>
          <w:sz w:val="24"/>
          <w:szCs w:val="24"/>
        </w:rPr>
        <w:t>Kenia</w:t>
      </w:r>
      <w:proofErr w:type="spellEnd"/>
      <w:r w:rsidR="009C22FD">
        <w:rPr>
          <w:rFonts w:ascii="Times New Roman" w:hAnsi="Times New Roman" w:cs="Times New Roman"/>
          <w:sz w:val="24"/>
          <w:szCs w:val="24"/>
        </w:rPr>
        <w:t xml:space="preserve"> e com a Letícia. Desde o começo a proposta agradou a todas e nós pudemos desenvolver com muita satisfação. </w:t>
      </w:r>
    </w:p>
    <w:p w:rsidR="009C22FD" w:rsidRDefault="009C22FD" w:rsidP="007F46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 início fizemos um presente na forma de dinâmica, onde nós propusemos uma atividade para estimular os sentidos e a percepção dos nossos privilégios. A ideia era resgatar memórias e saberes</w:t>
      </w:r>
      <w:r w:rsidR="00A11306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>trí</w:t>
      </w:r>
      <w:r w:rsidR="00A11306">
        <w:rPr>
          <w:rFonts w:ascii="Times New Roman" w:hAnsi="Times New Roman" w:cs="Times New Roman"/>
          <w:sz w:val="24"/>
          <w:szCs w:val="24"/>
        </w:rPr>
        <w:t>ns</w:t>
      </w:r>
      <w:r>
        <w:rPr>
          <w:rFonts w:ascii="Times New Roman" w:hAnsi="Times New Roman" w:cs="Times New Roman"/>
          <w:sz w:val="24"/>
          <w:szCs w:val="24"/>
        </w:rPr>
        <w:t xml:space="preserve">ecos sobre as plantas próximas ao nosso convívio. </w:t>
      </w:r>
      <w:r w:rsidR="009E147E">
        <w:rPr>
          <w:rFonts w:ascii="Times New Roman" w:hAnsi="Times New Roman" w:cs="Times New Roman"/>
          <w:sz w:val="24"/>
          <w:szCs w:val="24"/>
        </w:rPr>
        <w:t>Em seguida nós dividimos a turma em grupos previamente avisados pelo STOA para discutir os termos vulgarização, alfabetização, divulgação e popularização científica. A discussão foi muito proveitosa de aco</w:t>
      </w:r>
      <w:r w:rsidR="00D6067E">
        <w:rPr>
          <w:rFonts w:ascii="Times New Roman" w:hAnsi="Times New Roman" w:cs="Times New Roman"/>
          <w:sz w:val="24"/>
          <w:szCs w:val="24"/>
        </w:rPr>
        <w:t xml:space="preserve">rdo com o meu ponto de vista. Porém, o ponto que eu modificaria é a organização dos comandos para a turma, mas acredito que isso não atrapalhou. </w:t>
      </w:r>
      <w:r w:rsidR="00A11306">
        <w:rPr>
          <w:rFonts w:ascii="Times New Roman" w:hAnsi="Times New Roman" w:cs="Times New Roman"/>
          <w:sz w:val="24"/>
          <w:szCs w:val="24"/>
        </w:rPr>
        <w:t xml:space="preserve">Nós fizemos um café quase 100% à mão. Utilizamos </w:t>
      </w:r>
      <w:proofErr w:type="spellStart"/>
      <w:proofErr w:type="gramStart"/>
      <w:r w:rsidR="00A11306">
        <w:rPr>
          <w:rFonts w:ascii="Times New Roman" w:hAnsi="Times New Roman" w:cs="Times New Roman"/>
          <w:sz w:val="24"/>
          <w:szCs w:val="24"/>
        </w:rPr>
        <w:t>cambuci</w:t>
      </w:r>
      <w:proofErr w:type="spellEnd"/>
      <w:proofErr w:type="gramEnd"/>
      <w:r w:rsidR="00A11306">
        <w:rPr>
          <w:rFonts w:ascii="Times New Roman" w:hAnsi="Times New Roman" w:cs="Times New Roman"/>
          <w:sz w:val="24"/>
          <w:szCs w:val="24"/>
        </w:rPr>
        <w:t xml:space="preserve">, ora pro </w:t>
      </w:r>
      <w:proofErr w:type="spellStart"/>
      <w:r w:rsidR="00A11306">
        <w:rPr>
          <w:rFonts w:ascii="Times New Roman" w:hAnsi="Times New Roman" w:cs="Times New Roman"/>
          <w:sz w:val="24"/>
          <w:szCs w:val="24"/>
        </w:rPr>
        <w:t>nobis</w:t>
      </w:r>
      <w:proofErr w:type="spellEnd"/>
      <w:r w:rsidR="00A11306">
        <w:rPr>
          <w:rFonts w:ascii="Times New Roman" w:hAnsi="Times New Roman" w:cs="Times New Roman"/>
          <w:sz w:val="24"/>
          <w:szCs w:val="24"/>
        </w:rPr>
        <w:t xml:space="preserve">, manjericão, salsinha como ingredientes para preparar um lanche intimista para a turma. </w:t>
      </w:r>
      <w:r w:rsidR="00F01AB6">
        <w:rPr>
          <w:rFonts w:ascii="Times New Roman" w:hAnsi="Times New Roman" w:cs="Times New Roman"/>
          <w:sz w:val="24"/>
          <w:szCs w:val="24"/>
        </w:rPr>
        <w:t xml:space="preserve">Em seguida fizemos a apresentação do nosso plano de aula, que, de acordo com as colocações do professor Marcos e a turma, a proposta se aproxima mais da divulgação do que de uma popularização científica. Fizemos também algumas dinâmicas de conversação em que cada pessoa tinha que explicar o trabalho da/o companheira/o e poucos minutos. Logo em seguida a ideia era que cada pessoa falasse </w:t>
      </w:r>
      <w:r w:rsidR="00F01AB6">
        <w:rPr>
          <w:rFonts w:ascii="Times New Roman" w:hAnsi="Times New Roman" w:cs="Times New Roman"/>
          <w:sz w:val="24"/>
          <w:szCs w:val="24"/>
        </w:rPr>
        <w:lastRenderedPageBreak/>
        <w:t>do seu próprio trabalho em dois minutos sem utilizar jargões científicos. Nesse momento nós oferecemos a</w:t>
      </w:r>
      <w:r w:rsidR="00285327">
        <w:rPr>
          <w:rFonts w:ascii="Times New Roman" w:hAnsi="Times New Roman" w:cs="Times New Roman"/>
          <w:sz w:val="24"/>
          <w:szCs w:val="24"/>
        </w:rPr>
        <w:t xml:space="preserve"> opção de gravar as apresentações</w:t>
      </w:r>
      <w:r w:rsidR="00F01AB6">
        <w:rPr>
          <w:rFonts w:ascii="Times New Roman" w:hAnsi="Times New Roman" w:cs="Times New Roman"/>
          <w:sz w:val="24"/>
          <w:szCs w:val="24"/>
        </w:rPr>
        <w:t xml:space="preserve">, pois pretendemos criar uma intervenção na tentativa de aproximar e resgatar os interesses da sociedade para com as pesquisas desenvolvidas na Universidade Pública. </w:t>
      </w:r>
    </w:p>
    <w:p w:rsidR="00285327" w:rsidRDefault="00285327" w:rsidP="007F46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segundo período do dia foi utilizado pelo grupo seis, composto pelo Silvio, </w:t>
      </w:r>
      <w:r w:rsidR="00BF68B9">
        <w:rPr>
          <w:rFonts w:ascii="Times New Roman" w:hAnsi="Times New Roman" w:cs="Times New Roman"/>
          <w:sz w:val="24"/>
          <w:szCs w:val="24"/>
        </w:rPr>
        <w:t xml:space="preserve">Bruno, Gabriel e Letícia. A proposta do grupo foi criar um curso de extensão para profissionais da educação na área de matemática. O Silvio apresentou para a turma a </w:t>
      </w:r>
      <w:r w:rsidR="004B6B6B">
        <w:rPr>
          <w:rFonts w:ascii="Times New Roman" w:hAnsi="Times New Roman" w:cs="Times New Roman"/>
          <w:sz w:val="24"/>
          <w:szCs w:val="24"/>
        </w:rPr>
        <w:t xml:space="preserve">teoria de “Ansiedade matemática”, que foi bem interessante. Por um tempo me senti enrijecida com as explicações matemáticas pela minha ansiedade matemática, </w:t>
      </w:r>
      <w:proofErr w:type="spellStart"/>
      <w:r w:rsidR="004B6B6B">
        <w:rPr>
          <w:rFonts w:ascii="Times New Roman" w:hAnsi="Times New Roman" w:cs="Times New Roman"/>
          <w:sz w:val="24"/>
          <w:szCs w:val="24"/>
        </w:rPr>
        <w:t>rsrs</w:t>
      </w:r>
      <w:proofErr w:type="spellEnd"/>
      <w:r w:rsidR="004B6B6B">
        <w:rPr>
          <w:rFonts w:ascii="Times New Roman" w:hAnsi="Times New Roman" w:cs="Times New Roman"/>
          <w:sz w:val="24"/>
          <w:szCs w:val="24"/>
        </w:rPr>
        <w:t xml:space="preserve">. Fizemos uma atividade de montar um medidor de altura de árvores e partimos para a prática de medir. O grupo apresentou uma proposta que parece interessante para profissionais, mas senti falta de exemplos que poderiam ser utilizados para quem se matricularia no curso. </w:t>
      </w:r>
      <w:r w:rsidR="004C6272">
        <w:rPr>
          <w:rFonts w:ascii="Times New Roman" w:hAnsi="Times New Roman" w:cs="Times New Roman"/>
          <w:sz w:val="24"/>
          <w:szCs w:val="24"/>
        </w:rPr>
        <w:t xml:space="preserve">Por fim, como de praxe, ficamos discutindo até um pouco mais tarde do horário combinado para finalizar as atividades do dia, mas, embora cansativo, o dia foi muito proveitoso. </w:t>
      </w:r>
    </w:p>
    <w:p w:rsidR="00287289" w:rsidRDefault="00287289" w:rsidP="007F46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Essa foi a minha maneira de sintetizar a vivência durante esses quase dois meses cursando a disciplina. Foram semanas de muita inspiração e aprendizado que vou levar comigo para a vida</w:t>
      </w:r>
      <w:r w:rsidR="008F0D11">
        <w:rPr>
          <w:rFonts w:ascii="Times New Roman" w:hAnsi="Times New Roman" w:cs="Times New Roman"/>
          <w:sz w:val="24"/>
          <w:szCs w:val="24"/>
        </w:rPr>
        <w:t xml:space="preserve">. Agradeço às pessoas envolvidas. Foi muito bom compartilhar essa vivência com vocês. </w:t>
      </w:r>
    </w:p>
    <w:p w:rsidR="008F0D11" w:rsidRDefault="008F0D11" w:rsidP="007F46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fim deixo um pouco de zines</w:t>
      </w:r>
    </w:p>
    <w:p w:rsidR="008F0D11" w:rsidRDefault="008F0D11" w:rsidP="007F46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Zines</w:t>
      </w:r>
    </w:p>
    <w:p w:rsidR="008F0D11" w:rsidRDefault="008F0D11" w:rsidP="007F46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Zines </w:t>
      </w:r>
    </w:p>
    <w:p w:rsidR="008F0D11" w:rsidRDefault="008F0D11" w:rsidP="007F46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Zines por todos os cantos...</w:t>
      </w:r>
    </w:p>
    <w:p w:rsidR="008F0D11" w:rsidRDefault="002C1114" w:rsidP="007F4603">
      <w:pPr>
        <w:spacing w:line="276" w:lineRule="auto"/>
        <w:jc w:val="both"/>
      </w:pPr>
      <w:hyperlink r:id="rId5" w:history="1">
        <w:r w:rsidR="008F0D11">
          <w:rPr>
            <w:rStyle w:val="Hyperlink"/>
          </w:rPr>
          <w:t>https://asminanahistoria.wordpress.com/zines/</w:t>
        </w:r>
      </w:hyperlink>
    </w:p>
    <w:p w:rsidR="008F0D11" w:rsidRDefault="002C1114" w:rsidP="007F4603">
      <w:pPr>
        <w:spacing w:line="276" w:lineRule="auto"/>
        <w:jc w:val="both"/>
      </w:pPr>
      <w:hyperlink r:id="rId6" w:history="1">
        <w:r w:rsidR="008F0D11">
          <w:rPr>
            <w:rStyle w:val="Hyperlink"/>
          </w:rPr>
          <w:t>https://www.facebook.com/pretaeriot/?ref=profile_intro_card</w:t>
        </w:r>
      </w:hyperlink>
    </w:p>
    <w:p w:rsidR="008F0D11" w:rsidRDefault="008F0D11" w:rsidP="007F46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0D11" w:rsidSect="00C11A8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5223D"/>
    <w:rsid w:val="0000608A"/>
    <w:rsid w:val="0002793F"/>
    <w:rsid w:val="00094D8E"/>
    <w:rsid w:val="000C5E99"/>
    <w:rsid w:val="000E48EE"/>
    <w:rsid w:val="000F6DD2"/>
    <w:rsid w:val="00114057"/>
    <w:rsid w:val="00136131"/>
    <w:rsid w:val="00142615"/>
    <w:rsid w:val="00193444"/>
    <w:rsid w:val="001A58E7"/>
    <w:rsid w:val="001E6D44"/>
    <w:rsid w:val="00214DBD"/>
    <w:rsid w:val="00233C76"/>
    <w:rsid w:val="00272E4E"/>
    <w:rsid w:val="00285327"/>
    <w:rsid w:val="00287289"/>
    <w:rsid w:val="002C1114"/>
    <w:rsid w:val="002D2EE0"/>
    <w:rsid w:val="00315639"/>
    <w:rsid w:val="0036493D"/>
    <w:rsid w:val="003A59E7"/>
    <w:rsid w:val="003F7F8C"/>
    <w:rsid w:val="004003D4"/>
    <w:rsid w:val="00445422"/>
    <w:rsid w:val="00470185"/>
    <w:rsid w:val="004869D3"/>
    <w:rsid w:val="004919A4"/>
    <w:rsid w:val="004A1934"/>
    <w:rsid w:val="004B6B6B"/>
    <w:rsid w:val="004B76A1"/>
    <w:rsid w:val="004C6272"/>
    <w:rsid w:val="004F6210"/>
    <w:rsid w:val="0050145E"/>
    <w:rsid w:val="00515AB1"/>
    <w:rsid w:val="005246E2"/>
    <w:rsid w:val="00525434"/>
    <w:rsid w:val="005333F3"/>
    <w:rsid w:val="00546781"/>
    <w:rsid w:val="0056457D"/>
    <w:rsid w:val="00592661"/>
    <w:rsid w:val="0059423D"/>
    <w:rsid w:val="005C6955"/>
    <w:rsid w:val="0060319F"/>
    <w:rsid w:val="006102BB"/>
    <w:rsid w:val="00646D44"/>
    <w:rsid w:val="00750B07"/>
    <w:rsid w:val="0075223D"/>
    <w:rsid w:val="007658AF"/>
    <w:rsid w:val="007C19E5"/>
    <w:rsid w:val="007F4603"/>
    <w:rsid w:val="007F775E"/>
    <w:rsid w:val="00817A9B"/>
    <w:rsid w:val="00847936"/>
    <w:rsid w:val="008512AF"/>
    <w:rsid w:val="00857A5B"/>
    <w:rsid w:val="00866C96"/>
    <w:rsid w:val="008B3810"/>
    <w:rsid w:val="008C5E90"/>
    <w:rsid w:val="008F0D11"/>
    <w:rsid w:val="008F3EC7"/>
    <w:rsid w:val="00913FA8"/>
    <w:rsid w:val="0092249F"/>
    <w:rsid w:val="009372F5"/>
    <w:rsid w:val="00996C77"/>
    <w:rsid w:val="009C22FD"/>
    <w:rsid w:val="009E147E"/>
    <w:rsid w:val="009E3460"/>
    <w:rsid w:val="00A04FC7"/>
    <w:rsid w:val="00A11306"/>
    <w:rsid w:val="00A73A1B"/>
    <w:rsid w:val="00A81B3A"/>
    <w:rsid w:val="00AC03FB"/>
    <w:rsid w:val="00AC44AD"/>
    <w:rsid w:val="00B272AE"/>
    <w:rsid w:val="00B517DD"/>
    <w:rsid w:val="00B65429"/>
    <w:rsid w:val="00B766FC"/>
    <w:rsid w:val="00B94C7D"/>
    <w:rsid w:val="00BE2052"/>
    <w:rsid w:val="00BE5C1E"/>
    <w:rsid w:val="00BF68B9"/>
    <w:rsid w:val="00C11A86"/>
    <w:rsid w:val="00C36150"/>
    <w:rsid w:val="00C5589B"/>
    <w:rsid w:val="00CC3C7E"/>
    <w:rsid w:val="00CD19B8"/>
    <w:rsid w:val="00CF3F97"/>
    <w:rsid w:val="00D13F1F"/>
    <w:rsid w:val="00D2385A"/>
    <w:rsid w:val="00D47DF6"/>
    <w:rsid w:val="00D6067E"/>
    <w:rsid w:val="00D62B13"/>
    <w:rsid w:val="00D74580"/>
    <w:rsid w:val="00DB23E1"/>
    <w:rsid w:val="00DE20C2"/>
    <w:rsid w:val="00DE28EE"/>
    <w:rsid w:val="00DF66B4"/>
    <w:rsid w:val="00E02C8A"/>
    <w:rsid w:val="00E16C37"/>
    <w:rsid w:val="00E43425"/>
    <w:rsid w:val="00E6045D"/>
    <w:rsid w:val="00E654C0"/>
    <w:rsid w:val="00E6717C"/>
    <w:rsid w:val="00EA2774"/>
    <w:rsid w:val="00EC0930"/>
    <w:rsid w:val="00F01AB6"/>
    <w:rsid w:val="00F24731"/>
    <w:rsid w:val="00F5779D"/>
    <w:rsid w:val="00F840DA"/>
    <w:rsid w:val="00F86BF0"/>
    <w:rsid w:val="00FE26DC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9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F0D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pretaeriot/?ref=profile_intro_card" TargetMode="External"/><Relationship Id="rId5" Type="http://schemas.openxmlformats.org/officeDocument/2006/relationships/hyperlink" Target="https://asminanahistoria.wordpress.com/zin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43F09-1A69-407E-A94C-936704CE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2851</Words>
  <Characters>15399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36</cp:revision>
  <dcterms:created xsi:type="dcterms:W3CDTF">2019-05-21T21:28:00Z</dcterms:created>
  <dcterms:modified xsi:type="dcterms:W3CDTF">2019-06-11T00:35:00Z</dcterms:modified>
</cp:coreProperties>
</file>