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E3" w:rsidRPr="00A46DA8" w:rsidRDefault="00672BE3" w:rsidP="00D6336E">
      <w:pPr>
        <w:rPr>
          <w:rFonts w:ascii="Times New Roman" w:hAnsi="Times New Roman" w:cs="Times New Roman"/>
          <w:sz w:val="24"/>
          <w:szCs w:val="24"/>
        </w:rPr>
      </w:pPr>
      <w:r w:rsidRPr="00A46DA8"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A46DA8">
        <w:rPr>
          <w:rFonts w:ascii="Times New Roman" w:hAnsi="Times New Roman" w:cs="Times New Roman"/>
          <w:sz w:val="24"/>
          <w:szCs w:val="24"/>
        </w:rPr>
        <w:t xml:space="preserve"> Thaís Trevisan Teixeira        </w:t>
      </w:r>
      <w:proofErr w:type="spellStart"/>
      <w:r w:rsidRPr="00A46DA8">
        <w:rPr>
          <w:rFonts w:ascii="Times New Roman" w:hAnsi="Times New Roman" w:cs="Times New Roman"/>
          <w:b/>
          <w:sz w:val="24"/>
          <w:szCs w:val="24"/>
        </w:rPr>
        <w:t>n°USP</w:t>
      </w:r>
      <w:proofErr w:type="spellEnd"/>
      <w:r w:rsidRPr="00A4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A8">
        <w:rPr>
          <w:rFonts w:ascii="Times New Roman" w:hAnsi="Times New Roman" w:cs="Times New Roman"/>
          <w:sz w:val="24"/>
          <w:szCs w:val="24"/>
        </w:rPr>
        <w:t xml:space="preserve">7131872                                                 </w:t>
      </w:r>
      <w:r w:rsidR="00C63101">
        <w:rPr>
          <w:rFonts w:ascii="Times New Roman" w:hAnsi="Times New Roman" w:cs="Times New Roman"/>
          <w:sz w:val="24"/>
          <w:szCs w:val="24"/>
        </w:rPr>
        <w:t>08</w:t>
      </w:r>
      <w:r w:rsidRPr="00A46DA8">
        <w:rPr>
          <w:rFonts w:ascii="Times New Roman" w:hAnsi="Times New Roman" w:cs="Times New Roman"/>
          <w:sz w:val="24"/>
          <w:szCs w:val="24"/>
        </w:rPr>
        <w:t>/0</w:t>
      </w:r>
      <w:r w:rsidR="00C63101">
        <w:rPr>
          <w:rFonts w:ascii="Times New Roman" w:hAnsi="Times New Roman" w:cs="Times New Roman"/>
          <w:sz w:val="24"/>
          <w:szCs w:val="24"/>
        </w:rPr>
        <w:t>5</w:t>
      </w:r>
      <w:r w:rsidRPr="00A46DA8">
        <w:rPr>
          <w:rFonts w:ascii="Times New Roman" w:hAnsi="Times New Roman" w:cs="Times New Roman"/>
          <w:sz w:val="24"/>
          <w:szCs w:val="24"/>
        </w:rPr>
        <w:t>/2019</w:t>
      </w:r>
    </w:p>
    <w:p w:rsidR="00895A14" w:rsidRPr="001D1B39" w:rsidRDefault="00895A14" w:rsidP="001D1B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5A14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1D1B39" w:rsidRPr="001D1B39">
        <w:rPr>
          <w:rFonts w:ascii="Times New Roman" w:hAnsi="Times New Roman" w:cs="Times New Roman"/>
          <w:bCs/>
          <w:sz w:val="24"/>
          <w:szCs w:val="24"/>
        </w:rPr>
        <w:t>O “corte por cima” e o “corte por baixo”: o abuso de</w:t>
      </w:r>
      <w:r w:rsidR="001D1B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39" w:rsidRPr="001D1B39">
        <w:rPr>
          <w:rFonts w:ascii="Times New Roman" w:hAnsi="Times New Roman" w:cs="Times New Roman"/>
          <w:bCs/>
          <w:sz w:val="24"/>
          <w:szCs w:val="24"/>
        </w:rPr>
        <w:t>cesáreas e episiotomias em São Paulo.</w:t>
      </w:r>
    </w:p>
    <w:p w:rsidR="00895A14" w:rsidRPr="00895A14" w:rsidRDefault="00895A14" w:rsidP="00895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A14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1D1B39">
        <w:rPr>
          <w:rFonts w:ascii="Times New Roman" w:hAnsi="Times New Roman" w:cs="Times New Roman"/>
          <w:bCs/>
          <w:sz w:val="24"/>
          <w:szCs w:val="24"/>
        </w:rPr>
        <w:t>Cartilha “fique amiga dela”</w:t>
      </w:r>
    </w:p>
    <w:p w:rsidR="001D1B39" w:rsidRDefault="00895A14" w:rsidP="00895A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5A14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="001D1B39">
        <w:rPr>
          <w:rFonts w:ascii="Times New Roman" w:hAnsi="Times New Roman" w:cs="Times New Roman"/>
          <w:bCs/>
          <w:sz w:val="24"/>
          <w:szCs w:val="24"/>
        </w:rPr>
        <w:t>A</w:t>
      </w:r>
      <w:r w:rsidR="001D1B39" w:rsidRPr="001D1B39">
        <w:rPr>
          <w:rFonts w:ascii="Times New Roman" w:hAnsi="Times New Roman" w:cs="Times New Roman"/>
          <w:bCs/>
          <w:sz w:val="24"/>
          <w:szCs w:val="24"/>
        </w:rPr>
        <w:t>natomy</w:t>
      </w:r>
      <w:proofErr w:type="spellEnd"/>
      <w:r w:rsidR="001D1B39" w:rsidRPr="001D1B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B39" w:rsidRPr="001D1B39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1D1B39" w:rsidRPr="001D1B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B39" w:rsidRPr="001D1B3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1D1B39" w:rsidRPr="001D1B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B39" w:rsidRPr="001D1B39">
        <w:rPr>
          <w:rFonts w:ascii="Times New Roman" w:hAnsi="Times New Roman" w:cs="Times New Roman"/>
          <w:bCs/>
          <w:sz w:val="24"/>
          <w:szCs w:val="24"/>
        </w:rPr>
        <w:t>clitoris</w:t>
      </w:r>
      <w:proofErr w:type="spellEnd"/>
    </w:p>
    <w:p w:rsidR="001D1B39" w:rsidRDefault="001D1B39" w:rsidP="00895A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02F5" w:rsidRDefault="001D1B39" w:rsidP="00895A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1B39">
        <w:rPr>
          <w:rFonts w:ascii="Times New Roman" w:hAnsi="Times New Roman" w:cs="Times New Roman"/>
          <w:bCs/>
          <w:sz w:val="24"/>
          <w:szCs w:val="24"/>
        </w:rPr>
        <w:cr/>
      </w:r>
      <w:r w:rsidR="007702F5">
        <w:rPr>
          <w:rFonts w:ascii="Times New Roman" w:hAnsi="Times New Roman" w:cs="Times New Roman"/>
          <w:bCs/>
          <w:sz w:val="24"/>
          <w:szCs w:val="24"/>
        </w:rPr>
        <w:t xml:space="preserve">No cenário brasileiro há </w:t>
      </w:r>
      <w:r w:rsidR="00CC4620">
        <w:rPr>
          <w:rFonts w:ascii="Times New Roman" w:hAnsi="Times New Roman" w:cs="Times New Roman"/>
          <w:bCs/>
          <w:sz w:val="24"/>
          <w:szCs w:val="24"/>
        </w:rPr>
        <w:t>a</w:t>
      </w:r>
      <w:r w:rsidR="007702F5">
        <w:rPr>
          <w:rFonts w:ascii="Times New Roman" w:hAnsi="Times New Roman" w:cs="Times New Roman"/>
          <w:bCs/>
          <w:sz w:val="24"/>
          <w:szCs w:val="24"/>
        </w:rPr>
        <w:t xml:space="preserve"> cultura de que o parto vaginal rompe as estruturas da vagina e vulva</w:t>
      </w:r>
      <w:r w:rsidR="00CC4620">
        <w:rPr>
          <w:rFonts w:ascii="Times New Roman" w:hAnsi="Times New Roman" w:cs="Times New Roman"/>
          <w:bCs/>
          <w:sz w:val="24"/>
          <w:szCs w:val="24"/>
        </w:rPr>
        <w:t xml:space="preserve"> de forma irreversível</w:t>
      </w:r>
      <w:r w:rsidR="007702F5">
        <w:rPr>
          <w:rFonts w:ascii="Times New Roman" w:hAnsi="Times New Roman" w:cs="Times New Roman"/>
          <w:bCs/>
          <w:sz w:val="24"/>
          <w:szCs w:val="24"/>
        </w:rPr>
        <w:t xml:space="preserve">, comprometendo a estética e funcionalidade sexual da região. Além do fato de </w:t>
      </w:r>
      <w:r w:rsidR="00E30743">
        <w:rPr>
          <w:rFonts w:ascii="Times New Roman" w:hAnsi="Times New Roman" w:cs="Times New Roman"/>
          <w:bCs/>
          <w:sz w:val="24"/>
          <w:szCs w:val="24"/>
        </w:rPr>
        <w:t>abreviar</w:t>
      </w:r>
      <w:r w:rsidR="00770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926">
        <w:rPr>
          <w:rFonts w:ascii="Times New Roman" w:hAnsi="Times New Roman" w:cs="Times New Roman"/>
          <w:bCs/>
          <w:sz w:val="24"/>
          <w:szCs w:val="24"/>
        </w:rPr>
        <w:t>o prazer sexual</w:t>
      </w:r>
      <w:r w:rsidR="007702F5">
        <w:rPr>
          <w:rFonts w:ascii="Times New Roman" w:hAnsi="Times New Roman" w:cs="Times New Roman"/>
          <w:bCs/>
          <w:sz w:val="24"/>
          <w:szCs w:val="24"/>
        </w:rPr>
        <w:t xml:space="preserve"> apenas </w:t>
      </w:r>
      <w:r w:rsidR="001A58F1">
        <w:rPr>
          <w:rFonts w:ascii="Times New Roman" w:hAnsi="Times New Roman" w:cs="Times New Roman"/>
          <w:bCs/>
          <w:sz w:val="24"/>
          <w:szCs w:val="24"/>
        </w:rPr>
        <w:t>à</w:t>
      </w:r>
      <w:r w:rsidR="007702F5">
        <w:rPr>
          <w:rFonts w:ascii="Times New Roman" w:hAnsi="Times New Roman" w:cs="Times New Roman"/>
          <w:bCs/>
          <w:sz w:val="24"/>
          <w:szCs w:val="24"/>
        </w:rPr>
        <w:t xml:space="preserve"> região genital, esse discurso reafirma a ideia misógina de que o prazer que deve ser preservado é o masculino e não o feminino. A sexualidade é observada sob </w:t>
      </w:r>
      <w:r w:rsidR="000A1482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7702F5">
        <w:rPr>
          <w:rFonts w:ascii="Times New Roman" w:hAnsi="Times New Roman" w:cs="Times New Roman"/>
          <w:bCs/>
          <w:sz w:val="24"/>
          <w:szCs w:val="24"/>
        </w:rPr>
        <w:t xml:space="preserve">ponto de vista </w:t>
      </w:r>
      <w:r w:rsidR="00EC11AF">
        <w:rPr>
          <w:rFonts w:ascii="Times New Roman" w:hAnsi="Times New Roman" w:cs="Times New Roman"/>
          <w:bCs/>
          <w:sz w:val="24"/>
          <w:szCs w:val="24"/>
        </w:rPr>
        <w:t>do homem</w:t>
      </w:r>
      <w:r w:rsidR="007702F5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2F5" w:rsidRDefault="007702F5" w:rsidP="00895A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Não é incomum ouvir relatos </w:t>
      </w:r>
      <w:r w:rsidR="00EC11AF">
        <w:rPr>
          <w:rFonts w:ascii="Times New Roman" w:hAnsi="Times New Roman" w:cs="Times New Roman"/>
          <w:bCs/>
          <w:sz w:val="24"/>
          <w:szCs w:val="24"/>
        </w:rPr>
        <w:t>de mulheres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1AF">
        <w:rPr>
          <w:rFonts w:ascii="Times New Roman" w:hAnsi="Times New Roman" w:cs="Times New Roman"/>
          <w:bCs/>
          <w:sz w:val="24"/>
          <w:szCs w:val="24"/>
        </w:rPr>
        <w:t xml:space="preserve">que receberam </w:t>
      </w:r>
      <w:r>
        <w:rPr>
          <w:rFonts w:ascii="Times New Roman" w:hAnsi="Times New Roman" w:cs="Times New Roman"/>
          <w:bCs/>
          <w:sz w:val="24"/>
          <w:szCs w:val="24"/>
        </w:rPr>
        <w:t>o “ponto do marido”, técnica atribuída quando a sutura vaginal é realizada para além dos limites anatômicos da vagina, com o intuito de deixar o introito vaginal mais apertado beneficiando o prazer masculino na penetração. Tal técnica causa dores nas mulheres ao sentar, exercer atividades cotidianas e na relação sexual.</w:t>
      </w:r>
    </w:p>
    <w:p w:rsidR="008A47C3" w:rsidRDefault="00EC11AF" w:rsidP="00895A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Diniz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Chacham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em seu artigo “o corte por cima e o corte por baixo</w:t>
      </w:r>
      <w:r w:rsidR="007B208A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o abuso de cesáreas e episiotomias em São Paulo” abordam com bastante detalhes as variáveis relacionadas ao abuso de cesarianas e episiotomias. Um dos argumentos para tais abusos seria justificado pela preservação da genitália feminina, já que livros-textos inclusive, relatam o dano causado no parto normal como responsáveis por uma frouxidão irreversível da vagina.</w:t>
      </w:r>
    </w:p>
    <w:p w:rsidR="00EC11AF" w:rsidRDefault="00EC11AF" w:rsidP="00895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se há a oportunidade, realiza-se a cesárea, entretanto em mulheres que não podem pagar pela cesariana a episiotomia é realizada de modo a “corrigir” a anatomia inadequada da vagina</w:t>
      </w:r>
      <w:r w:rsidR="00E30743">
        <w:rPr>
          <w:rFonts w:ascii="Times New Roman" w:hAnsi="Times New Roman" w:cs="Times New Roman"/>
          <w:sz w:val="24"/>
          <w:szCs w:val="24"/>
        </w:rPr>
        <w:t xml:space="preserve"> que pode</w:t>
      </w:r>
      <w:r>
        <w:rPr>
          <w:rFonts w:ascii="Times New Roman" w:hAnsi="Times New Roman" w:cs="Times New Roman"/>
          <w:sz w:val="24"/>
          <w:szCs w:val="24"/>
        </w:rPr>
        <w:t xml:space="preserve"> causar danos fetais. A mesma lógica pode-se aplicar ao ponto d</w:t>
      </w:r>
      <w:r w:rsidR="00E307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marido, que em tese, corrigiria um “dano irreversível” ao prazer masculino.</w:t>
      </w:r>
    </w:p>
    <w:p w:rsidR="00EC11AF" w:rsidRDefault="007B208A" w:rsidP="00895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contrapartida aos mitos justificados “cientificamente” em relação ao parto vaginal e anatomia feminina, muito pouco </w:t>
      </w:r>
      <w:r w:rsidR="00890794">
        <w:rPr>
          <w:rFonts w:ascii="Times New Roman" w:hAnsi="Times New Roman" w:cs="Times New Roman"/>
          <w:sz w:val="24"/>
          <w:szCs w:val="24"/>
        </w:rPr>
        <w:t>sabia-se</w:t>
      </w:r>
      <w:r>
        <w:rPr>
          <w:rFonts w:ascii="Times New Roman" w:hAnsi="Times New Roman" w:cs="Times New Roman"/>
          <w:sz w:val="24"/>
          <w:szCs w:val="24"/>
        </w:rPr>
        <w:t xml:space="preserve"> sobre a anatomia </w:t>
      </w:r>
      <w:r w:rsidR="00F153D2">
        <w:rPr>
          <w:rFonts w:ascii="Times New Roman" w:hAnsi="Times New Roman" w:cs="Times New Roman"/>
          <w:sz w:val="24"/>
          <w:szCs w:val="24"/>
        </w:rPr>
        <w:t>da região</w:t>
      </w:r>
      <w:r>
        <w:rPr>
          <w:rFonts w:ascii="Times New Roman" w:hAnsi="Times New Roman" w:cs="Times New Roman"/>
          <w:sz w:val="24"/>
          <w:szCs w:val="24"/>
        </w:rPr>
        <w:t>, tendo em vista que apenas no ano de 2005 foi descrito detalhadamente sobre a estrutura do clitóris. Neste mesmo artigo sobre a anatomia de um órgão tão importante ao prazer feminino, foi realizado um resgaste histórico sobre a descrição do órgão em livros de anatomia e a maioria desses ou citavam superficialmente ou ignoravam a existência do mesmo, enquanto dedicavam páginas à descrição anatômica do pênis.</w:t>
      </w:r>
    </w:p>
    <w:p w:rsidR="005951DD" w:rsidRDefault="003079A3" w:rsidP="00895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do cenário histórico</w:t>
      </w:r>
      <w:r w:rsidR="00140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permeia a sexualidade feminina, grupos </w:t>
      </w:r>
      <w:r w:rsidR="002368C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feministas e ativistas em prol da saúde coletiva, como o Coletivo Feminista de Sexualidade e Saúde em São Paulo, promovem cartilhas e oficinas para mulheres com o intuito de promover o autocuidado e conhecimento de seus corpos. Tais cartilhas abrangem desde a anatomia até condições patológicas genitais e como preveni-las. </w:t>
      </w:r>
      <w:r w:rsidR="00C6065A">
        <w:rPr>
          <w:rFonts w:ascii="Times New Roman" w:hAnsi="Times New Roman" w:cs="Times New Roman"/>
          <w:sz w:val="24"/>
          <w:szCs w:val="24"/>
        </w:rPr>
        <w:t>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65A">
        <w:rPr>
          <w:rFonts w:ascii="Times New Roman" w:hAnsi="Times New Roman" w:cs="Times New Roman"/>
          <w:sz w:val="24"/>
          <w:szCs w:val="24"/>
        </w:rPr>
        <w:t>inciativas</w:t>
      </w:r>
      <w:r>
        <w:rPr>
          <w:rFonts w:ascii="Times New Roman" w:hAnsi="Times New Roman" w:cs="Times New Roman"/>
          <w:sz w:val="24"/>
          <w:szCs w:val="24"/>
        </w:rPr>
        <w:t xml:space="preserve"> tem como objetivo promover a saúde sexual e reprodutiva das mulheres, já que é suprimida por diversos setores sociais e culturais.</w:t>
      </w:r>
    </w:p>
    <w:p w:rsidR="003079A3" w:rsidRDefault="003079A3" w:rsidP="00895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essencial promover o autoconhecimento aliado o autocuidado das mulheres, pois desta forma as mesmas são capazes de questionarem condutas inadequadas, de promover e viver uma sexualidade saudável, além de se desapegar a velhos mito</w:t>
      </w:r>
      <w:r w:rsidR="00FC24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As mulheres saem da ideia imposta da sexualidade masculina ativa e feminina passiva e começam a compreender que seus corpos não precisam ser corrigidos</w:t>
      </w:r>
      <w:r w:rsidR="00FC24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439">
        <w:rPr>
          <w:rFonts w:ascii="Times New Roman" w:hAnsi="Times New Roman" w:cs="Times New Roman"/>
          <w:sz w:val="24"/>
          <w:szCs w:val="24"/>
        </w:rPr>
        <w:t xml:space="preserve">e </w:t>
      </w:r>
      <w:bookmarkStart w:id="0" w:name="_GoBack"/>
      <w:bookmarkEnd w:id="0"/>
      <w:r w:rsidR="00FC2439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 o processo fisiológico de um parto vaginal não traz danos, inclusive contribuem para melhorar consciência corporal, tendo em vista que é mais uma oportunidade da mulher explorar as possibilidades de seu corpo.</w:t>
      </w:r>
    </w:p>
    <w:p w:rsidR="007B208A" w:rsidRDefault="007B208A" w:rsidP="00895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A14" w:rsidRPr="002F078B" w:rsidRDefault="00895A14" w:rsidP="00895A14">
      <w:pPr>
        <w:ind w:firstLine="0"/>
      </w:pPr>
    </w:p>
    <w:sectPr w:rsidR="00895A14" w:rsidRPr="002F078B" w:rsidSect="009B7AA1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B73"/>
    <w:multiLevelType w:val="hybridMultilevel"/>
    <w:tmpl w:val="A4803332"/>
    <w:lvl w:ilvl="0" w:tplc="564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E3"/>
    <w:rsid w:val="00006B65"/>
    <w:rsid w:val="00012B1B"/>
    <w:rsid w:val="000A1482"/>
    <w:rsid w:val="000C4053"/>
    <w:rsid w:val="00140691"/>
    <w:rsid w:val="001419A2"/>
    <w:rsid w:val="00191CC3"/>
    <w:rsid w:val="001A58F1"/>
    <w:rsid w:val="001C341A"/>
    <w:rsid w:val="001C71B1"/>
    <w:rsid w:val="001D1B39"/>
    <w:rsid w:val="001E0049"/>
    <w:rsid w:val="00206338"/>
    <w:rsid w:val="00216097"/>
    <w:rsid w:val="00221742"/>
    <w:rsid w:val="0022727A"/>
    <w:rsid w:val="002368C6"/>
    <w:rsid w:val="00240A9D"/>
    <w:rsid w:val="002677B6"/>
    <w:rsid w:val="002901A3"/>
    <w:rsid w:val="002C0190"/>
    <w:rsid w:val="002D5B4A"/>
    <w:rsid w:val="002F078B"/>
    <w:rsid w:val="003079A3"/>
    <w:rsid w:val="0033161C"/>
    <w:rsid w:val="0033298C"/>
    <w:rsid w:val="0034305F"/>
    <w:rsid w:val="003738A1"/>
    <w:rsid w:val="00390166"/>
    <w:rsid w:val="003D1437"/>
    <w:rsid w:val="003D4E95"/>
    <w:rsid w:val="003D57BF"/>
    <w:rsid w:val="003E66B3"/>
    <w:rsid w:val="00411B86"/>
    <w:rsid w:val="0044062C"/>
    <w:rsid w:val="0046184B"/>
    <w:rsid w:val="00462351"/>
    <w:rsid w:val="00467378"/>
    <w:rsid w:val="004678B3"/>
    <w:rsid w:val="00481003"/>
    <w:rsid w:val="0048694F"/>
    <w:rsid w:val="00490A9A"/>
    <w:rsid w:val="004A0E20"/>
    <w:rsid w:val="004A1C58"/>
    <w:rsid w:val="00502131"/>
    <w:rsid w:val="005229F8"/>
    <w:rsid w:val="00530EF3"/>
    <w:rsid w:val="00531DEB"/>
    <w:rsid w:val="00534738"/>
    <w:rsid w:val="00550CFB"/>
    <w:rsid w:val="005512AB"/>
    <w:rsid w:val="005607CA"/>
    <w:rsid w:val="00565C78"/>
    <w:rsid w:val="005748F1"/>
    <w:rsid w:val="00585C18"/>
    <w:rsid w:val="005951DD"/>
    <w:rsid w:val="005A5544"/>
    <w:rsid w:val="00645317"/>
    <w:rsid w:val="0065535B"/>
    <w:rsid w:val="00672BE3"/>
    <w:rsid w:val="0067779F"/>
    <w:rsid w:val="00691E76"/>
    <w:rsid w:val="006A76A9"/>
    <w:rsid w:val="006F746B"/>
    <w:rsid w:val="007006D9"/>
    <w:rsid w:val="00700A54"/>
    <w:rsid w:val="00704FA4"/>
    <w:rsid w:val="007076C1"/>
    <w:rsid w:val="00730ADE"/>
    <w:rsid w:val="007702F5"/>
    <w:rsid w:val="0079150A"/>
    <w:rsid w:val="00791F42"/>
    <w:rsid w:val="007A52F8"/>
    <w:rsid w:val="007B208A"/>
    <w:rsid w:val="007B59FD"/>
    <w:rsid w:val="007C7540"/>
    <w:rsid w:val="0080053B"/>
    <w:rsid w:val="008124F2"/>
    <w:rsid w:val="0081385F"/>
    <w:rsid w:val="00842182"/>
    <w:rsid w:val="0086123F"/>
    <w:rsid w:val="00861981"/>
    <w:rsid w:val="0088463D"/>
    <w:rsid w:val="00890794"/>
    <w:rsid w:val="008949E8"/>
    <w:rsid w:val="00895A14"/>
    <w:rsid w:val="008A47C3"/>
    <w:rsid w:val="008C7860"/>
    <w:rsid w:val="008D6DA5"/>
    <w:rsid w:val="008F28ED"/>
    <w:rsid w:val="00913274"/>
    <w:rsid w:val="009B7AA1"/>
    <w:rsid w:val="009D1500"/>
    <w:rsid w:val="00A46DA8"/>
    <w:rsid w:val="00A51836"/>
    <w:rsid w:val="00A559E3"/>
    <w:rsid w:val="00A616F5"/>
    <w:rsid w:val="00A7205A"/>
    <w:rsid w:val="00A77C7B"/>
    <w:rsid w:val="00A84059"/>
    <w:rsid w:val="00A965B0"/>
    <w:rsid w:val="00AA1112"/>
    <w:rsid w:val="00AB6D4D"/>
    <w:rsid w:val="00AC0F6D"/>
    <w:rsid w:val="00B009D7"/>
    <w:rsid w:val="00B250FA"/>
    <w:rsid w:val="00B27F55"/>
    <w:rsid w:val="00B33D28"/>
    <w:rsid w:val="00B71071"/>
    <w:rsid w:val="00B83F37"/>
    <w:rsid w:val="00BA4926"/>
    <w:rsid w:val="00BC1CEE"/>
    <w:rsid w:val="00BF0D24"/>
    <w:rsid w:val="00C01F76"/>
    <w:rsid w:val="00C178E9"/>
    <w:rsid w:val="00C227FC"/>
    <w:rsid w:val="00C6065A"/>
    <w:rsid w:val="00C63101"/>
    <w:rsid w:val="00C663D0"/>
    <w:rsid w:val="00C75E5A"/>
    <w:rsid w:val="00CC4620"/>
    <w:rsid w:val="00CD1AFD"/>
    <w:rsid w:val="00CD35ED"/>
    <w:rsid w:val="00CE1221"/>
    <w:rsid w:val="00CE3804"/>
    <w:rsid w:val="00CF4CAD"/>
    <w:rsid w:val="00D02137"/>
    <w:rsid w:val="00D035F3"/>
    <w:rsid w:val="00D34F20"/>
    <w:rsid w:val="00D41E32"/>
    <w:rsid w:val="00D6177E"/>
    <w:rsid w:val="00D6336E"/>
    <w:rsid w:val="00D75A82"/>
    <w:rsid w:val="00D936C5"/>
    <w:rsid w:val="00DF62CA"/>
    <w:rsid w:val="00E07E72"/>
    <w:rsid w:val="00E30743"/>
    <w:rsid w:val="00E7613B"/>
    <w:rsid w:val="00E939F3"/>
    <w:rsid w:val="00EC11AF"/>
    <w:rsid w:val="00EE70D6"/>
    <w:rsid w:val="00EF34B3"/>
    <w:rsid w:val="00F153D2"/>
    <w:rsid w:val="00F15D84"/>
    <w:rsid w:val="00F60487"/>
    <w:rsid w:val="00F81284"/>
    <w:rsid w:val="00F91038"/>
    <w:rsid w:val="00FB45D1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BA8A"/>
  <w15:chartTrackingRefBased/>
  <w15:docId w15:val="{E001EBD9-ACA4-497F-B992-3CA83321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06B65"/>
    <w:pPr>
      <w:keepNext/>
      <w:spacing w:before="240" w:after="60" w:line="240" w:lineRule="auto"/>
      <w:outlineLvl w:val="0"/>
    </w:pPr>
    <w:rPr>
      <w:rFonts w:ascii="Arial" w:hAnsi="Arial"/>
      <w:b/>
      <w:bCs/>
      <w:sz w:val="28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06B65"/>
    <w:pPr>
      <w:keepNext/>
      <w:spacing w:before="240" w:after="60" w:line="240" w:lineRule="auto"/>
      <w:outlineLvl w:val="1"/>
    </w:pPr>
    <w:rPr>
      <w:rFonts w:ascii="Arial" w:hAnsi="Arial"/>
      <w:b/>
      <w:bCs/>
      <w:iCs/>
      <w:sz w:val="26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06B65"/>
    <w:pPr>
      <w:keepNext/>
      <w:spacing w:before="240" w:after="60" w:line="276" w:lineRule="auto"/>
      <w:outlineLvl w:val="2"/>
    </w:pPr>
    <w:rPr>
      <w:rFonts w:ascii="Arial" w:hAnsi="Arial"/>
      <w:b/>
      <w:bCs/>
      <w:sz w:val="24"/>
      <w:szCs w:val="26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006B65"/>
    <w:rPr>
      <w:rFonts w:ascii="Arial" w:hAnsi="Arial"/>
      <w:b/>
      <w:bCs/>
      <w:iCs/>
      <w:sz w:val="26"/>
      <w:szCs w:val="28"/>
    </w:rPr>
  </w:style>
  <w:style w:type="character" w:customStyle="1" w:styleId="Ttulo1Char">
    <w:name w:val="Título 1 Char"/>
    <w:link w:val="Ttulo1"/>
    <w:rsid w:val="00006B65"/>
    <w:rPr>
      <w:rFonts w:ascii="Arial" w:hAnsi="Arial"/>
      <w:b/>
      <w:bCs/>
      <w:sz w:val="28"/>
      <w:szCs w:val="32"/>
    </w:rPr>
  </w:style>
  <w:style w:type="character" w:customStyle="1" w:styleId="Ttulo3Char">
    <w:name w:val="Título 3 Char"/>
    <w:link w:val="Ttulo3"/>
    <w:uiPriority w:val="9"/>
    <w:rsid w:val="00006B65"/>
    <w:rPr>
      <w:rFonts w:ascii="Arial" w:hAnsi="Arial"/>
      <w:b/>
      <w:bCs/>
      <w:sz w:val="24"/>
      <w:szCs w:val="26"/>
      <w:lang w:val="en-US"/>
    </w:rPr>
  </w:style>
  <w:style w:type="paragraph" w:customStyle="1" w:styleId="legendasnotasecitaes">
    <w:name w:val="legendas notas e citações"/>
    <w:basedOn w:val="Normal"/>
    <w:link w:val="legendasnotasecitaesChar"/>
    <w:qFormat/>
    <w:rsid w:val="00006B65"/>
    <w:pPr>
      <w:spacing w:before="120" w:line="360" w:lineRule="auto"/>
    </w:pPr>
    <w:rPr>
      <w:rFonts w:ascii="Arial" w:hAnsi="Arial" w:cs="Arial"/>
      <w:szCs w:val="24"/>
    </w:rPr>
  </w:style>
  <w:style w:type="character" w:customStyle="1" w:styleId="legendasnotasecitaesChar">
    <w:name w:val="legendas notas e citações Char"/>
    <w:basedOn w:val="Fontepargpadro"/>
    <w:link w:val="legendasnotasecitaes"/>
    <w:rsid w:val="00006B65"/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3D4E9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F0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F078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Trevisan Teixeira</dc:creator>
  <cp:keywords/>
  <dc:description/>
  <cp:lastModifiedBy>Ana Clara</cp:lastModifiedBy>
  <cp:revision>21</cp:revision>
  <dcterms:created xsi:type="dcterms:W3CDTF">2019-06-10T15:28:00Z</dcterms:created>
  <dcterms:modified xsi:type="dcterms:W3CDTF">2019-06-10T17:11:00Z</dcterms:modified>
</cp:coreProperties>
</file>