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2EB" w:rsidRDefault="00BE4504">
      <w:r>
        <w:t>Q</w:t>
      </w:r>
      <w:bookmarkStart w:id="0" w:name="_GoBack"/>
      <w:bookmarkEnd w:id="0"/>
      <w:r w:rsidR="009262EB">
        <w:t>uarta-feira, 11 de abril de 19</w:t>
      </w:r>
    </w:p>
    <w:p w:rsidR="009262EB" w:rsidRDefault="009262EB">
      <w:r>
        <w:t>Aula 02</w:t>
      </w:r>
    </w:p>
    <w:p w:rsidR="009262EB" w:rsidRDefault="009262EB">
      <w:r>
        <w:t>Todos chegaram entusiasmados a aula para apresentar sua biografia.</w:t>
      </w:r>
    </w:p>
    <w:p w:rsidR="009262EB" w:rsidRDefault="009262EB">
      <w:r>
        <w:t>Segue a minha:</w:t>
      </w:r>
    </w:p>
    <w:p w:rsidR="009262EB" w:rsidRDefault="009262EB"/>
    <w:p w:rsidR="009262EB" w:rsidRDefault="009262EB">
      <w:r>
        <w:rPr>
          <w:noProof/>
          <w:lang w:eastAsia="pt-BR"/>
        </w:rPr>
        <w:drawing>
          <wp:inline distT="0" distB="0" distL="0" distR="0">
            <wp:extent cx="4124325" cy="55245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90416_133001_0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t="16281" r="8594" b="21594"/>
                    <a:stretch/>
                  </pic:blipFill>
                  <pic:spPr bwMode="auto">
                    <a:xfrm>
                      <a:off x="0" y="0"/>
                      <a:ext cx="41243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2EB" w:rsidRDefault="009262EB"/>
    <w:p w:rsidR="009262EB" w:rsidRDefault="00E42D36">
      <w:r>
        <w:t>A aula correu muito agradável, o professor iniciou com a resenha da aula anteri</w:t>
      </w:r>
      <w:r w:rsidR="00D560C0">
        <w:t>or e nos presenteou com um vídeo, um texto</w:t>
      </w:r>
      <w:r>
        <w:t xml:space="preserve"> de Rubem Alves </w:t>
      </w:r>
      <w:r w:rsidR="00D560C0">
        <w:t>chamado Escola da Ponte e uma entrevista: Tendências pedagógicas do desafio escolar</w:t>
      </w:r>
      <w:r>
        <w:t xml:space="preserve">. As leituras foram feitas de forma compartilhada, para o poema foi interessante, mas a entrevista por ser um pouco longa acabou por não ser tão proveitosa essa forma de leitura. </w:t>
      </w:r>
      <w:r w:rsidR="00D560C0">
        <w:t xml:space="preserve">A vontade de falar sobre o vídeo e trocar opiniões foi grande, ao menos para mim, mas o professor disse que presentes não se contestam. </w:t>
      </w:r>
    </w:p>
    <w:p w:rsidR="00E42D36" w:rsidRDefault="00E42D36">
      <w:r>
        <w:lastRenderedPageBreak/>
        <w:t xml:space="preserve">Em seguida dividimos a sala em grupo. Meu grupo foi comporto por mim, Letícia Pedroso, Letícia </w:t>
      </w:r>
      <w:proofErr w:type="spellStart"/>
      <w:r>
        <w:t>Chedid</w:t>
      </w:r>
      <w:proofErr w:type="spellEnd"/>
      <w:r>
        <w:t xml:space="preserve"> e Anani; grupo 1. Nesse grupo compartilhamos nossa história de vida com o que relatamos em nossa biografia e outros pontos importantes. Discutimos o que cada uma leu durante a semana. Letícia P. leu O diálogo entre o ensino e aprendizagem de Telma </w:t>
      </w:r>
      <w:proofErr w:type="spellStart"/>
      <w:r>
        <w:t>Weisz</w:t>
      </w:r>
      <w:proofErr w:type="spellEnd"/>
      <w:r>
        <w:t>, Letícia C. leu Pedagogia da autonomia de Paulo Freire, Anani leu A didática em questão de Vera Maria e eu li Docência no ensino superior. Discutimos sobre o que lemos e o que nos chamou a atenção. Em seguida fomos convidados a responder algumas questões.</w:t>
      </w:r>
    </w:p>
    <w:p w:rsidR="00E42D36" w:rsidRDefault="00E42D36" w:rsidP="00E42D36">
      <w:pPr>
        <w:pStyle w:val="PargrafodaLista"/>
        <w:numPr>
          <w:ilvl w:val="0"/>
          <w:numId w:val="1"/>
        </w:numPr>
      </w:pPr>
      <w:r>
        <w:t>Quais eram nossas proximidades e distanciamentos: Pudemos perceber que nossas semelhanças estão relacionadas a como nos destacamos na vida e</w:t>
      </w:r>
      <w:r w:rsidR="000E45FB">
        <w:t xml:space="preserve">scolar e as diferenças foram no ensino público que apenas eu frequentei desde o início. </w:t>
      </w:r>
    </w:p>
    <w:p w:rsidR="000E45FB" w:rsidRDefault="000E45FB" w:rsidP="00E42D36">
      <w:pPr>
        <w:pStyle w:val="PargrafodaLista"/>
        <w:numPr>
          <w:ilvl w:val="0"/>
          <w:numId w:val="1"/>
        </w:numPr>
      </w:pPr>
      <w:r>
        <w:t>Definimos alguns conceitos:</w:t>
      </w:r>
    </w:p>
    <w:p w:rsidR="000E45FB" w:rsidRDefault="000E45FB" w:rsidP="000E45FB">
      <w:pPr>
        <w:pStyle w:val="PargrafodaLista"/>
        <w:ind w:left="1080"/>
      </w:pPr>
      <w:r>
        <w:t>Educação: Processo que constitui a base da formação do cidadão</w:t>
      </w:r>
    </w:p>
    <w:p w:rsidR="000E45FB" w:rsidRDefault="000E45FB" w:rsidP="000E45FB">
      <w:pPr>
        <w:pStyle w:val="PargrafodaLista"/>
        <w:ind w:left="1080"/>
      </w:pPr>
      <w:r>
        <w:t>Escola: Espaço físico onde ocorre a troca ensino aprendizagem de maneira formal</w:t>
      </w:r>
    </w:p>
    <w:p w:rsidR="000E45FB" w:rsidRDefault="000E45FB" w:rsidP="000E45FB">
      <w:pPr>
        <w:pStyle w:val="PargrafodaLista"/>
        <w:ind w:left="1080"/>
      </w:pPr>
      <w:r>
        <w:t>Ensino: Ato de ensinar de forma a criar possibilidades para a construção do conhecimento</w:t>
      </w:r>
    </w:p>
    <w:p w:rsidR="000E45FB" w:rsidRDefault="000E45FB" w:rsidP="000E45FB">
      <w:pPr>
        <w:pStyle w:val="PargrafodaLista"/>
        <w:ind w:left="1080"/>
      </w:pPr>
      <w:r>
        <w:t>Aprendizagem: Conhecimento construído, reflexo da compreensão em conjunto.</w:t>
      </w:r>
    </w:p>
    <w:p w:rsidR="000E45FB" w:rsidRDefault="000E45FB" w:rsidP="000E45FB">
      <w:r>
        <w:tab/>
        <w:t>Listamos os desafios da educação na atualidade:</w:t>
      </w:r>
    </w:p>
    <w:p w:rsidR="000E45FB" w:rsidRDefault="000E45FB" w:rsidP="000E45FB">
      <w:r>
        <w:t xml:space="preserve"> </w:t>
      </w:r>
      <w:r>
        <w:tab/>
        <w:t>Desinteresse aluno – professor;</w:t>
      </w:r>
    </w:p>
    <w:p w:rsidR="000E45FB" w:rsidRDefault="000E45FB" w:rsidP="000E45FB">
      <w:r>
        <w:tab/>
        <w:t>Manter-se motivado;</w:t>
      </w:r>
    </w:p>
    <w:p w:rsidR="000E45FB" w:rsidRDefault="000E45FB" w:rsidP="000E45FB">
      <w:r>
        <w:tab/>
        <w:t>Incluir a tecnologia</w:t>
      </w:r>
    </w:p>
    <w:p w:rsidR="000E45FB" w:rsidRDefault="000E45FB" w:rsidP="000E45FB">
      <w:r>
        <w:tab/>
        <w:t>Metodologia adequada;</w:t>
      </w:r>
    </w:p>
    <w:p w:rsidR="000E45FB" w:rsidRDefault="000E45FB" w:rsidP="000E45FB">
      <w:r>
        <w:tab/>
        <w:t>Conseguir com que a aprendizagem se dê de forma significativa;</w:t>
      </w:r>
    </w:p>
    <w:p w:rsidR="000E45FB" w:rsidRDefault="000E45FB" w:rsidP="000E45FB">
      <w:r>
        <w:tab/>
        <w:t>Oferecer uma educação para todos;</w:t>
      </w:r>
    </w:p>
    <w:p w:rsidR="000E45FB" w:rsidRDefault="000E45FB" w:rsidP="000E45FB">
      <w:r>
        <w:tab/>
        <w:t>Cenário político atual.</w:t>
      </w:r>
    </w:p>
    <w:p w:rsidR="000E45FB" w:rsidRDefault="00D560C0" w:rsidP="000E45FB">
      <w:r>
        <w:t>A partilha da Anani com seu</w:t>
      </w:r>
      <w:r w:rsidR="000E45FB">
        <w:t xml:space="preserve"> pai que é professor há anos nos levou a apresentar a seguinte pergunta: “Como ter paixão pela educação no contexto </w:t>
      </w:r>
      <w:r>
        <w:t>atual? ”</w:t>
      </w:r>
    </w:p>
    <w:p w:rsidR="000E45FB" w:rsidRDefault="000E45FB" w:rsidP="000E45FB">
      <w:r>
        <w:t>Essa pergunta gerou muitas feições de questionamento em cada uma de nós, visto que foi proferida por profissional experiente.</w:t>
      </w:r>
    </w:p>
    <w:p w:rsidR="000E45FB" w:rsidRDefault="000E45FB" w:rsidP="000E45FB">
      <w:r>
        <w:t xml:space="preserve">Com base na leitura do livro da Letícia P. discorremos a seguinte frase marcante para nós: “Não é o processo de aprendizagem que precisa se adaptar ao ensino, mas o processo de ensino que tem que se adaptar ao </w:t>
      </w:r>
      <w:r w:rsidR="00D560C0">
        <w:t>aprendizado. ”</w:t>
      </w:r>
    </w:p>
    <w:p w:rsidR="00D560C0" w:rsidRDefault="00D560C0" w:rsidP="00D560C0">
      <w:pPr>
        <w:pStyle w:val="PargrafodaLista"/>
        <w:numPr>
          <w:ilvl w:val="0"/>
          <w:numId w:val="1"/>
        </w:numPr>
      </w:pPr>
      <w:r>
        <w:t xml:space="preserve">Expressamos a utopia do educador em uma pirâmide onde a base é constituída pela educação: a trazida de casa somada a construída pela sociedade. No meio da pirâmide está o ensino e no topo a aprendizagem sendo que o centro e o topo da pirâmide permanecem em fluxo constante. A pirâmide representa a escola. </w:t>
      </w:r>
    </w:p>
    <w:p w:rsidR="00D560C0" w:rsidRDefault="00D560C0" w:rsidP="00D560C0">
      <w:r>
        <w:t xml:space="preserve">As nossas respostas foram escritas em cartaz e apresentadas no período da tarde para toda a sala, o que abriu para muitas discussões e sugestões de algumas leituras extras. </w:t>
      </w:r>
    </w:p>
    <w:p w:rsidR="00D560C0" w:rsidRDefault="00D560C0" w:rsidP="00D560C0">
      <w:r>
        <w:t>O professor nos trouxe lanche para os intervalos da manhã e da tarde e as partilhas nesse momento de pausa foram também enriquecedoras e está nos permitindo conhecer melhor os colegas.</w:t>
      </w:r>
    </w:p>
    <w:p w:rsidR="00D560C0" w:rsidRDefault="00D560C0" w:rsidP="00D560C0">
      <w:r>
        <w:lastRenderedPageBreak/>
        <w:t xml:space="preserve">Como tarefa, ficamos encarregados de dividir entre nossos grupos de trabalho os capítulos do livro de leitura essencial: O ensino universitário seu cenário e seus protagonistas do </w:t>
      </w:r>
      <w:r w:rsidR="00FA0D9E">
        <w:t>autor</w:t>
      </w:r>
      <w:r>
        <w:t xml:space="preserve"> Miguel A. </w:t>
      </w:r>
      <w:proofErr w:type="spellStart"/>
      <w:r w:rsidR="00FA0D9E">
        <w:t>Zabalza</w:t>
      </w:r>
      <w:proofErr w:type="spellEnd"/>
      <w:r w:rsidR="00FA0D9E">
        <w:t>.</w:t>
      </w:r>
    </w:p>
    <w:p w:rsidR="00BE4504" w:rsidRDefault="00BE4504" w:rsidP="00D560C0">
      <w:r>
        <w:t xml:space="preserve">Durante a semana navegando a esmo pelo </w:t>
      </w:r>
      <w:proofErr w:type="spellStart"/>
      <w:r>
        <w:t>twitter</w:t>
      </w:r>
      <w:proofErr w:type="spellEnd"/>
      <w:r>
        <w:t>, encontrei um link em uma página que sigo, achei interessante e gostaria de compartilhar:</w:t>
      </w:r>
    </w:p>
    <w:p w:rsidR="00BE4504" w:rsidRDefault="00BE4504" w:rsidP="00D560C0">
      <w:r>
        <w:rPr>
          <w:noProof/>
          <w:lang w:eastAsia="pt-BR"/>
        </w:rPr>
        <w:drawing>
          <wp:inline distT="0" distB="0" distL="0" distR="0" wp14:anchorId="09BF9F99" wp14:editId="1D33FA2D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504" w:rsidRDefault="00BE4504" w:rsidP="00D560C0"/>
    <w:p w:rsidR="00BE4504" w:rsidRPr="00BE4504" w:rsidRDefault="00BE4504" w:rsidP="00BE4504">
      <w:pPr>
        <w:shd w:val="clear" w:color="auto" w:fill="FFFFFF"/>
        <w:spacing w:before="315" w:after="165" w:line="375" w:lineRule="atLeast"/>
        <w:jc w:val="right"/>
        <w:outlineLvl w:val="4"/>
        <w:rPr>
          <w:rFonts w:ascii="Roboto" w:eastAsia="Times New Roman" w:hAnsi="Roboto" w:cs="Times New Roman"/>
          <w:color w:val="111111"/>
          <w:sz w:val="26"/>
          <w:szCs w:val="26"/>
          <w:lang w:eastAsia="pt-BR"/>
        </w:rPr>
      </w:pPr>
      <w:r w:rsidRPr="00BE4504">
        <w:rPr>
          <w:rFonts w:ascii="Roboto" w:eastAsia="Times New Roman" w:hAnsi="Roboto" w:cs="Times New Roman"/>
          <w:b/>
          <w:bCs/>
          <w:color w:val="003366"/>
          <w:sz w:val="26"/>
          <w:szCs w:val="26"/>
          <w:lang w:eastAsia="pt-BR"/>
        </w:rPr>
        <w:t>Quando há amor na forma de ensinar, o aluno aprende mais facilmente qualquer conteúdo”</w:t>
      </w:r>
      <w:r w:rsidRPr="00BE4504">
        <w:rPr>
          <w:rFonts w:ascii="Roboto" w:eastAsia="Times New Roman" w:hAnsi="Roboto" w:cs="Times New Roman"/>
          <w:color w:val="111111"/>
          <w:sz w:val="26"/>
          <w:szCs w:val="26"/>
          <w:lang w:eastAsia="pt-BR"/>
        </w:rPr>
        <w:br/>
      </w:r>
      <w:r w:rsidRPr="00BE4504">
        <w:rPr>
          <w:rFonts w:ascii="Roboto" w:eastAsia="Times New Roman" w:hAnsi="Roboto" w:cs="Times New Roman"/>
          <w:color w:val="003366"/>
          <w:sz w:val="26"/>
          <w:szCs w:val="26"/>
          <w:lang w:eastAsia="pt-BR"/>
        </w:rPr>
        <w:t xml:space="preserve">– Claudio </w:t>
      </w:r>
      <w:proofErr w:type="spellStart"/>
      <w:r w:rsidRPr="00BE4504">
        <w:rPr>
          <w:rFonts w:ascii="Roboto" w:eastAsia="Times New Roman" w:hAnsi="Roboto" w:cs="Times New Roman"/>
          <w:color w:val="003366"/>
          <w:sz w:val="26"/>
          <w:szCs w:val="26"/>
          <w:lang w:eastAsia="pt-BR"/>
        </w:rPr>
        <w:t>Naranjo</w:t>
      </w:r>
      <w:proofErr w:type="spellEnd"/>
    </w:p>
    <w:p w:rsidR="00BE4504" w:rsidRDefault="00BE4504" w:rsidP="00D560C0">
      <w:r>
        <w:t xml:space="preserve">Não conheço Claudio </w:t>
      </w:r>
      <w:proofErr w:type="spellStart"/>
      <w:r>
        <w:t>Naranjo</w:t>
      </w:r>
      <w:proofErr w:type="spellEnd"/>
      <w:r>
        <w:t>, mas considero interessante a leitura, segue o link</w:t>
      </w:r>
    </w:p>
    <w:p w:rsidR="00BE4504" w:rsidRDefault="00BE4504" w:rsidP="00D560C0">
      <w:hyperlink r:id="rId7" w:history="1">
        <w:r>
          <w:rPr>
            <w:rStyle w:val="Hyperlink"/>
          </w:rPr>
          <w:t>https://www.revistaprosaversoearte.com/a-educacao-e-a-unica-forma-de-mudar-o-mundo-diz-psiquiatra-chileno-claudio-naranjo/</w:t>
        </w:r>
      </w:hyperlink>
    </w:p>
    <w:p w:rsidR="00BE4504" w:rsidRDefault="00BE4504" w:rsidP="00D560C0"/>
    <w:sectPr w:rsidR="00BE45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1706A"/>
    <w:multiLevelType w:val="hybridMultilevel"/>
    <w:tmpl w:val="88CED8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E3032"/>
    <w:multiLevelType w:val="hybridMultilevel"/>
    <w:tmpl w:val="BBDA1434"/>
    <w:lvl w:ilvl="0" w:tplc="8F900D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2EB"/>
    <w:rsid w:val="000E45FB"/>
    <w:rsid w:val="000F3C0E"/>
    <w:rsid w:val="0076685F"/>
    <w:rsid w:val="009262EB"/>
    <w:rsid w:val="00BE4504"/>
    <w:rsid w:val="00D560C0"/>
    <w:rsid w:val="00E42D36"/>
    <w:rsid w:val="00FA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488C7"/>
  <w15:chartTrackingRefBased/>
  <w15:docId w15:val="{F412C1AC-72AF-4053-A1E5-4CD98EEC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har"/>
    <w:uiPriority w:val="9"/>
    <w:qFormat/>
    <w:rsid w:val="00BE450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42D3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BE4504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BE4504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BE45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7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evistaprosaversoearte.com/a-educacao-e-a-unica-forma-de-mudar-o-mundo-diz-psiquiatra-chileno-claudio-naranj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3</Pages>
  <Words>636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dcterms:created xsi:type="dcterms:W3CDTF">2019-04-16T18:51:00Z</dcterms:created>
  <dcterms:modified xsi:type="dcterms:W3CDTF">2019-04-23T00:06:00Z</dcterms:modified>
</cp:coreProperties>
</file>