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A1" w:rsidRDefault="00D63F8B">
      <w:r>
        <w:t>ORTIGOZA,</w:t>
      </w:r>
      <w:proofErr w:type="gramStart"/>
      <w:r>
        <w:t xml:space="preserve">  </w:t>
      </w:r>
      <w:proofErr w:type="gramEnd"/>
      <w:r>
        <w:t>S</w:t>
      </w:r>
      <w:r w:rsidR="0036585C">
        <w:t xml:space="preserve">ilva A.G.; LOMBARDO, Magda. A. </w:t>
      </w:r>
      <w:bookmarkStart w:id="0" w:name="_GoBack"/>
      <w:bookmarkEnd w:id="0"/>
      <w:r>
        <w:t xml:space="preserve">No “clima” do consumo: implicações do consumo nas mudanças climáticas globais. </w:t>
      </w:r>
      <w:proofErr w:type="gramStart"/>
      <w:r>
        <w:t>1</w:t>
      </w:r>
      <w:proofErr w:type="gramEnd"/>
      <w:r>
        <w:t xml:space="preserve"> ed. Rio Claro – SP. Editora Divisa, 2011. Cap. 2 Págs.</w:t>
      </w:r>
      <w:proofErr w:type="gramStart"/>
      <w:r>
        <w:t xml:space="preserve">  </w:t>
      </w:r>
      <w:proofErr w:type="gramEnd"/>
      <w:r>
        <w:t xml:space="preserve">43 a </w:t>
      </w:r>
      <w:r w:rsidR="00BA48E8">
        <w:t>59</w:t>
      </w:r>
      <w:r>
        <w:t>.</w:t>
      </w:r>
    </w:p>
    <w:p w:rsidR="00D63F8B" w:rsidRDefault="00D63F8B"/>
    <w:p w:rsidR="00761A15" w:rsidRDefault="00761A15" w:rsidP="0007573A">
      <w:pPr>
        <w:ind w:firstLine="708"/>
        <w:jc w:val="both"/>
      </w:pPr>
      <w:r>
        <w:t>O capítulo 2, intitulado: “Os impactos da explosão do consumo nas mudanças climáticas globais.”</w:t>
      </w:r>
      <w:r w:rsidR="0036585C">
        <w:t xml:space="preserve"> As autoras começam </w:t>
      </w:r>
      <w:r w:rsidR="00425F3E">
        <w:t xml:space="preserve">relatando sobre o consumo e o clima em que as atividades humanas, exercem pressão sobre os recursos naturais, principalmente no meio urbanizado causando degradação que afetam todos os países e sociedade. Os impactos climáticos (como a mudança climática) influenciam os riscos socioambientais. </w:t>
      </w:r>
      <w:r w:rsidR="007F76EB">
        <w:t xml:space="preserve"> Sendo assim, vem sendo </w:t>
      </w:r>
      <w:r w:rsidR="0029589B">
        <w:t>implantadas politicas públicas locais, nacionais e internacionais para minimizar as mudanças climáticas. No Brasil estas políticas públicas estavam sendo implementadas, porém neste ano de 2019, com o novo governo de Bolsonaro ouve um retrocesso ambiental,</w:t>
      </w:r>
      <w:proofErr w:type="gramStart"/>
      <w:r w:rsidR="0029589B">
        <w:t xml:space="preserve">  </w:t>
      </w:r>
      <w:proofErr w:type="gramEnd"/>
      <w:r w:rsidR="0029589B">
        <w:t xml:space="preserve">como por exemplo o cancelamento do governo do encontro regional da ONU que seria em Salvador em agosto, para </w:t>
      </w:r>
      <w:r w:rsidR="0061218D">
        <w:t xml:space="preserve">discutir sobre mudança do clima e preservação do meio ambiente. </w:t>
      </w:r>
    </w:p>
    <w:p w:rsidR="0061218D" w:rsidRDefault="0061218D" w:rsidP="0007573A">
      <w:pPr>
        <w:jc w:val="both"/>
      </w:pPr>
      <w:r>
        <w:tab/>
        <w:t>Destacam-se que o sistema capitalista, com consumo desenfreado,</w:t>
      </w:r>
      <w:proofErr w:type="gramStart"/>
      <w:r>
        <w:t xml:space="preserve"> </w:t>
      </w:r>
      <w:r w:rsidR="00CE5B13">
        <w:t xml:space="preserve"> </w:t>
      </w:r>
      <w:proofErr w:type="gramEnd"/>
      <w:r w:rsidR="00CE5B13">
        <w:t xml:space="preserve">tem provocado uma intensa degradação dos recursos naturais. Assim, a mudança do clima pode interferir no cotidiano da cidade e na vida social, pois cada vez mais ocorre a degradação ambiental </w:t>
      </w:r>
      <w:proofErr w:type="gramStart"/>
      <w:r w:rsidR="00CE5B13">
        <w:t>na áreas</w:t>
      </w:r>
      <w:proofErr w:type="gramEnd"/>
      <w:r w:rsidR="00CE5B13">
        <w:t xml:space="preserve"> urbanas, sem modificar o modelo econômico, os espaços e os grupos sociais. Ressalto que temos urgência em pensar em um modelo econômico mais sustentável, onde haja melhor aproveitamento</w:t>
      </w:r>
      <w:r w:rsidR="00BA48E8">
        <w:t xml:space="preserve"> dos recursos naturais e menos desperdício.</w:t>
      </w:r>
    </w:p>
    <w:p w:rsidR="00BA48E8" w:rsidRDefault="00BA48E8" w:rsidP="0007573A">
      <w:pPr>
        <w:jc w:val="both"/>
      </w:pPr>
      <w:r>
        <w:tab/>
        <w:t xml:space="preserve">Depois as autoras </w:t>
      </w:r>
      <w:r w:rsidR="0007573A">
        <w:t>destacam</w:t>
      </w:r>
      <w:r>
        <w:t xml:space="preserve"> que</w:t>
      </w:r>
      <w:r w:rsidR="00EC756D">
        <w:t xml:space="preserve"> </w:t>
      </w:r>
      <w:r w:rsidR="0007573A">
        <w:t>se deve</w:t>
      </w:r>
      <w:r w:rsidR="00EC756D">
        <w:t xml:space="preserve"> construir a paisagem de modo </w:t>
      </w:r>
      <w:r w:rsidR="009312F9">
        <w:t>a favorecer a diversidade de estilos de vida de modo a enfrentar as contradições do capitalismo, en</w:t>
      </w:r>
      <w:r w:rsidR="0007573A">
        <w:t>t</w:t>
      </w:r>
      <w:r w:rsidR="009312F9">
        <w:t>ender o conflito entre as inovações e o estabelecimento.</w:t>
      </w:r>
      <w:r w:rsidR="0007573A">
        <w:t xml:space="preserve"> O conceito de “desenvolvimento sustentável, termo tão abrangente e questionados nos dias atuais, do ponto de vista </w:t>
      </w:r>
      <w:proofErr w:type="gramStart"/>
      <w:r w:rsidR="0007573A">
        <w:t>dos ambientalista</w:t>
      </w:r>
      <w:proofErr w:type="gramEnd"/>
      <w:r w:rsidR="0007573A">
        <w:t xml:space="preserve"> se encaixa como uma tentativa de responder às questões de consumo e sustentabilidade.” (pág. 44). </w:t>
      </w:r>
    </w:p>
    <w:p w:rsidR="00163BAA" w:rsidRDefault="00163BAA" w:rsidP="0007573A">
      <w:pPr>
        <w:jc w:val="both"/>
      </w:pPr>
      <w:r>
        <w:tab/>
        <w:t xml:space="preserve">Em seguida ressaltam-se segundo </w:t>
      </w:r>
      <w:proofErr w:type="spellStart"/>
      <w:proofErr w:type="gramStart"/>
      <w:r>
        <w:t>Bellen</w:t>
      </w:r>
      <w:proofErr w:type="spellEnd"/>
      <w:r>
        <w:t>(</w:t>
      </w:r>
      <w:proofErr w:type="gramEnd"/>
      <w:r>
        <w:t xml:space="preserve">2006), alguns valores, serviços e bens oferecidos pela natureza, entre eles: </w:t>
      </w:r>
      <w:r w:rsidR="002F5150">
        <w:t>manutenção da temperatura adequada, manutenção da qualidade do ar, múltiplos serviços de água, ciclo de nutrientes. Sendo assim, a natureza tem capacidade de manter seus serviços dentro de um nível equilibrado, porém essa capacidade é limitada pelas próprias características do planeta Terra.</w:t>
      </w:r>
    </w:p>
    <w:p w:rsidR="00CF68F6" w:rsidRDefault="00CF68F6" w:rsidP="0007573A">
      <w:pPr>
        <w:jc w:val="both"/>
      </w:pPr>
      <w:r>
        <w:tab/>
        <w:t>O livro alerta que todos os países sofrem com a degradação ambiental e por isso há necessidade de um esforço global e coletivo, para que planos de ação mundiais sejam aplic</w:t>
      </w:r>
      <w:r w:rsidR="003010E6">
        <w:t>ados localmente. A mídia frequentemente destaca sobre os eventos climáticos extremos para chamar atenção do público, cientistas e dos governos. Segundo o IPCC, os padrões de produção e consumo da época da revolução industrial têm impactado o ambiente. Sendo assim, há uma relação dinâmica entre consumo e mudanças climáticas. Ou seja, sociedade prima por retirar do ambiente mais do que necessita.</w:t>
      </w:r>
    </w:p>
    <w:p w:rsidR="003010E6" w:rsidRDefault="003010E6" w:rsidP="0007573A">
      <w:pPr>
        <w:jc w:val="both"/>
      </w:pPr>
      <w:r>
        <w:lastRenderedPageBreak/>
        <w:tab/>
      </w:r>
      <w:r w:rsidR="00C7493B">
        <w:t xml:space="preserve">Segundo Mello (2019), os grandes vilões ambientais são os padrões de produção, que estimulam o consumo de massa, poluem e </w:t>
      </w:r>
      <w:r w:rsidR="0036585C">
        <w:t>degrada</w:t>
      </w:r>
      <w:r w:rsidR="00C7493B">
        <w:t xml:space="preserve"> o meio ambiente, visando o lucro, o capital em detrimento da qualidade de vida da população.</w:t>
      </w:r>
    </w:p>
    <w:p w:rsidR="00C7493B" w:rsidRDefault="00C7493B" w:rsidP="0007573A">
      <w:pPr>
        <w:jc w:val="both"/>
      </w:pPr>
      <w:r>
        <w:tab/>
        <w:t xml:space="preserve">As autoras destacam que </w:t>
      </w:r>
      <w:r w:rsidR="005B1423">
        <w:t xml:space="preserve">“o consumo depende antes da produção capitalista, que precisa dos diversos tipos de matérias-primas resultantes </w:t>
      </w:r>
      <w:r w:rsidR="00934A2D">
        <w:t>da interação entre o homem e o ambiente.</w:t>
      </w:r>
      <w:r w:rsidR="00AE5801">
        <w:t xml:space="preserve">” </w:t>
      </w:r>
      <w:r w:rsidR="00CA1B5E">
        <w:t>(pág. 52, 53)</w:t>
      </w:r>
      <w:r w:rsidR="00AE5801">
        <w:t xml:space="preserve"> Assim, a sociedade em geral retira da natureza mais</w:t>
      </w:r>
      <w:proofErr w:type="gramStart"/>
      <w:r w:rsidR="00AE5801">
        <w:t xml:space="preserve">  </w:t>
      </w:r>
      <w:proofErr w:type="gramEnd"/>
      <w:r w:rsidR="00AE5801">
        <w:t xml:space="preserve">do que precisa para viver, produz muitos resíduos difíceis de serem processados naturalmente.  O padrão do consumo em função do estilo de vida </w:t>
      </w:r>
      <w:r w:rsidR="00CA1B5E">
        <w:t>da sociedade atual requer cada vez mais produtos novos e assim novos gastos de capitais e recursos, causando maiores degradações ambientais.</w:t>
      </w:r>
    </w:p>
    <w:p w:rsidR="0036585C" w:rsidRDefault="00CA1B5E" w:rsidP="0036585C">
      <w:pPr>
        <w:jc w:val="both"/>
      </w:pPr>
      <w:r>
        <w:tab/>
        <w:t xml:space="preserve">Em seguida é colocado o caso do Brasil em particular, citam que </w:t>
      </w:r>
      <w:r w:rsidR="0036585C">
        <w:t>os índices de mudanças climáticas no país começaram</w:t>
      </w:r>
      <w:r>
        <w:t xml:space="preserve"> a ser ainda mais evidente nas décadas de 2000 e 2010, cita o exemplo da grande seca da Amazônia, em 2005 entre outros acontecimentos que podem estar associados às consequências do aumento da temperatura no mundo. E estes eventos só aumento, estima-se que a temperatura média da superfície da Terra </w:t>
      </w:r>
      <w:r w:rsidR="0036585C">
        <w:t>em 2018 foi</w:t>
      </w:r>
      <w:proofErr w:type="gramStart"/>
      <w:r w:rsidR="0036585C">
        <w:t xml:space="preserve">  </w:t>
      </w:r>
      <w:proofErr w:type="gramEnd"/>
      <w:r w:rsidR="0036585C">
        <w:t xml:space="preserve">a quarta mais alta, registrado pela NASA e estas mudanças afetam a saúde de toda população e meio ambiente. </w:t>
      </w:r>
    </w:p>
    <w:p w:rsidR="009312F9" w:rsidRDefault="0036585C" w:rsidP="0036585C">
      <w:pPr>
        <w:jc w:val="both"/>
      </w:pPr>
      <w:r>
        <w:tab/>
        <w:t>Assim, elas encerram este tópico dizendo: “a grande transformação a ser enfatizada deve ser por uma nova revolução de consumo, para mudanças nos gosto, hábitos, preferências, além de modificações dos conceitos de tempo, espaço, e do papel da sociedade e do Estado</w:t>
      </w:r>
      <w:proofErr w:type="gramStart"/>
      <w:r>
        <w:t>”.</w:t>
      </w:r>
      <w:proofErr w:type="gramEnd"/>
      <w:r>
        <w:t>(pág.59). Esta afirmação cada vez deve ser mais posta em prática no Brasil e no mundo pela busca de um desenvolvimento sustentável, nova forma de consumo que respeite o meio ambiente.</w:t>
      </w:r>
    </w:p>
    <w:p w:rsidR="0036585C" w:rsidRDefault="0036585C" w:rsidP="0036585C">
      <w:pPr>
        <w:jc w:val="both"/>
      </w:pPr>
    </w:p>
    <w:p w:rsidR="0036585C" w:rsidRDefault="0036585C" w:rsidP="0036585C">
      <w:pPr>
        <w:jc w:val="both"/>
      </w:pPr>
      <w:r>
        <w:t xml:space="preserve">Amanda Lombardo </w:t>
      </w:r>
      <w:proofErr w:type="spellStart"/>
      <w:r>
        <w:t>Fruehauf</w:t>
      </w:r>
      <w:proofErr w:type="spellEnd"/>
    </w:p>
    <w:sectPr w:rsidR="003658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8B"/>
    <w:rsid w:val="0007573A"/>
    <w:rsid w:val="00163BAA"/>
    <w:rsid w:val="0029589B"/>
    <w:rsid w:val="002F5150"/>
    <w:rsid w:val="003010E6"/>
    <w:rsid w:val="0036585C"/>
    <w:rsid w:val="00425F3E"/>
    <w:rsid w:val="005B1423"/>
    <w:rsid w:val="0061218D"/>
    <w:rsid w:val="006D0018"/>
    <w:rsid w:val="00761A15"/>
    <w:rsid w:val="007F76EB"/>
    <w:rsid w:val="009312F9"/>
    <w:rsid w:val="00934A2D"/>
    <w:rsid w:val="00AE5801"/>
    <w:rsid w:val="00BA48E8"/>
    <w:rsid w:val="00BB66A1"/>
    <w:rsid w:val="00C7493B"/>
    <w:rsid w:val="00CA1B5E"/>
    <w:rsid w:val="00CE5B13"/>
    <w:rsid w:val="00CF68F6"/>
    <w:rsid w:val="00D63F8B"/>
    <w:rsid w:val="00EC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A1B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A1B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742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8</cp:revision>
  <dcterms:created xsi:type="dcterms:W3CDTF">2019-05-16T23:40:00Z</dcterms:created>
  <dcterms:modified xsi:type="dcterms:W3CDTF">2019-05-18T23:37:00Z</dcterms:modified>
</cp:coreProperties>
</file>