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C8384E4" w:rsidR="00AF26A1" w:rsidRDefault="00676B49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SEP0502</w:t>
      </w:r>
      <w:bookmarkStart w:id="0" w:name="_GoBack"/>
      <w:bookmarkEnd w:id="0"/>
      <w:r>
        <w:rPr>
          <w:b/>
        </w:rPr>
        <w:t xml:space="preserve"> – ORGANIZAÇÃO DO TRABALHO NA ENGENHARIA DE PRODUÇÃO</w:t>
      </w:r>
    </w:p>
    <w:p w14:paraId="00000002" w14:textId="77777777" w:rsidR="00AF26A1" w:rsidRDefault="00AF26A1">
      <w:pPr>
        <w:tabs>
          <w:tab w:val="left" w:pos="3261"/>
        </w:tabs>
        <w:spacing w:line="360" w:lineRule="auto"/>
        <w:jc w:val="center"/>
      </w:pPr>
    </w:p>
    <w:p w14:paraId="00000003" w14:textId="77777777" w:rsidR="00AF26A1" w:rsidRDefault="00676B49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14:paraId="00000004" w14:textId="77777777" w:rsidR="00AF26A1" w:rsidRDefault="00AF26A1">
      <w:pPr>
        <w:tabs>
          <w:tab w:val="left" w:pos="3261"/>
        </w:tabs>
        <w:spacing w:line="360" w:lineRule="auto"/>
        <w:jc w:val="center"/>
      </w:pPr>
    </w:p>
    <w:p w14:paraId="00000005" w14:textId="77777777" w:rsidR="00AF26A1" w:rsidRDefault="00676B49">
      <w:pPr>
        <w:tabs>
          <w:tab w:val="left" w:pos="3261"/>
        </w:tabs>
        <w:spacing w:line="360" w:lineRule="auto"/>
        <w:jc w:val="center"/>
      </w:pPr>
      <w:r>
        <w:t xml:space="preserve">Monitor PEEG João Vitor e Monitoras PAE Jessica e </w:t>
      </w:r>
      <w:proofErr w:type="spellStart"/>
      <w:r>
        <w:t>Giseli</w:t>
      </w:r>
      <w:proofErr w:type="spellEnd"/>
    </w:p>
    <w:p w14:paraId="00000006" w14:textId="77777777" w:rsidR="00AF26A1" w:rsidRDefault="00AF26A1">
      <w:pPr>
        <w:tabs>
          <w:tab w:val="left" w:pos="3261"/>
        </w:tabs>
        <w:spacing w:line="360" w:lineRule="auto"/>
        <w:jc w:val="center"/>
      </w:pPr>
    </w:p>
    <w:p w14:paraId="00000007" w14:textId="77777777" w:rsidR="00AF26A1" w:rsidRDefault="00676B49">
      <w:pPr>
        <w:spacing w:line="360" w:lineRule="auto"/>
        <w:jc w:val="center"/>
      </w:pPr>
      <w:r>
        <w:t>1</w:t>
      </w:r>
      <w:r>
        <w:rPr>
          <w:u w:val="single"/>
          <w:vertAlign w:val="superscript"/>
        </w:rPr>
        <w:t>0</w:t>
      </w:r>
      <w:r>
        <w:t xml:space="preserve"> Semestre de 2019</w:t>
      </w:r>
    </w:p>
    <w:p w14:paraId="00000008" w14:textId="77777777" w:rsidR="00AF26A1" w:rsidRDefault="00AF26A1">
      <w:pPr>
        <w:tabs>
          <w:tab w:val="left" w:pos="3261"/>
        </w:tabs>
        <w:spacing w:line="360" w:lineRule="auto"/>
        <w:jc w:val="both"/>
      </w:pPr>
    </w:p>
    <w:p w14:paraId="00000009" w14:textId="77777777" w:rsidR="00AF26A1" w:rsidRDefault="00676B49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SITUAÇÃO PROBLEMA 4</w:t>
      </w:r>
    </w:p>
    <w:p w14:paraId="0000000A" w14:textId="77777777" w:rsidR="00AF26A1" w:rsidRDefault="00AF26A1">
      <w:pPr>
        <w:tabs>
          <w:tab w:val="left" w:pos="3261"/>
        </w:tabs>
        <w:spacing w:line="360" w:lineRule="auto"/>
        <w:jc w:val="both"/>
      </w:pPr>
    </w:p>
    <w:p w14:paraId="0000000B" w14:textId="77777777" w:rsidR="00AF26A1" w:rsidRDefault="00676B49">
      <w:pPr>
        <w:tabs>
          <w:tab w:val="left" w:pos="3261"/>
        </w:tabs>
        <w:spacing w:line="360" w:lineRule="auto"/>
        <w:ind w:firstLine="1134"/>
        <w:jc w:val="both"/>
      </w:pPr>
      <w:r>
        <w:t>Sua empresa se preparou para o futuro com a identificação das expectativas dos consumidores e com a contribuição de todos para satisfazê-los, com acompanhamento contínuo do nível de satisfação dos clientes. A área de produtos é parceira nessas ações.</w:t>
      </w:r>
    </w:p>
    <w:p w14:paraId="0000000C" w14:textId="77777777" w:rsidR="00AF26A1" w:rsidRDefault="00676B49">
      <w:pPr>
        <w:tabs>
          <w:tab w:val="left" w:pos="3261"/>
        </w:tabs>
        <w:spacing w:line="360" w:lineRule="auto"/>
        <w:ind w:firstLine="1134"/>
        <w:jc w:val="both"/>
      </w:pPr>
      <w:r>
        <w:t>Porém</w:t>
      </w:r>
      <w:r>
        <w:t xml:space="preserve"> profissionais da Engenharia têm tratado e se relacionado com uma quantidade excessiva de clientes. Os métodos e indicadores padrão pré-determinados pela alta administração têm dificultado o trabalho da Engenharia.</w:t>
      </w:r>
    </w:p>
    <w:p w14:paraId="0000000D" w14:textId="77777777" w:rsidR="00AF26A1" w:rsidRDefault="00676B49">
      <w:pPr>
        <w:tabs>
          <w:tab w:val="left" w:pos="3261"/>
        </w:tabs>
        <w:spacing w:line="360" w:lineRule="auto"/>
        <w:ind w:firstLine="1134"/>
        <w:jc w:val="both"/>
      </w:pPr>
      <w:r>
        <w:t>Especificações de projetos e de processos</w:t>
      </w:r>
      <w:r>
        <w:t xml:space="preserve"> produtivos, indicadores de desempenho como retorno de investimento, rentabilidade de projetos e tempo de amortização de investimentos, adequação de pontos de vendas e propaganda, todos eles poderiam ser adaptados para diferentes clientes e, assim, possibi</w:t>
      </w:r>
      <w:r>
        <w:t>litar melhor desempenho competitivo da empresa.</w:t>
      </w:r>
    </w:p>
    <w:p w14:paraId="0000000E" w14:textId="77777777" w:rsidR="00AF26A1" w:rsidRDefault="00676B49">
      <w:pPr>
        <w:tabs>
          <w:tab w:val="left" w:pos="3261"/>
        </w:tabs>
        <w:spacing w:line="360" w:lineRule="auto"/>
        <w:ind w:firstLine="1134"/>
        <w:jc w:val="both"/>
      </w:pPr>
      <w:r>
        <w:t>Os profissionais da Engenharia têm dificuldades de conversar com a alta gerência sobre possível e futura customização dos produtos da empresa. Essa restrição de comunicação se estende aos clientes e fornecedo</w:t>
      </w:r>
      <w:r>
        <w:t>res da empresa.</w:t>
      </w:r>
    </w:p>
    <w:p w14:paraId="0000000F" w14:textId="77777777" w:rsidR="00AF26A1" w:rsidRDefault="00AF26A1">
      <w:pPr>
        <w:tabs>
          <w:tab w:val="left" w:pos="3261"/>
        </w:tabs>
        <w:spacing w:line="360" w:lineRule="auto"/>
        <w:ind w:firstLine="1134"/>
        <w:jc w:val="both"/>
      </w:pPr>
    </w:p>
    <w:p w14:paraId="00000010" w14:textId="77777777" w:rsidR="00AF26A1" w:rsidRDefault="00676B49">
      <w:pPr>
        <w:tabs>
          <w:tab w:val="left" w:pos="3261"/>
        </w:tabs>
        <w:spacing w:line="360" w:lineRule="auto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Trate esta questão em no máximo 2 páginas no formulário de relatório parcial para situação problema.</w:t>
      </w:r>
    </w:p>
    <w:sectPr w:rsidR="00AF26A1">
      <w:pgSz w:w="12240" w:h="15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26A1"/>
    <w:rsid w:val="00676B49"/>
    <w:rsid w:val="00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986C-D274-4F75-82F3-CCB8B860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César Almada Santos</cp:lastModifiedBy>
  <cp:revision>2</cp:revision>
  <dcterms:created xsi:type="dcterms:W3CDTF">2019-03-08T14:28:00Z</dcterms:created>
  <dcterms:modified xsi:type="dcterms:W3CDTF">2019-03-08T14:28:00Z</dcterms:modified>
</cp:coreProperties>
</file>