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57" w:rsidRDefault="006D4EF8" w:rsidP="006D4E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EF8">
        <w:rPr>
          <w:rFonts w:ascii="Times New Roman" w:hAnsi="Times New Roman" w:cs="Times New Roman"/>
          <w:sz w:val="24"/>
          <w:szCs w:val="24"/>
        </w:rPr>
        <w:t>Exercícios de Fonética III</w:t>
      </w:r>
    </w:p>
    <w:p w:rsidR="006D4EF8" w:rsidRDefault="006D4EF8" w:rsidP="006D4E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Leitura dirigida e exercícios</w:t>
      </w:r>
    </w:p>
    <w:p w:rsidR="006D4EF8" w:rsidRDefault="006D4EF8" w:rsidP="006D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EF8" w:rsidRDefault="006D4EF8" w:rsidP="006D4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Sabe-se que as oclusivas e fricativas são as consoantes, digamos, mais ruidosas da fala. Pesquise sobre as características acústico-articul</w:t>
      </w:r>
      <w:r w:rsidR="009D2A4A">
        <w:rPr>
          <w:rFonts w:ascii="Times New Roman" w:hAnsi="Times New Roman" w:cs="Times New Roman"/>
          <w:sz w:val="24"/>
          <w:szCs w:val="24"/>
        </w:rPr>
        <w:t>atórias das fricativas nos textos</w:t>
      </w:r>
      <w:r>
        <w:rPr>
          <w:rFonts w:ascii="Times New Roman" w:hAnsi="Times New Roman" w:cs="Times New Roman"/>
          <w:sz w:val="24"/>
          <w:szCs w:val="24"/>
        </w:rPr>
        <w:t xml:space="preserve"> de apoio (Medeiros) e em Delgado Martins, no capítulo 7. Tais referências bibli</w:t>
      </w:r>
      <w:r w:rsidR="00BA407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gráficas devem ser lidas como textos complementares. A partir da leitura,</w:t>
      </w:r>
      <w:r w:rsidR="009D2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do que é possível observar em um espectrograma que contém sons fricativos, responda as perguntas abaixo.</w:t>
      </w:r>
    </w:p>
    <w:p w:rsidR="006D4EF8" w:rsidRDefault="006D4EF8" w:rsidP="006D4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Quantas consoantes fricativas há no português? Quais são? Transcreva-as.</w:t>
      </w:r>
    </w:p>
    <w:p w:rsidR="006D4EF8" w:rsidRDefault="006D4EF8" w:rsidP="006D4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Pode-se dizer que</w:t>
      </w:r>
      <w:r w:rsidR="001D5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B50">
        <w:rPr>
          <w:rFonts w:ascii="Times New Roman" w:hAnsi="Times New Roman" w:cs="Times New Roman"/>
          <w:sz w:val="24"/>
          <w:szCs w:val="24"/>
        </w:rPr>
        <w:t>fricativas</w:t>
      </w:r>
      <w:r>
        <w:rPr>
          <w:rFonts w:ascii="Times New Roman" w:hAnsi="Times New Roman" w:cs="Times New Roman"/>
          <w:sz w:val="24"/>
          <w:szCs w:val="24"/>
        </w:rPr>
        <w:t xml:space="preserve"> são sons turbulentos, com diferentes concentrações de energia, dependendo da sua articulação</w:t>
      </w:r>
      <w:proofErr w:type="gramEnd"/>
      <w:r>
        <w:rPr>
          <w:rFonts w:ascii="Times New Roman" w:hAnsi="Times New Roman" w:cs="Times New Roman"/>
          <w:sz w:val="24"/>
          <w:szCs w:val="24"/>
        </w:rPr>
        <w:t>? Tente explicar melhor esta pergunta, pressupondo, lógico, que ela está correta.</w:t>
      </w:r>
    </w:p>
    <w:p w:rsidR="006D4EF8" w:rsidRDefault="006D4EF8" w:rsidP="006D4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Pode-se dizer que as fricativas alveolares são mais “agudas” do que as</w:t>
      </w:r>
      <w:r w:rsidR="00BA4076">
        <w:rPr>
          <w:rFonts w:ascii="Times New Roman" w:hAnsi="Times New Roman" w:cs="Times New Roman"/>
          <w:sz w:val="24"/>
          <w:szCs w:val="24"/>
        </w:rPr>
        <w:t xml:space="preserve"> labiodentais? Se sim, explique</w:t>
      </w:r>
      <w:r>
        <w:rPr>
          <w:rFonts w:ascii="Times New Roman" w:hAnsi="Times New Roman" w:cs="Times New Roman"/>
          <w:sz w:val="24"/>
          <w:szCs w:val="24"/>
        </w:rPr>
        <w:t xml:space="preserve"> com detalhes, levando em consideração que as alveolares são produzidas com um tubo menos do que as labiodentais? Que </w:t>
      </w:r>
      <w:proofErr w:type="gramStart"/>
      <w:r>
        <w:rPr>
          <w:rFonts w:ascii="Times New Roman" w:hAnsi="Times New Roman" w:cs="Times New Roman"/>
          <w:sz w:val="24"/>
          <w:szCs w:val="24"/>
        </w:rPr>
        <w:t>conseqüência acústico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obtem</w:t>
      </w:r>
      <w:proofErr w:type="spellEnd"/>
      <w:r>
        <w:rPr>
          <w:rFonts w:ascii="Times New Roman" w:hAnsi="Times New Roman" w:cs="Times New Roman"/>
          <w:sz w:val="24"/>
          <w:szCs w:val="24"/>
        </w:rPr>
        <w:t>, na fala, ao se alongar o tubo?</w:t>
      </w:r>
    </w:p>
    <w:p w:rsidR="006D4EF8" w:rsidRDefault="006D4EF8" w:rsidP="006D4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A4076">
        <w:rPr>
          <w:rFonts w:ascii="Times New Roman" w:hAnsi="Times New Roman" w:cs="Times New Roman"/>
          <w:sz w:val="24"/>
          <w:szCs w:val="24"/>
        </w:rPr>
        <w:t>No material sonoro para exercícios práticos, há uma sentença iniciada pela palavra “xote”. Identifique quais fricativas há nesta frase e compare o que ocorre com suas “nuvens” de energia (porções mais escuras ao longo do eixo y, no espectrograma). Leia a seção dedicada às oclusivas no texto de apoio (Medeiros), e cheque se a teoria corresponde à prática no tocante à distribuição de energia das fricativas.</w:t>
      </w:r>
    </w:p>
    <w:p w:rsidR="00BA4076" w:rsidRDefault="00BA4076" w:rsidP="006D4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Explique como se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turbulência de ar para se produzir sons fricativos. Explique, logo em seguida, a conseqüência acústica disso. Por fim, diga se ao explicar estas duas pontas do processo de produção de fala, está-se explicando a o correlato acústico-articulatório das fricativas.</w:t>
      </w:r>
    </w:p>
    <w:p w:rsidR="00BA4076" w:rsidRDefault="00BA4076" w:rsidP="006D4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Outra sentença importante para ver e ouvir as fricativas do PB é a “sapoti”. Para visualizar toda a extensão de freqüência dos [s] presentes nesta frase, aumente a janela,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parâmetros do espectrograma em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range”</w:t>
      </w:r>
      <w:r w:rsidR="00C71756">
        <w:rPr>
          <w:rFonts w:ascii="Times New Roman" w:hAnsi="Times New Roman" w:cs="Times New Roman"/>
          <w:sz w:val="24"/>
          <w:szCs w:val="24"/>
        </w:rPr>
        <w:t>, me 10000 Hertz.</w:t>
      </w:r>
    </w:p>
    <w:p w:rsidR="00C71756" w:rsidRDefault="00C71756" w:rsidP="006D4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Sobre as oclusivas do português: quantas são e quais são? Retome as frase “caco” e “Denise” e encontre as fases de transição da oclusiva para a vogal. No texto de apoio (Medeiros), cheque, na seção sobre as características acústicas das oclusivas, o que é 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freqüência destas consoantes. Busque-os nas frases indicadas, lembrando que a os valores previstos pela teoria são “ideais” e que aqueles encontrados </w:t>
      </w:r>
      <w:r w:rsidR="001D5B50">
        <w:rPr>
          <w:rFonts w:ascii="Times New Roman" w:hAnsi="Times New Roman" w:cs="Times New Roman"/>
          <w:sz w:val="24"/>
          <w:szCs w:val="24"/>
        </w:rPr>
        <w:t>junto a diferentes falantes podem se apresentar diferentes.</w:t>
      </w:r>
    </w:p>
    <w:p w:rsidR="001D5B50" w:rsidRDefault="001D5B50" w:rsidP="006D4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Oclusivas e fricativas podem se consideradas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obstruintes</w:t>
      </w:r>
      <w:proofErr w:type="spellEnd"/>
      <w:r>
        <w:rPr>
          <w:rFonts w:ascii="Times New Roman" w:hAnsi="Times New Roman" w:cs="Times New Roman"/>
          <w:sz w:val="24"/>
          <w:szCs w:val="24"/>
        </w:rPr>
        <w:t>? Explique.</w:t>
      </w:r>
    </w:p>
    <w:p w:rsidR="001D5B50" w:rsidRPr="00C71756" w:rsidRDefault="001D5B50" w:rsidP="006D4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As consoantes nasais não são consideradas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obstruintes</w:t>
      </w:r>
      <w:proofErr w:type="spellEnd"/>
      <w:r>
        <w:rPr>
          <w:rFonts w:ascii="Times New Roman" w:hAnsi="Times New Roman" w:cs="Times New Roman"/>
          <w:sz w:val="24"/>
          <w:szCs w:val="24"/>
        </w:rPr>
        <w:t>? Por quê? Como são consideradas?</w:t>
      </w:r>
    </w:p>
    <w:sectPr w:rsidR="001D5B50" w:rsidRPr="00C71756" w:rsidSect="00B35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8E5"/>
    <w:multiLevelType w:val="hybridMultilevel"/>
    <w:tmpl w:val="66AC3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389E"/>
    <w:multiLevelType w:val="hybridMultilevel"/>
    <w:tmpl w:val="ED1A97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12A64"/>
    <w:multiLevelType w:val="hybridMultilevel"/>
    <w:tmpl w:val="9A727D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EF8"/>
    <w:rsid w:val="001D5B50"/>
    <w:rsid w:val="006D4EF8"/>
    <w:rsid w:val="009D2A4A"/>
    <w:rsid w:val="00B35B57"/>
    <w:rsid w:val="00BA4076"/>
    <w:rsid w:val="00C7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4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2010-04-25T23:42:00Z</dcterms:created>
  <dcterms:modified xsi:type="dcterms:W3CDTF">2010-04-26T00:17:00Z</dcterms:modified>
</cp:coreProperties>
</file>