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F4C" w:rsidRDefault="004A24EA" w:rsidP="004A24EA">
      <w:pPr>
        <w:spacing w:before="240" w:line="360" w:lineRule="au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8DAB" wp14:editId="34A5B330">
                <wp:simplePos x="0" y="0"/>
                <wp:positionH relativeFrom="column">
                  <wp:posOffset>901700</wp:posOffset>
                </wp:positionH>
                <wp:positionV relativeFrom="paragraph">
                  <wp:posOffset>210820</wp:posOffset>
                </wp:positionV>
                <wp:extent cx="4695825" cy="427355"/>
                <wp:effectExtent l="0" t="0" r="9525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4EA" w:rsidRPr="000F3734" w:rsidRDefault="004A24EA" w:rsidP="004A24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F3734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UNIVERSIDADE DE SÃO PAULO</w:t>
                            </w:r>
                          </w:p>
                          <w:p w:rsidR="004A24EA" w:rsidRPr="000F3734" w:rsidRDefault="004A24EA" w:rsidP="004A24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373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FACULDADE DE ODONTOLOGIA DE RIBEIRÃO 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71pt;margin-top:16.6pt;width:369.75pt;height:33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" stroked="f">
                <v:textbox style="mso-fit-shape-to-text:t">
                  <w:txbxContent>
                    <w:p w:rsidR="004A24EA" w:rsidRPr="000F3734" w:rsidRDefault="004A24EA" w:rsidP="004A24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 w:rsidRPr="000F3734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UNIVERSIDADE DE SÃO PAULO</w:t>
                      </w:r>
                    </w:p>
                    <w:p w:rsidR="004A24EA" w:rsidRPr="000F3734" w:rsidRDefault="004A24EA" w:rsidP="004A24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F373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FACULDADE DE O</w:t>
                      </w:r>
                      <w:bookmarkStart w:id="1" w:name="_GoBack"/>
                      <w:bookmarkEnd w:id="1"/>
                      <w:r w:rsidRPr="000F373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DONTOLOGIA DE RIBEIRÃO PRETO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3D7F8A6" wp14:editId="1F6AEBB2">
            <wp:extent cx="638175" cy="669925"/>
            <wp:effectExtent l="0" t="0" r="9525" b="0"/>
            <wp:docPr id="5" name="Imagem 5" descr="Description: http://www.forp.usp.br/restauradora/oclusao/lapese/Imagens/LogoF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http://www.forp.usp.br/restauradora/oclusao/lapese/Imagens/LogoFO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</w:t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>
        <w:rPr>
          <w:noProof/>
        </w:rPr>
        <w:t xml:space="preserve">            </w:t>
      </w:r>
      <w:r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 wp14:anchorId="63E0DB03" wp14:editId="443EE9A4">
            <wp:extent cx="553085" cy="648335"/>
            <wp:effectExtent l="0" t="0" r="0" b="0"/>
            <wp:docPr id="4" name="Imagem 4" descr="USP BRASAOcolor_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P BRASAOcolor_g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BC8">
        <w:rPr>
          <w:noProof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</w:p>
    <w:p w:rsidR="006139B8" w:rsidRDefault="004120C9" w:rsidP="004120C9">
      <w:pPr>
        <w:jc w:val="center"/>
        <w:rPr>
          <w:rFonts w:ascii="Arial" w:hAnsi="Arial" w:cs="Arial"/>
          <w:b/>
          <w:sz w:val="24"/>
        </w:rPr>
      </w:pPr>
      <w:r w:rsidRPr="004120C9">
        <w:rPr>
          <w:rFonts w:ascii="Arial" w:hAnsi="Arial" w:cs="Arial"/>
          <w:b/>
          <w:sz w:val="24"/>
        </w:rPr>
        <w:t>Protocolo de Aplicação de Selante Ionomérico</w:t>
      </w:r>
    </w:p>
    <w:p w:rsidR="005F449B" w:rsidRDefault="005F449B" w:rsidP="005F449B">
      <w:pPr>
        <w:spacing w:after="0" w:line="240" w:lineRule="auto"/>
        <w:rPr>
          <w:rFonts w:ascii="Arial" w:hAnsi="Arial" w:cs="Arial"/>
          <w:sz w:val="24"/>
        </w:rPr>
      </w:pPr>
    </w:p>
    <w:p w:rsidR="005F449B" w:rsidRDefault="005F449B" w:rsidP="005F449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1F4C" w:rsidRPr="00C66D1F" w:rsidRDefault="00881F4C" w:rsidP="00881F4C">
      <w:pPr>
        <w:spacing w:after="0"/>
        <w:jc w:val="right"/>
        <w:rPr>
          <w:rFonts w:ascii="Arial" w:hAnsi="Arial" w:cs="Arial"/>
        </w:rPr>
      </w:pPr>
      <w:r w:rsidRPr="00C66D1F">
        <w:rPr>
          <w:rFonts w:ascii="Arial" w:hAnsi="Arial" w:cs="Arial"/>
        </w:rPr>
        <w:t xml:space="preserve">Elaborado por: </w:t>
      </w:r>
    </w:p>
    <w:p w:rsidR="00881F4C" w:rsidRPr="00271B4C" w:rsidRDefault="00881F4C" w:rsidP="00881F4C">
      <w:pPr>
        <w:spacing w:after="0"/>
        <w:jc w:val="right"/>
        <w:rPr>
          <w:rFonts w:ascii="Arial" w:hAnsi="Arial" w:cs="Arial"/>
          <w:b/>
          <w:i/>
        </w:rPr>
      </w:pPr>
      <w:r w:rsidRPr="00271B4C">
        <w:rPr>
          <w:rFonts w:ascii="Arial" w:hAnsi="Arial" w:cs="Arial"/>
          <w:b/>
          <w:i/>
        </w:rPr>
        <w:t>Mônica Campos Serra</w:t>
      </w:r>
    </w:p>
    <w:p w:rsidR="00881F4C" w:rsidRPr="00410DC3" w:rsidRDefault="00881F4C" w:rsidP="00881F4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10DC3">
        <w:rPr>
          <w:rFonts w:ascii="Arial" w:hAnsi="Arial" w:cs="Arial"/>
          <w:sz w:val="20"/>
          <w:szCs w:val="20"/>
        </w:rPr>
        <w:t>Professora Titular da Dentística</w:t>
      </w:r>
    </w:p>
    <w:p w:rsidR="005F449B" w:rsidRPr="00223E20" w:rsidRDefault="005F449B" w:rsidP="005F449B">
      <w:pPr>
        <w:spacing w:after="0"/>
        <w:jc w:val="right"/>
        <w:rPr>
          <w:b/>
          <w:sz w:val="24"/>
        </w:rPr>
      </w:pPr>
    </w:p>
    <w:p w:rsidR="005F449B" w:rsidRPr="005F449B" w:rsidRDefault="005F449B" w:rsidP="005F449B">
      <w:pPr>
        <w:pStyle w:val="PargrafodaLista"/>
        <w:numPr>
          <w:ilvl w:val="0"/>
          <w:numId w:val="6"/>
        </w:numPr>
        <w:spacing w:after="0" w:line="480" w:lineRule="auto"/>
        <w:ind w:left="714" w:hanging="357"/>
        <w:rPr>
          <w:rFonts w:ascii="Arial" w:hAnsi="Arial" w:cs="Arial"/>
        </w:rPr>
      </w:pPr>
      <w:r w:rsidRPr="005F449B">
        <w:rPr>
          <w:rFonts w:ascii="Arial" w:hAnsi="Arial" w:cs="Arial"/>
        </w:rPr>
        <w:t>Fotografia Inicial</w:t>
      </w:r>
    </w:p>
    <w:p w:rsidR="005F449B" w:rsidRPr="005F449B" w:rsidRDefault="005F449B" w:rsidP="005F449B">
      <w:pPr>
        <w:pStyle w:val="PargrafodaLista"/>
        <w:numPr>
          <w:ilvl w:val="0"/>
          <w:numId w:val="6"/>
        </w:numPr>
        <w:spacing w:after="0" w:line="480" w:lineRule="auto"/>
        <w:ind w:left="714" w:hanging="357"/>
        <w:rPr>
          <w:rFonts w:ascii="Arial" w:hAnsi="Arial" w:cs="Arial"/>
        </w:rPr>
      </w:pPr>
      <w:r w:rsidRPr="005F449B">
        <w:rPr>
          <w:rFonts w:ascii="Arial" w:hAnsi="Arial" w:cs="Arial"/>
        </w:rPr>
        <w:t>De</w:t>
      </w:r>
      <w:r>
        <w:rPr>
          <w:rFonts w:ascii="Arial" w:hAnsi="Arial" w:cs="Arial"/>
        </w:rPr>
        <w:t>terminar contatos oclusais</w:t>
      </w:r>
    </w:p>
    <w:p w:rsidR="005F449B" w:rsidRPr="005F449B" w:rsidRDefault="005F449B" w:rsidP="005F449B">
      <w:pPr>
        <w:numPr>
          <w:ilvl w:val="0"/>
          <w:numId w:val="6"/>
        </w:numPr>
        <w:spacing w:after="0" w:line="480" w:lineRule="auto"/>
        <w:ind w:left="714" w:hanging="357"/>
        <w:rPr>
          <w:rFonts w:ascii="Arial" w:hAnsi="Arial" w:cs="Arial"/>
        </w:rPr>
      </w:pPr>
      <w:r w:rsidRPr="005F449B">
        <w:rPr>
          <w:rFonts w:ascii="Arial" w:hAnsi="Arial" w:cs="Arial"/>
        </w:rPr>
        <w:t>Isolamento criterioso</w:t>
      </w:r>
    </w:p>
    <w:p w:rsidR="005F449B" w:rsidRDefault="005F449B" w:rsidP="005F449B">
      <w:pPr>
        <w:numPr>
          <w:ilvl w:val="0"/>
          <w:numId w:val="6"/>
        </w:numPr>
        <w:spacing w:after="0" w:line="480" w:lineRule="auto"/>
        <w:ind w:left="714" w:hanging="357"/>
        <w:rPr>
          <w:rFonts w:ascii="Arial" w:hAnsi="Arial" w:cs="Arial"/>
        </w:rPr>
      </w:pPr>
      <w:r w:rsidRPr="005F449B">
        <w:rPr>
          <w:rFonts w:ascii="Arial" w:hAnsi="Arial" w:cs="Arial"/>
        </w:rPr>
        <w:t>Profilaxia</w:t>
      </w:r>
      <w:r>
        <w:rPr>
          <w:rFonts w:ascii="Arial" w:hAnsi="Arial" w:cs="Arial"/>
        </w:rPr>
        <w:t xml:space="preserve"> cuidadosa</w:t>
      </w:r>
    </w:p>
    <w:p w:rsidR="005F449B" w:rsidRPr="005F449B" w:rsidRDefault="005F449B" w:rsidP="005F449B">
      <w:pPr>
        <w:numPr>
          <w:ilvl w:val="0"/>
          <w:numId w:val="6"/>
        </w:numPr>
        <w:spacing w:after="0" w:line="480" w:lineRule="auto"/>
        <w:ind w:left="714" w:hanging="357"/>
        <w:rPr>
          <w:rFonts w:ascii="Arial" w:hAnsi="Arial" w:cs="Arial"/>
        </w:rPr>
      </w:pPr>
      <w:r w:rsidRPr="005F449B">
        <w:rPr>
          <w:rFonts w:ascii="Arial" w:hAnsi="Arial" w:cs="Arial"/>
        </w:rPr>
        <w:t>Lavar bastante e secar</w:t>
      </w:r>
    </w:p>
    <w:p w:rsidR="005F449B" w:rsidRPr="005F449B" w:rsidRDefault="005F449B" w:rsidP="005F449B">
      <w:pPr>
        <w:numPr>
          <w:ilvl w:val="0"/>
          <w:numId w:val="6"/>
        </w:numPr>
        <w:spacing w:after="0" w:line="480" w:lineRule="auto"/>
        <w:ind w:left="714" w:hanging="357"/>
        <w:rPr>
          <w:rFonts w:ascii="Arial" w:hAnsi="Arial" w:cs="Arial"/>
        </w:rPr>
      </w:pPr>
      <w:r w:rsidRPr="005F449B">
        <w:rPr>
          <w:rFonts w:ascii="Arial" w:hAnsi="Arial" w:cs="Arial"/>
        </w:rPr>
        <w:t>Proporcionamento e manipulação do cimento de ionômero de vidro</w:t>
      </w:r>
    </w:p>
    <w:p w:rsidR="005F449B" w:rsidRPr="005F449B" w:rsidRDefault="005F449B" w:rsidP="005F449B">
      <w:pPr>
        <w:numPr>
          <w:ilvl w:val="0"/>
          <w:numId w:val="6"/>
        </w:numPr>
        <w:spacing w:after="0" w:line="480" w:lineRule="auto"/>
        <w:ind w:left="714" w:hanging="357"/>
        <w:rPr>
          <w:rFonts w:ascii="Arial" w:hAnsi="Arial" w:cs="Arial"/>
        </w:rPr>
      </w:pPr>
      <w:r w:rsidRPr="005F449B">
        <w:rPr>
          <w:rFonts w:ascii="Arial" w:hAnsi="Arial" w:cs="Arial"/>
        </w:rPr>
        <w:t>Inserção do cimento ionomérico com seringa Centrix</w:t>
      </w:r>
    </w:p>
    <w:p w:rsidR="005F449B" w:rsidRDefault="005F449B" w:rsidP="005F449B">
      <w:pPr>
        <w:pStyle w:val="PargrafodaLista"/>
        <w:numPr>
          <w:ilvl w:val="0"/>
          <w:numId w:val="6"/>
        </w:numPr>
        <w:spacing w:after="0" w:line="480" w:lineRule="auto"/>
        <w:ind w:left="714" w:hanging="357"/>
        <w:contextualSpacing w:val="0"/>
        <w:rPr>
          <w:rFonts w:ascii="Arial" w:hAnsi="Arial" w:cs="Arial"/>
        </w:rPr>
      </w:pPr>
      <w:r w:rsidRPr="005F449B">
        <w:rPr>
          <w:rFonts w:ascii="Arial" w:hAnsi="Arial" w:cs="Arial"/>
        </w:rPr>
        <w:t xml:space="preserve">Proteção superficial do </w:t>
      </w:r>
      <w:r>
        <w:rPr>
          <w:rFonts w:ascii="Arial" w:hAnsi="Arial" w:cs="Arial"/>
        </w:rPr>
        <w:t xml:space="preserve">cimento de </w:t>
      </w:r>
      <w:r w:rsidRPr="005F449B">
        <w:rPr>
          <w:rFonts w:ascii="Arial" w:hAnsi="Arial" w:cs="Arial"/>
        </w:rPr>
        <w:t>ionômero</w:t>
      </w:r>
      <w:r>
        <w:rPr>
          <w:rFonts w:ascii="Arial" w:hAnsi="Arial" w:cs="Arial"/>
        </w:rPr>
        <w:t xml:space="preserve"> de vidro</w:t>
      </w:r>
    </w:p>
    <w:p w:rsidR="005F449B" w:rsidRPr="005F449B" w:rsidRDefault="005F449B" w:rsidP="005F449B">
      <w:pPr>
        <w:pStyle w:val="PargrafodaLista"/>
        <w:numPr>
          <w:ilvl w:val="0"/>
          <w:numId w:val="6"/>
        </w:numPr>
        <w:spacing w:after="0" w:line="480" w:lineRule="auto"/>
        <w:ind w:left="714" w:hanging="357"/>
        <w:contextualSpacing w:val="0"/>
        <w:rPr>
          <w:rFonts w:ascii="Arial" w:hAnsi="Arial" w:cs="Arial"/>
        </w:rPr>
      </w:pPr>
      <w:r w:rsidRPr="005F449B">
        <w:rPr>
          <w:rFonts w:ascii="Arial" w:hAnsi="Arial" w:cs="Arial"/>
        </w:rPr>
        <w:t>Remoção de excessos e ajuste oclusal com instrumento de corte</w:t>
      </w:r>
    </w:p>
    <w:p w:rsidR="005F449B" w:rsidRPr="005F449B" w:rsidRDefault="005F449B" w:rsidP="005F449B">
      <w:pPr>
        <w:pStyle w:val="PargrafodaLista"/>
        <w:numPr>
          <w:ilvl w:val="0"/>
          <w:numId w:val="6"/>
        </w:numPr>
        <w:spacing w:after="0" w:line="480" w:lineRule="auto"/>
        <w:ind w:left="714" w:hanging="357"/>
        <w:contextualSpacing w:val="0"/>
        <w:rPr>
          <w:rFonts w:ascii="Arial" w:hAnsi="Arial" w:cs="Arial"/>
        </w:rPr>
      </w:pPr>
      <w:r w:rsidRPr="005F449B">
        <w:rPr>
          <w:rFonts w:ascii="Arial" w:hAnsi="Arial" w:cs="Arial"/>
        </w:rPr>
        <w:t>Nova proteção superficial do ionômero</w:t>
      </w:r>
    </w:p>
    <w:p w:rsidR="005F449B" w:rsidRPr="005F449B" w:rsidRDefault="005F449B" w:rsidP="005F449B">
      <w:pPr>
        <w:pStyle w:val="PargrafodaLista"/>
        <w:numPr>
          <w:ilvl w:val="0"/>
          <w:numId w:val="6"/>
        </w:numPr>
        <w:spacing w:after="0" w:line="480" w:lineRule="auto"/>
        <w:ind w:left="714" w:hanging="357"/>
        <w:contextualSpacing w:val="0"/>
        <w:rPr>
          <w:rFonts w:ascii="Arial" w:hAnsi="Arial" w:cs="Arial"/>
        </w:rPr>
      </w:pPr>
      <w:r w:rsidRPr="005F449B">
        <w:rPr>
          <w:rFonts w:ascii="Arial" w:hAnsi="Arial" w:cs="Arial"/>
        </w:rPr>
        <w:t xml:space="preserve">Fotografia </w:t>
      </w:r>
      <w:r w:rsidRPr="005F449B">
        <w:rPr>
          <w:rFonts w:ascii="Arial" w:hAnsi="Arial" w:cs="Arial"/>
          <w:i/>
          <w:iCs/>
        </w:rPr>
        <w:t>Baseline</w:t>
      </w:r>
    </w:p>
    <w:p w:rsidR="005F449B" w:rsidRPr="005F449B" w:rsidRDefault="005F449B" w:rsidP="005F449B">
      <w:pPr>
        <w:pStyle w:val="PargrafodaLista"/>
        <w:numPr>
          <w:ilvl w:val="0"/>
          <w:numId w:val="6"/>
        </w:numPr>
        <w:spacing w:after="0" w:line="480" w:lineRule="auto"/>
        <w:ind w:left="714" w:hanging="357"/>
        <w:contextualSpacing w:val="0"/>
        <w:rPr>
          <w:rFonts w:ascii="Arial" w:hAnsi="Arial" w:cs="Arial"/>
        </w:rPr>
      </w:pPr>
      <w:r w:rsidRPr="005F449B">
        <w:rPr>
          <w:rFonts w:ascii="Arial" w:hAnsi="Arial" w:cs="Arial"/>
        </w:rPr>
        <w:t>Acabamento e Polimento, após 24 horas, com refrigeração a água</w:t>
      </w:r>
    </w:p>
    <w:p w:rsidR="005F449B" w:rsidRPr="005F449B" w:rsidRDefault="005F449B" w:rsidP="005F449B">
      <w:pPr>
        <w:numPr>
          <w:ilvl w:val="0"/>
          <w:numId w:val="6"/>
        </w:numPr>
        <w:spacing w:after="0" w:line="480" w:lineRule="auto"/>
        <w:ind w:left="714" w:hanging="357"/>
        <w:rPr>
          <w:rFonts w:ascii="Arial" w:hAnsi="Arial" w:cs="Arial"/>
        </w:rPr>
      </w:pPr>
      <w:r w:rsidRPr="005F449B">
        <w:rPr>
          <w:rFonts w:ascii="Arial" w:hAnsi="Arial" w:cs="Arial"/>
        </w:rPr>
        <w:t>Proservação</w:t>
      </w:r>
    </w:p>
    <w:p w:rsidR="005F449B" w:rsidRDefault="005F449B" w:rsidP="005F449B">
      <w:pPr>
        <w:spacing w:after="0" w:line="240" w:lineRule="auto"/>
        <w:rPr>
          <w:rFonts w:ascii="Arial" w:hAnsi="Arial" w:cs="Arial"/>
          <w:sz w:val="24"/>
        </w:rPr>
      </w:pPr>
    </w:p>
    <w:p w:rsidR="005F449B" w:rsidRDefault="005F449B" w:rsidP="005F449B">
      <w:pPr>
        <w:spacing w:after="0" w:line="240" w:lineRule="auto"/>
        <w:rPr>
          <w:rFonts w:ascii="Arial" w:hAnsi="Arial" w:cs="Arial"/>
          <w:sz w:val="24"/>
        </w:rPr>
      </w:pPr>
    </w:p>
    <w:p w:rsidR="005B1FD4" w:rsidRPr="005F449B" w:rsidRDefault="005B1FD4" w:rsidP="005F449B">
      <w:pPr>
        <w:spacing w:line="240" w:lineRule="auto"/>
        <w:rPr>
          <w:rFonts w:ascii="Arial" w:hAnsi="Arial" w:cs="Arial"/>
          <w:sz w:val="20"/>
        </w:rPr>
      </w:pPr>
    </w:p>
    <w:sectPr w:rsidR="005B1FD4" w:rsidRPr="005F449B" w:rsidSect="004A24EA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0AF"/>
    <w:multiLevelType w:val="hybridMultilevel"/>
    <w:tmpl w:val="6F98A35C"/>
    <w:lvl w:ilvl="0" w:tplc="9706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EE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43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40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2F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6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2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44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6C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356DA"/>
    <w:multiLevelType w:val="hybridMultilevel"/>
    <w:tmpl w:val="97AE8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F4C46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5C6"/>
    <w:multiLevelType w:val="hybridMultilevel"/>
    <w:tmpl w:val="CAE2D7A6"/>
    <w:lvl w:ilvl="0" w:tplc="BA82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1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29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8A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8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2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8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F76984"/>
    <w:multiLevelType w:val="hybridMultilevel"/>
    <w:tmpl w:val="7F14BD28"/>
    <w:lvl w:ilvl="0" w:tplc="3D26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A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6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6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8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E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2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64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E3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F5117B"/>
    <w:multiLevelType w:val="hybridMultilevel"/>
    <w:tmpl w:val="7B62B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F4C46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54CD4"/>
    <w:multiLevelType w:val="hybridMultilevel"/>
    <w:tmpl w:val="FE6AC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F4C46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C9"/>
    <w:rsid w:val="000F3734"/>
    <w:rsid w:val="00226B05"/>
    <w:rsid w:val="004120C9"/>
    <w:rsid w:val="004A24EA"/>
    <w:rsid w:val="005B1FD4"/>
    <w:rsid w:val="005F449B"/>
    <w:rsid w:val="006139B8"/>
    <w:rsid w:val="00881F4C"/>
    <w:rsid w:val="00D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4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4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Mônica</cp:lastModifiedBy>
  <cp:revision>2</cp:revision>
  <cp:lastPrinted>2017-04-12T13:28:00Z</cp:lastPrinted>
  <dcterms:created xsi:type="dcterms:W3CDTF">2018-03-21T15:11:00Z</dcterms:created>
  <dcterms:modified xsi:type="dcterms:W3CDTF">2018-03-21T15:11:00Z</dcterms:modified>
</cp:coreProperties>
</file>