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6F" w:rsidRPr="008E4984" w:rsidRDefault="00D4706F" w:rsidP="00717E0A">
      <w:pPr>
        <w:keepNext/>
        <w:widowControl w:val="0"/>
        <w:jc w:val="center"/>
        <w:rPr>
          <w:b/>
          <w:smallCaps/>
          <w:color w:val="4F81BD" w:themeColor="accent1"/>
          <w:u w:val="single"/>
        </w:rPr>
      </w:pPr>
      <w:bookmarkStart w:id="0" w:name="_GoBack"/>
      <w:bookmarkEnd w:id="0"/>
      <w:r>
        <w:rPr>
          <w:b/>
          <w:smallCaps/>
          <w:color w:val="4F81BD" w:themeColor="accent1"/>
          <w:u w:val="single"/>
        </w:rPr>
        <w:t>7</w:t>
      </w:r>
      <w:r w:rsidRPr="008E4984">
        <w:rPr>
          <w:b/>
          <w:smallCaps/>
          <w:color w:val="4F81BD" w:themeColor="accent1"/>
          <w:u w:val="single"/>
        </w:rPr>
        <w:t>ª Semana</w:t>
      </w:r>
    </w:p>
    <w:p w:rsidR="00D4706F" w:rsidRDefault="00D4706F" w:rsidP="00717E0A">
      <w:pPr>
        <w:keepNext/>
        <w:widowControl w:val="0"/>
        <w:jc w:val="center"/>
        <w:rPr>
          <w:b/>
          <w:smallCaps/>
        </w:rPr>
      </w:pPr>
    </w:p>
    <w:p w:rsidR="00D4706F" w:rsidRPr="008E4984" w:rsidRDefault="00D4706F" w:rsidP="00717E0A">
      <w:pPr>
        <w:keepNext/>
        <w:widowControl w:val="0"/>
        <w:jc w:val="center"/>
        <w:rPr>
          <w:b/>
          <w:smallCaps/>
          <w:color w:val="C0504D" w:themeColor="accent2"/>
        </w:rPr>
      </w:pPr>
      <w:r>
        <w:rPr>
          <w:b/>
          <w:smallCaps/>
          <w:color w:val="C0504D" w:themeColor="accent2"/>
        </w:rPr>
        <w:t>Arras e Estipulação em Favor de Terceiro</w:t>
      </w:r>
      <w:r w:rsidRPr="008E4984">
        <w:rPr>
          <w:b/>
          <w:smallCaps/>
          <w:color w:val="C0504D" w:themeColor="accent2"/>
        </w:rPr>
        <w:t xml:space="preserve"> </w:t>
      </w:r>
    </w:p>
    <w:p w:rsidR="00D4706F" w:rsidRDefault="00D4706F" w:rsidP="00717E0A">
      <w:pPr>
        <w:keepNext/>
        <w:widowControl w:val="0"/>
        <w:rPr>
          <w:b/>
          <w:smallCaps/>
        </w:rPr>
      </w:pPr>
    </w:p>
    <w:p w:rsidR="00D4706F" w:rsidRDefault="00D4706F" w:rsidP="00717E0A">
      <w:pPr>
        <w:keepNext/>
        <w:widowControl w:val="0"/>
        <w:jc w:val="both"/>
      </w:pPr>
      <w:r>
        <w:rPr>
          <w:b/>
          <w:smallCaps/>
        </w:rPr>
        <w:t xml:space="preserve">- </w:t>
      </w:r>
      <w:r w:rsidRPr="00B53991">
        <w:rPr>
          <w:b/>
          <w:color w:val="FF0000"/>
        </w:rPr>
        <w:t>Conceito de arras</w:t>
      </w:r>
      <w:r>
        <w:t>: as arras ou sinal constituem importância em dinheiro ou coisa dada por um contratante ao outro, quando da celebração do contrato, visando estabelecer a presunção de ter sido alcançado o acordo final e para tornar obrigatório o ajuste feito, ou ainda para assegurar, a cada um dos contratantes, o direito de arrependimento.</w:t>
      </w:r>
    </w:p>
    <w:p w:rsidR="00FF10F0" w:rsidRDefault="00FF10F0" w:rsidP="00717E0A">
      <w:pPr>
        <w:keepNext/>
        <w:widowControl w:val="0"/>
        <w:jc w:val="both"/>
      </w:pPr>
    </w:p>
    <w:p w:rsidR="00D4706F" w:rsidRDefault="00FF10F0" w:rsidP="00717E0A">
      <w:pPr>
        <w:keepNext/>
        <w:widowControl w:val="0"/>
        <w:jc w:val="both"/>
      </w:pPr>
      <w:r>
        <w:t xml:space="preserve">- </w:t>
      </w:r>
      <w:proofErr w:type="spellStart"/>
      <w:r>
        <w:t>Arts</w:t>
      </w:r>
      <w:proofErr w:type="spellEnd"/>
      <w:r>
        <w:t>. 417 a 420 do Código Civil</w:t>
      </w:r>
    </w:p>
    <w:p w:rsidR="00FF10F0" w:rsidRDefault="00FF10F0" w:rsidP="00717E0A">
      <w:pPr>
        <w:keepNext/>
        <w:widowControl w:val="0"/>
        <w:jc w:val="both"/>
      </w:pPr>
    </w:p>
    <w:p w:rsidR="00D4706F" w:rsidRPr="00B53991" w:rsidRDefault="00D4706F" w:rsidP="00717E0A">
      <w:pPr>
        <w:keepNext/>
        <w:widowControl w:val="0"/>
        <w:jc w:val="both"/>
        <w:rPr>
          <w:b/>
          <w:color w:val="4BACC6" w:themeColor="accent5"/>
        </w:rPr>
      </w:pPr>
      <w:r w:rsidRPr="00B53991">
        <w:rPr>
          <w:b/>
          <w:color w:val="4BACC6" w:themeColor="accent5"/>
        </w:rPr>
        <w:t xml:space="preserve">Duas espécies: </w:t>
      </w:r>
    </w:p>
    <w:p w:rsidR="00D4706F" w:rsidRDefault="00D4706F" w:rsidP="00717E0A">
      <w:pPr>
        <w:keepNext/>
        <w:widowControl w:val="0"/>
        <w:jc w:val="both"/>
      </w:pPr>
    </w:p>
    <w:p w:rsidR="00D4706F" w:rsidRDefault="00D4706F" w:rsidP="00717E0A">
      <w:pPr>
        <w:keepNext/>
        <w:widowControl w:val="0"/>
        <w:jc w:val="both"/>
      </w:pPr>
      <w:r>
        <w:tab/>
      </w:r>
      <w:r>
        <w:tab/>
        <w:t xml:space="preserve">a) </w:t>
      </w:r>
      <w:r w:rsidRPr="00B53991">
        <w:rPr>
          <w:color w:val="4BACC6" w:themeColor="accent5"/>
        </w:rPr>
        <w:t>arras confirmatórias</w:t>
      </w:r>
      <w:r>
        <w:t>: demonstrar a existência de composição final das vontades;</w:t>
      </w:r>
    </w:p>
    <w:p w:rsidR="00D4706F" w:rsidRDefault="00D4706F" w:rsidP="00717E0A">
      <w:pPr>
        <w:keepNext/>
        <w:widowControl w:val="0"/>
        <w:jc w:val="both"/>
      </w:pPr>
    </w:p>
    <w:p w:rsidR="00D4706F" w:rsidRDefault="00D4706F" w:rsidP="00717E0A">
      <w:pPr>
        <w:keepNext/>
        <w:widowControl w:val="0"/>
        <w:jc w:val="both"/>
      </w:pPr>
      <w:r>
        <w:tab/>
      </w:r>
      <w:r>
        <w:tab/>
        <w:t xml:space="preserve">b) </w:t>
      </w:r>
      <w:r w:rsidRPr="00B53991">
        <w:rPr>
          <w:color w:val="4BACC6" w:themeColor="accent5"/>
        </w:rPr>
        <w:t>arras penitenciais</w:t>
      </w:r>
      <w:r>
        <w:t>: estabelecem a possibilidade de desfazimento do negócio, mediante a perda do sinal ou a sua devolução em dobro.</w:t>
      </w:r>
    </w:p>
    <w:p w:rsidR="00D4706F" w:rsidRDefault="00D4706F" w:rsidP="00717E0A">
      <w:pPr>
        <w:keepNext/>
        <w:widowControl w:val="0"/>
        <w:jc w:val="both"/>
      </w:pPr>
    </w:p>
    <w:p w:rsidR="00764DEA" w:rsidRDefault="00764DEA" w:rsidP="00717E0A">
      <w:pPr>
        <w:keepNext/>
        <w:widowControl w:val="0"/>
        <w:jc w:val="both"/>
      </w:pPr>
      <w:r>
        <w:t xml:space="preserve">- </w:t>
      </w:r>
      <w:r w:rsidRPr="00B53991">
        <w:rPr>
          <w:b/>
          <w:color w:val="4BACC6" w:themeColor="accent5"/>
        </w:rPr>
        <w:t>Natureza jurídica</w:t>
      </w:r>
      <w:r>
        <w:t xml:space="preserve">: pacto acessório ao contrato principal. </w:t>
      </w:r>
    </w:p>
    <w:p w:rsidR="00764DEA" w:rsidRDefault="00764DEA" w:rsidP="00717E0A">
      <w:pPr>
        <w:keepNext/>
        <w:widowControl w:val="0"/>
        <w:jc w:val="both"/>
      </w:pPr>
    </w:p>
    <w:p w:rsidR="00764DEA" w:rsidRDefault="00764DEA" w:rsidP="00717E0A">
      <w:pPr>
        <w:keepNext/>
        <w:widowControl w:val="0"/>
        <w:jc w:val="both"/>
      </w:pPr>
      <w:r>
        <w:tab/>
      </w:r>
      <w:r>
        <w:tab/>
        <w:t xml:space="preserve">- </w:t>
      </w:r>
      <w:proofErr w:type="gramStart"/>
      <w:r w:rsidRPr="00B53991">
        <w:rPr>
          <w:color w:val="4BACC6" w:themeColor="accent5"/>
        </w:rPr>
        <w:t>acessório</w:t>
      </w:r>
      <w:proofErr w:type="gramEnd"/>
      <w:r>
        <w:t>, porque sua existência e eficácia dependem da existência e eficácia do contrato principal.</w:t>
      </w:r>
    </w:p>
    <w:p w:rsidR="00764DEA" w:rsidRDefault="00764DEA" w:rsidP="00717E0A">
      <w:pPr>
        <w:keepNext/>
        <w:widowControl w:val="0"/>
        <w:jc w:val="both"/>
      </w:pPr>
    </w:p>
    <w:p w:rsidR="00764DEA" w:rsidRDefault="00764DEA" w:rsidP="00717E0A">
      <w:pPr>
        <w:keepNext/>
        <w:widowControl w:val="0"/>
        <w:jc w:val="both"/>
      </w:pPr>
      <w:r>
        <w:tab/>
      </w:r>
      <w:r>
        <w:tab/>
        <w:t xml:space="preserve">- </w:t>
      </w:r>
      <w:proofErr w:type="gramStart"/>
      <w:r w:rsidRPr="00B53991">
        <w:rPr>
          <w:color w:val="4BACC6" w:themeColor="accent5"/>
        </w:rPr>
        <w:t>real</w:t>
      </w:r>
      <w:proofErr w:type="gramEnd"/>
      <w:r>
        <w:t>: aperfeiçoa-se pela entrega do valor ou da coisa de uma parte à outra.</w:t>
      </w:r>
    </w:p>
    <w:p w:rsidR="00764DEA" w:rsidRDefault="00764DEA" w:rsidP="00717E0A">
      <w:pPr>
        <w:keepNext/>
        <w:widowControl w:val="0"/>
        <w:jc w:val="both"/>
      </w:pPr>
    </w:p>
    <w:p w:rsidR="00764DEA" w:rsidRDefault="00764DEA" w:rsidP="00717E0A">
      <w:pPr>
        <w:keepNext/>
        <w:widowControl w:val="0"/>
        <w:jc w:val="both"/>
      </w:pPr>
      <w:r>
        <w:t xml:space="preserve">- Funções das arras: </w:t>
      </w:r>
      <w:r w:rsidR="008E615A">
        <w:t>confirmatória e penitencial.</w:t>
      </w:r>
    </w:p>
    <w:p w:rsidR="00764DEA" w:rsidRDefault="00764DEA" w:rsidP="00717E0A">
      <w:pPr>
        <w:keepNext/>
        <w:widowControl w:val="0"/>
        <w:jc w:val="both"/>
      </w:pPr>
    </w:p>
    <w:p w:rsidR="00FF10F0" w:rsidRDefault="00FF10F0" w:rsidP="00717E0A">
      <w:pPr>
        <w:keepNext/>
        <w:widowControl w:val="0"/>
        <w:jc w:val="both"/>
      </w:pPr>
    </w:p>
    <w:p w:rsidR="00FF10F0" w:rsidRPr="00B53991" w:rsidRDefault="00FF10F0" w:rsidP="00717E0A">
      <w:pPr>
        <w:keepNext/>
        <w:widowControl w:val="0"/>
        <w:jc w:val="both"/>
        <w:rPr>
          <w:b/>
          <w:color w:val="FF0000"/>
        </w:rPr>
      </w:pPr>
      <w:r w:rsidRPr="00B53991">
        <w:rPr>
          <w:color w:val="FF0000"/>
        </w:rPr>
        <w:t xml:space="preserve">- </w:t>
      </w:r>
      <w:r w:rsidRPr="00B53991">
        <w:rPr>
          <w:b/>
          <w:color w:val="FF0000"/>
        </w:rPr>
        <w:t>Estipulação em favor de terceiros:</w:t>
      </w:r>
    </w:p>
    <w:p w:rsidR="00FF10F0" w:rsidRDefault="00FF10F0" w:rsidP="00717E0A">
      <w:pPr>
        <w:keepNext/>
        <w:widowControl w:val="0"/>
        <w:jc w:val="both"/>
        <w:rPr>
          <w:b/>
        </w:rPr>
      </w:pPr>
    </w:p>
    <w:p w:rsidR="00326473" w:rsidRPr="00326473" w:rsidRDefault="00326473" w:rsidP="00717E0A">
      <w:pPr>
        <w:keepNext/>
        <w:widowControl w:val="0"/>
        <w:jc w:val="both"/>
      </w:pPr>
      <w:proofErr w:type="spellStart"/>
      <w:r>
        <w:t>Arts</w:t>
      </w:r>
      <w:proofErr w:type="spellEnd"/>
      <w:r>
        <w:t>. 436 a 438 do Código Civil.</w:t>
      </w:r>
    </w:p>
    <w:p w:rsidR="00326473" w:rsidRDefault="00326473" w:rsidP="00717E0A">
      <w:pPr>
        <w:keepNext/>
        <w:widowControl w:val="0"/>
        <w:jc w:val="both"/>
        <w:rPr>
          <w:b/>
        </w:rPr>
      </w:pPr>
    </w:p>
    <w:p w:rsidR="00FF10F0" w:rsidRDefault="00FF10F0" w:rsidP="00717E0A">
      <w:pPr>
        <w:keepNext/>
        <w:widowControl w:val="0"/>
        <w:jc w:val="both"/>
      </w:pPr>
      <w:r w:rsidRPr="00B53991">
        <w:rPr>
          <w:b/>
          <w:color w:val="548DD4" w:themeColor="text2" w:themeTint="99"/>
          <w:u w:val="single"/>
        </w:rPr>
        <w:t>Conceito</w:t>
      </w:r>
      <w:r>
        <w:t>: ocorre quando, num contrato entre duas pessoas, ajusta-se que a vantagem resultante do ajuste reverterá em benefício de terceiro, estranho ao referido ajuste e nele não representado.</w:t>
      </w:r>
    </w:p>
    <w:p w:rsidR="00FF10F0" w:rsidRDefault="00FF10F0" w:rsidP="00717E0A">
      <w:pPr>
        <w:keepNext/>
        <w:widowControl w:val="0"/>
        <w:jc w:val="both"/>
      </w:pPr>
    </w:p>
    <w:p w:rsidR="00FF10F0" w:rsidRDefault="00FF10F0" w:rsidP="00717E0A">
      <w:pPr>
        <w:keepNext/>
        <w:widowControl w:val="0"/>
        <w:jc w:val="both"/>
      </w:pPr>
      <w:r>
        <w:t xml:space="preserve">- </w:t>
      </w:r>
      <w:proofErr w:type="gramStart"/>
      <w:r w:rsidRPr="00B53991">
        <w:rPr>
          <w:color w:val="548DD4" w:themeColor="text2" w:themeTint="99"/>
        </w:rPr>
        <w:t>3 figuras</w:t>
      </w:r>
      <w:proofErr w:type="gramEnd"/>
      <w:r>
        <w:t>: o estipulante (que é quem obtém do promitente a promessa em favor do beneficiário), o promitente ou devedor, e o beneficiário.</w:t>
      </w:r>
    </w:p>
    <w:p w:rsidR="00FF10F0" w:rsidRDefault="00FF10F0" w:rsidP="00717E0A">
      <w:pPr>
        <w:keepNext/>
        <w:widowControl w:val="0"/>
        <w:jc w:val="both"/>
      </w:pPr>
    </w:p>
    <w:p w:rsidR="007150A7" w:rsidRPr="00B53991" w:rsidRDefault="007150A7" w:rsidP="00717E0A">
      <w:pPr>
        <w:keepNext/>
        <w:widowControl w:val="0"/>
        <w:jc w:val="center"/>
        <w:rPr>
          <w:b/>
          <w:color w:val="1F497D" w:themeColor="text2"/>
          <w:sz w:val="32"/>
          <w:szCs w:val="32"/>
          <w:u w:val="single"/>
        </w:rPr>
      </w:pPr>
      <w:r w:rsidRPr="00B53991">
        <w:rPr>
          <w:b/>
          <w:color w:val="1F497D" w:themeColor="text2"/>
          <w:sz w:val="32"/>
          <w:szCs w:val="32"/>
          <w:u w:val="single"/>
        </w:rPr>
        <w:t>Compra e Venda</w:t>
      </w:r>
    </w:p>
    <w:p w:rsidR="007150A7" w:rsidRDefault="007150A7" w:rsidP="00717E0A">
      <w:pPr>
        <w:keepNext/>
        <w:widowControl w:val="0"/>
        <w:jc w:val="both"/>
        <w:rPr>
          <w:b/>
        </w:rPr>
      </w:pPr>
    </w:p>
    <w:p w:rsidR="007150A7" w:rsidRDefault="007150A7" w:rsidP="00717E0A">
      <w:pPr>
        <w:keepNext/>
        <w:widowControl w:val="0"/>
        <w:jc w:val="both"/>
      </w:pPr>
      <w:r>
        <w:t xml:space="preserve">- É um dos contratos mais </w:t>
      </w:r>
      <w:proofErr w:type="spellStart"/>
      <w:r>
        <w:t>freqüentes</w:t>
      </w:r>
      <w:proofErr w:type="spellEnd"/>
      <w:r>
        <w:t xml:space="preserve"> e importantes.</w:t>
      </w:r>
    </w:p>
    <w:p w:rsidR="007150A7" w:rsidRDefault="007150A7" w:rsidP="00717E0A">
      <w:pPr>
        <w:keepNext/>
        <w:widowControl w:val="0"/>
        <w:jc w:val="both"/>
      </w:pPr>
    </w:p>
    <w:p w:rsidR="007150A7" w:rsidRDefault="007150A7" w:rsidP="00717E0A">
      <w:pPr>
        <w:keepNext/>
        <w:widowControl w:val="0"/>
        <w:jc w:val="both"/>
      </w:pPr>
      <w:r w:rsidRPr="00B53991">
        <w:rPr>
          <w:b/>
          <w:color w:val="1F497D" w:themeColor="text2"/>
        </w:rPr>
        <w:t>Definição</w:t>
      </w:r>
      <w:r w:rsidR="00B53991">
        <w:rPr>
          <w:b/>
          <w:color w:val="1F497D" w:themeColor="text2"/>
        </w:rPr>
        <w:t>:</w:t>
      </w:r>
      <w:r>
        <w:t xml:space="preserve"> é o contrato pelo qual uma das partes se obriga a transferir a propriedade de uma </w:t>
      </w:r>
      <w:r>
        <w:lastRenderedPageBreak/>
        <w:t>coisa à outra, recebendo, em contraprestação, determinada soma em dinheiro.</w:t>
      </w:r>
    </w:p>
    <w:p w:rsidR="007150A7" w:rsidRDefault="007150A7" w:rsidP="00717E0A">
      <w:pPr>
        <w:keepNext/>
        <w:widowControl w:val="0"/>
        <w:jc w:val="both"/>
      </w:pPr>
    </w:p>
    <w:p w:rsidR="007150A7" w:rsidRDefault="007150A7" w:rsidP="00717E0A">
      <w:pPr>
        <w:keepNext/>
        <w:widowControl w:val="0"/>
        <w:jc w:val="both"/>
      </w:pPr>
      <w:r>
        <w:t xml:space="preserve">- </w:t>
      </w:r>
      <w:r w:rsidRPr="00B53991">
        <w:rPr>
          <w:color w:val="943634" w:themeColor="accent2" w:themeShade="BF"/>
        </w:rPr>
        <w:t>Fim específico</w:t>
      </w:r>
      <w:r>
        <w:t xml:space="preserve">: alienação de um bem. </w:t>
      </w:r>
    </w:p>
    <w:p w:rsidR="007150A7" w:rsidRDefault="007150A7" w:rsidP="00717E0A">
      <w:pPr>
        <w:keepNext/>
        <w:widowControl w:val="0"/>
        <w:jc w:val="both"/>
      </w:pPr>
    </w:p>
    <w:p w:rsidR="007150A7" w:rsidRDefault="007150A7" w:rsidP="00717E0A">
      <w:pPr>
        <w:keepNext/>
        <w:widowControl w:val="0"/>
        <w:jc w:val="both"/>
      </w:pPr>
      <w:r>
        <w:t xml:space="preserve">- Em alguns sistemas, produz, por si só, efeito translativo, tendo, portanto, efeitos </w:t>
      </w:r>
      <w:r>
        <w:rPr>
          <w:i/>
        </w:rPr>
        <w:t>reais</w:t>
      </w:r>
      <w:r w:rsidR="00B53991">
        <w:rPr>
          <w:i/>
        </w:rPr>
        <w:t xml:space="preserve"> </w:t>
      </w:r>
      <w:r w:rsidR="00B53991">
        <w:t>(modelo francês)</w:t>
      </w:r>
      <w:r>
        <w:t>. Em outros, limita-se a gerar a obrigação de transferir a propriedade, recebendo, assim, meros efeitos obrigacionais</w:t>
      </w:r>
      <w:r w:rsidR="00B53991">
        <w:t xml:space="preserve"> (modelo romano)</w:t>
      </w:r>
      <w:r>
        <w:t>.</w:t>
      </w:r>
    </w:p>
    <w:p w:rsidR="007150A7" w:rsidRDefault="007150A7" w:rsidP="00717E0A">
      <w:pPr>
        <w:keepNext/>
        <w:widowControl w:val="0"/>
        <w:jc w:val="both"/>
      </w:pPr>
    </w:p>
    <w:p w:rsidR="007150A7" w:rsidRDefault="007150A7" w:rsidP="00717E0A">
      <w:pPr>
        <w:keepNext/>
        <w:widowControl w:val="0"/>
        <w:jc w:val="both"/>
      </w:pPr>
      <w:r>
        <w:t xml:space="preserve">- </w:t>
      </w:r>
      <w:r w:rsidRPr="00B53991">
        <w:rPr>
          <w:color w:val="943634" w:themeColor="accent2" w:themeShade="BF"/>
        </w:rPr>
        <w:t>Partes</w:t>
      </w:r>
      <w:r>
        <w:t>: vendedor e comprador.</w:t>
      </w:r>
    </w:p>
    <w:p w:rsidR="007150A7" w:rsidRDefault="007150A7" w:rsidP="00717E0A">
      <w:pPr>
        <w:keepNext/>
        <w:widowControl w:val="0"/>
        <w:jc w:val="both"/>
      </w:pPr>
    </w:p>
    <w:p w:rsidR="007150A7" w:rsidRDefault="007150A7" w:rsidP="00717E0A">
      <w:pPr>
        <w:keepNext/>
        <w:widowControl w:val="0"/>
        <w:jc w:val="both"/>
      </w:pPr>
      <w:r>
        <w:t xml:space="preserve">- </w:t>
      </w:r>
      <w:r w:rsidRPr="00B53991">
        <w:rPr>
          <w:color w:val="943634" w:themeColor="accent2" w:themeShade="BF"/>
        </w:rPr>
        <w:t>Objeto</w:t>
      </w:r>
      <w:r>
        <w:t xml:space="preserve">: pode ser coisas ou direitos. Nesse último caso, será denominada </w:t>
      </w:r>
      <w:r>
        <w:rPr>
          <w:i/>
        </w:rPr>
        <w:t>cessão</w:t>
      </w:r>
      <w:r>
        <w:t>.</w:t>
      </w:r>
    </w:p>
    <w:p w:rsidR="007150A7" w:rsidRDefault="007150A7" w:rsidP="00717E0A">
      <w:pPr>
        <w:keepNext/>
        <w:widowControl w:val="0"/>
        <w:jc w:val="both"/>
      </w:pPr>
    </w:p>
    <w:p w:rsidR="007150A7" w:rsidRDefault="007150A7" w:rsidP="00717E0A">
      <w:pPr>
        <w:keepNext/>
        <w:widowControl w:val="0"/>
        <w:jc w:val="both"/>
      </w:pPr>
      <w:r>
        <w:t xml:space="preserve">- </w:t>
      </w:r>
      <w:r w:rsidRPr="00B53991">
        <w:rPr>
          <w:b/>
          <w:color w:val="E36C0A" w:themeColor="accent6" w:themeShade="BF"/>
        </w:rPr>
        <w:t>Características:</w:t>
      </w:r>
      <w:r>
        <w:t xml:space="preserve"> </w:t>
      </w:r>
    </w:p>
    <w:p w:rsidR="005903B9" w:rsidRDefault="005903B9" w:rsidP="00717E0A">
      <w:pPr>
        <w:keepNext/>
        <w:widowControl w:val="0"/>
        <w:jc w:val="both"/>
      </w:pPr>
    </w:p>
    <w:p w:rsidR="005903B9" w:rsidRDefault="005903B9" w:rsidP="00717E0A">
      <w:pPr>
        <w:keepNext/>
        <w:widowControl w:val="0"/>
        <w:jc w:val="both"/>
      </w:pPr>
      <w:r>
        <w:tab/>
      </w:r>
      <w:r>
        <w:tab/>
        <w:t xml:space="preserve">- </w:t>
      </w:r>
      <w:proofErr w:type="gramStart"/>
      <w:r w:rsidRPr="00B53991">
        <w:rPr>
          <w:color w:val="E36C0A" w:themeColor="accent6" w:themeShade="BF"/>
        </w:rPr>
        <w:t>bilateral</w:t>
      </w:r>
      <w:proofErr w:type="gramEnd"/>
      <w:r>
        <w:t>: do acordo de vontades nascem obrigações recíprocas. Para o vendedor, fundamentalmente a obrigação de entregar a coisa com o ânimo de transferir a propriedade; para o comprador, a obrigação de pagar o preço. Tais obrigações estão vinculadas por dependência recíproca.</w:t>
      </w:r>
    </w:p>
    <w:p w:rsidR="005903B9" w:rsidRDefault="005903B9" w:rsidP="00717E0A">
      <w:pPr>
        <w:keepNext/>
        <w:widowControl w:val="0"/>
        <w:jc w:val="both"/>
      </w:pPr>
    </w:p>
    <w:p w:rsidR="005903B9" w:rsidRDefault="005903B9" w:rsidP="00717E0A">
      <w:pPr>
        <w:keepNext/>
        <w:widowControl w:val="0"/>
        <w:jc w:val="both"/>
      </w:pPr>
      <w:r>
        <w:tab/>
      </w:r>
      <w:r>
        <w:tab/>
        <w:t xml:space="preserve">- </w:t>
      </w:r>
      <w:r w:rsidRPr="00B53991">
        <w:rPr>
          <w:color w:val="E36C0A" w:themeColor="accent6" w:themeShade="BF"/>
        </w:rPr>
        <w:t>Simplesmente consensual</w:t>
      </w:r>
      <w:r>
        <w:t>: basta o acordo de vontades sobre a coisa e o preço para o contrato se tornar perfeito e acabado.</w:t>
      </w:r>
    </w:p>
    <w:p w:rsidR="005903B9" w:rsidRDefault="005903B9" w:rsidP="00717E0A">
      <w:pPr>
        <w:keepNext/>
        <w:widowControl w:val="0"/>
        <w:jc w:val="both"/>
      </w:pPr>
    </w:p>
    <w:p w:rsidR="005903B9" w:rsidRDefault="005903B9" w:rsidP="00717E0A">
      <w:pPr>
        <w:keepNext/>
        <w:widowControl w:val="0"/>
        <w:jc w:val="both"/>
      </w:pPr>
      <w:r>
        <w:tab/>
      </w:r>
      <w:r>
        <w:tab/>
        <w:t xml:space="preserve">- </w:t>
      </w:r>
      <w:r w:rsidRPr="00B53991">
        <w:rPr>
          <w:color w:val="E36C0A" w:themeColor="accent6" w:themeShade="BF"/>
        </w:rPr>
        <w:t>Onerosa</w:t>
      </w:r>
      <w:r>
        <w:t>: ambas as partes visam obter vantagem patrimonial.</w:t>
      </w:r>
    </w:p>
    <w:p w:rsidR="005903B9" w:rsidRDefault="005903B9" w:rsidP="00717E0A">
      <w:pPr>
        <w:keepNext/>
        <w:widowControl w:val="0"/>
        <w:jc w:val="both"/>
      </w:pPr>
    </w:p>
    <w:p w:rsidR="005903B9" w:rsidRDefault="005903B9" w:rsidP="00717E0A">
      <w:pPr>
        <w:keepNext/>
        <w:widowControl w:val="0"/>
        <w:jc w:val="both"/>
      </w:pPr>
      <w:r>
        <w:tab/>
      </w:r>
      <w:r>
        <w:tab/>
        <w:t xml:space="preserve">- </w:t>
      </w:r>
      <w:r w:rsidRPr="00B53991">
        <w:rPr>
          <w:color w:val="E36C0A" w:themeColor="accent6" w:themeShade="BF"/>
        </w:rPr>
        <w:t>Comutatividade</w:t>
      </w:r>
      <w:r>
        <w:t xml:space="preserve"> (ou </w:t>
      </w:r>
      <w:r w:rsidRPr="00B53991">
        <w:rPr>
          <w:color w:val="31849B" w:themeColor="accent5" w:themeShade="BF"/>
        </w:rPr>
        <w:t>aleatoriedade</w:t>
      </w:r>
      <w:r>
        <w:t>). Há, em regra, equivalência entre o sacrifício e o proveito esperado, pelo que será comutativo. Poderá ser aleatória, quando para cada uma das partes houver chance de ganho ou perda.</w:t>
      </w:r>
    </w:p>
    <w:p w:rsidR="005903B9" w:rsidRDefault="005903B9" w:rsidP="00717E0A">
      <w:pPr>
        <w:keepNext/>
        <w:widowControl w:val="0"/>
        <w:jc w:val="both"/>
      </w:pPr>
    </w:p>
    <w:p w:rsidR="005903B9" w:rsidRDefault="005903B9" w:rsidP="00717E0A">
      <w:pPr>
        <w:keepNext/>
        <w:widowControl w:val="0"/>
        <w:jc w:val="both"/>
      </w:pPr>
      <w:r>
        <w:tab/>
      </w:r>
      <w:r>
        <w:tab/>
        <w:t xml:space="preserve">- </w:t>
      </w:r>
      <w:r w:rsidRPr="00B53991">
        <w:rPr>
          <w:color w:val="E36C0A" w:themeColor="accent6" w:themeShade="BF"/>
        </w:rPr>
        <w:t>É de execução instantânea ou diferida</w:t>
      </w:r>
      <w:r>
        <w:t>, situação que não muda mesmo que ocorra a venda parcelada.</w:t>
      </w:r>
    </w:p>
    <w:p w:rsidR="005903B9" w:rsidRDefault="005903B9" w:rsidP="00717E0A">
      <w:pPr>
        <w:keepNext/>
        <w:widowControl w:val="0"/>
        <w:jc w:val="both"/>
      </w:pPr>
    </w:p>
    <w:p w:rsidR="005903B9" w:rsidRPr="00B53991" w:rsidRDefault="0050522E" w:rsidP="00717E0A">
      <w:pPr>
        <w:keepNext/>
        <w:widowControl w:val="0"/>
        <w:jc w:val="both"/>
        <w:rPr>
          <w:b/>
          <w:color w:val="31849B" w:themeColor="accent5" w:themeShade="BF"/>
        </w:rPr>
      </w:pPr>
      <w:r w:rsidRPr="00B53991">
        <w:rPr>
          <w:b/>
          <w:color w:val="31849B" w:themeColor="accent5" w:themeShade="BF"/>
        </w:rPr>
        <w:t xml:space="preserve">- Eficácia do contrato: </w:t>
      </w:r>
    </w:p>
    <w:p w:rsidR="0050522E" w:rsidRDefault="0050522E" w:rsidP="00717E0A">
      <w:pPr>
        <w:keepNext/>
        <w:widowControl w:val="0"/>
        <w:jc w:val="both"/>
      </w:pPr>
    </w:p>
    <w:p w:rsidR="0050522E" w:rsidRDefault="0050522E" w:rsidP="00717E0A">
      <w:pPr>
        <w:keepNext/>
        <w:widowControl w:val="0"/>
        <w:jc w:val="both"/>
      </w:pPr>
      <w:r>
        <w:tab/>
      </w:r>
      <w:r>
        <w:tab/>
        <w:t xml:space="preserve">- </w:t>
      </w:r>
      <w:r w:rsidRPr="00B53991">
        <w:rPr>
          <w:color w:val="31849B" w:themeColor="accent5" w:themeShade="BF"/>
        </w:rPr>
        <w:t>Modo de adquirir</w:t>
      </w:r>
      <w:r>
        <w:t xml:space="preserve">: é o fato ao qual a lei atribui o efeito de constituir um direito real ou operar sua transmissão. </w:t>
      </w:r>
    </w:p>
    <w:p w:rsidR="0050522E" w:rsidRDefault="0050522E" w:rsidP="00717E0A">
      <w:pPr>
        <w:keepNext/>
        <w:widowControl w:val="0"/>
        <w:jc w:val="both"/>
      </w:pPr>
    </w:p>
    <w:p w:rsidR="0050522E" w:rsidRDefault="0050522E" w:rsidP="00717E0A">
      <w:pPr>
        <w:keepNext/>
        <w:widowControl w:val="0"/>
        <w:jc w:val="both"/>
      </w:pPr>
      <w:r>
        <w:tab/>
      </w:r>
      <w:r>
        <w:tab/>
        <w:t xml:space="preserve">- </w:t>
      </w:r>
      <w:proofErr w:type="spellStart"/>
      <w:r w:rsidRPr="00B53991">
        <w:rPr>
          <w:i/>
          <w:color w:val="31849B" w:themeColor="accent5" w:themeShade="BF"/>
        </w:rPr>
        <w:t>Titulus</w:t>
      </w:r>
      <w:proofErr w:type="spellEnd"/>
      <w:r w:rsidRPr="00B53991">
        <w:rPr>
          <w:i/>
          <w:color w:val="31849B" w:themeColor="accent5" w:themeShade="BF"/>
        </w:rPr>
        <w:t xml:space="preserve"> </w:t>
      </w:r>
      <w:proofErr w:type="spellStart"/>
      <w:r w:rsidRPr="00B53991">
        <w:rPr>
          <w:i/>
          <w:color w:val="31849B" w:themeColor="accent5" w:themeShade="BF"/>
        </w:rPr>
        <w:t>adquirendi</w:t>
      </w:r>
      <w:proofErr w:type="spellEnd"/>
      <w:r>
        <w:t>: é a causa jurídica ou a razão de ser da aquisição ou transmissão do direito.</w:t>
      </w:r>
    </w:p>
    <w:p w:rsidR="0050522E" w:rsidRDefault="0050522E" w:rsidP="00717E0A">
      <w:pPr>
        <w:keepNext/>
        <w:widowControl w:val="0"/>
        <w:jc w:val="both"/>
      </w:pPr>
    </w:p>
    <w:p w:rsidR="0050522E" w:rsidRPr="00B53991" w:rsidRDefault="0050522E" w:rsidP="00717E0A">
      <w:pPr>
        <w:keepNext/>
        <w:widowControl w:val="0"/>
        <w:jc w:val="both"/>
        <w:rPr>
          <w:b/>
          <w:color w:val="31849B" w:themeColor="accent5" w:themeShade="BF"/>
        </w:rPr>
      </w:pPr>
      <w:r w:rsidRPr="00B53991">
        <w:rPr>
          <w:b/>
          <w:color w:val="31849B" w:themeColor="accent5" w:themeShade="BF"/>
        </w:rPr>
        <w:t xml:space="preserve">- Capacidade e legitimação: </w:t>
      </w:r>
    </w:p>
    <w:p w:rsidR="0050522E" w:rsidRDefault="0050522E" w:rsidP="00717E0A">
      <w:pPr>
        <w:keepNext/>
        <w:widowControl w:val="0"/>
        <w:jc w:val="both"/>
      </w:pPr>
    </w:p>
    <w:p w:rsidR="0050522E" w:rsidRDefault="0050522E" w:rsidP="00717E0A">
      <w:pPr>
        <w:keepNext/>
        <w:widowControl w:val="0"/>
        <w:jc w:val="both"/>
      </w:pPr>
      <w:r>
        <w:t>- O vendedor deve ser capaz de alienar. Quanto ao comprador, basta a capacidade para se obrigar.</w:t>
      </w:r>
    </w:p>
    <w:p w:rsidR="0050522E" w:rsidRDefault="0050522E" w:rsidP="00717E0A">
      <w:pPr>
        <w:keepNext/>
        <w:widowControl w:val="0"/>
        <w:jc w:val="both"/>
      </w:pPr>
    </w:p>
    <w:p w:rsidR="0050522E" w:rsidRDefault="0050522E" w:rsidP="00717E0A">
      <w:pPr>
        <w:keepNext/>
        <w:widowControl w:val="0"/>
        <w:jc w:val="both"/>
      </w:pPr>
      <w:r>
        <w:t xml:space="preserve">- Diferente da capacidade, há a questão da </w:t>
      </w:r>
      <w:r>
        <w:rPr>
          <w:i/>
        </w:rPr>
        <w:t>legitimação</w:t>
      </w:r>
      <w:r>
        <w:t xml:space="preserve">: determinadas pessoas não podem </w:t>
      </w:r>
      <w:r>
        <w:lastRenderedPageBreak/>
        <w:t>comprar ou vender de outras.</w:t>
      </w:r>
    </w:p>
    <w:p w:rsidR="0023021B" w:rsidRDefault="0023021B" w:rsidP="00717E0A">
      <w:pPr>
        <w:keepNext/>
        <w:widowControl w:val="0"/>
        <w:jc w:val="both"/>
      </w:pPr>
      <w:r>
        <w:tab/>
      </w:r>
      <w:r>
        <w:tab/>
        <w:t>- São partes ilegítimas para figurar num contrato de compra e venda como vendedores: a) o ascendente; b) o falido; c) o condômino de coisa indivisível; d) o cônjuge sem a outorga uxória, exceto nos regimes da separação total de bens (art. 1647 do Código Civil), ou de participação final nos aquestos (art. 1656). Outras regras: art. 497 do Código Civil.</w:t>
      </w:r>
    </w:p>
    <w:p w:rsidR="0023021B" w:rsidRDefault="0023021B" w:rsidP="00717E0A">
      <w:pPr>
        <w:keepNext/>
        <w:widowControl w:val="0"/>
        <w:jc w:val="both"/>
      </w:pPr>
    </w:p>
    <w:p w:rsidR="0023021B" w:rsidRPr="00B53991" w:rsidRDefault="0023021B" w:rsidP="00717E0A">
      <w:pPr>
        <w:keepNext/>
        <w:widowControl w:val="0"/>
        <w:jc w:val="both"/>
        <w:rPr>
          <w:b/>
          <w:color w:val="31849B" w:themeColor="accent5" w:themeShade="BF"/>
        </w:rPr>
      </w:pPr>
      <w:r w:rsidRPr="00B53991">
        <w:rPr>
          <w:color w:val="31849B" w:themeColor="accent5" w:themeShade="BF"/>
        </w:rPr>
        <w:t xml:space="preserve">- </w:t>
      </w:r>
      <w:r w:rsidRPr="00B53991">
        <w:rPr>
          <w:b/>
          <w:color w:val="31849B" w:themeColor="accent5" w:themeShade="BF"/>
        </w:rPr>
        <w:t xml:space="preserve">Elementos essenciais: </w:t>
      </w:r>
    </w:p>
    <w:p w:rsidR="0023021B" w:rsidRDefault="0023021B" w:rsidP="00717E0A">
      <w:pPr>
        <w:keepNext/>
        <w:widowControl w:val="0"/>
        <w:jc w:val="both"/>
        <w:rPr>
          <w:b/>
        </w:rPr>
      </w:pPr>
    </w:p>
    <w:p w:rsidR="0023021B" w:rsidRDefault="0023021B" w:rsidP="00717E0A">
      <w:pPr>
        <w:keepNext/>
        <w:widowControl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3991">
        <w:rPr>
          <w:color w:val="31849B" w:themeColor="accent5" w:themeShade="BF"/>
        </w:rPr>
        <w:t>Coisa</w:t>
      </w:r>
      <w:r>
        <w:t>: podem ser bens corpóreos e incorpóreos (cessão), coisas presentes e futuras, próprias e alheias.</w:t>
      </w:r>
    </w:p>
    <w:p w:rsidR="0023021B" w:rsidRDefault="0023021B" w:rsidP="00717E0A">
      <w:pPr>
        <w:keepNext/>
        <w:widowControl w:val="0"/>
        <w:jc w:val="both"/>
      </w:pPr>
    </w:p>
    <w:p w:rsidR="00FE3FAA" w:rsidRDefault="00FE3FAA" w:rsidP="00717E0A">
      <w:pPr>
        <w:keepNext/>
        <w:widowControl w:val="0"/>
        <w:jc w:val="both"/>
      </w:pPr>
      <w:r>
        <w:tab/>
      </w:r>
      <w:r>
        <w:tab/>
      </w:r>
      <w:r>
        <w:tab/>
      </w:r>
      <w:r w:rsidRPr="00B53991">
        <w:rPr>
          <w:color w:val="31849B" w:themeColor="accent5" w:themeShade="BF"/>
        </w:rPr>
        <w:t>P</w:t>
      </w:r>
      <w:r w:rsidR="0023021B" w:rsidRPr="00B53991">
        <w:rPr>
          <w:color w:val="31849B" w:themeColor="accent5" w:themeShade="BF"/>
        </w:rPr>
        <w:t>reço</w:t>
      </w:r>
      <w:r>
        <w:t>: é a quantia que o comprador se obriga a pagar ao vendedor. Deve consistir em dinheiro, bastando que seja em dinheiro a parcela principal. Pode ser pago de uma só vez ou parceladamente. Deve ser sério e certo, sendo que a sua determinação pode resultar da livre estipulação das partes, do arbitramento de terceiro, da cotação da mercadoria em determinado dia e lugar, ou da aplicação de índices ou parâmetros objetivos. Deve ser pago em moeda corrente do país. Regra do artigo 488.</w:t>
      </w:r>
    </w:p>
    <w:p w:rsidR="00FE3FAA" w:rsidRDefault="00FE3FAA" w:rsidP="00717E0A">
      <w:pPr>
        <w:keepNext/>
        <w:widowControl w:val="0"/>
        <w:jc w:val="both"/>
      </w:pPr>
      <w:r>
        <w:tab/>
      </w:r>
      <w:r>
        <w:tab/>
      </w:r>
      <w:r>
        <w:tab/>
      </w:r>
    </w:p>
    <w:p w:rsidR="0023021B" w:rsidRDefault="00FE3FAA" w:rsidP="00717E0A">
      <w:pPr>
        <w:keepNext/>
        <w:widowControl w:val="0"/>
        <w:jc w:val="both"/>
      </w:pPr>
      <w:r>
        <w:tab/>
      </w:r>
      <w:r>
        <w:tab/>
      </w:r>
      <w:r>
        <w:tab/>
      </w:r>
      <w:r w:rsidRPr="00B53991">
        <w:rPr>
          <w:color w:val="31849B" w:themeColor="accent5" w:themeShade="BF"/>
        </w:rPr>
        <w:t>C</w:t>
      </w:r>
      <w:r w:rsidR="0023021B" w:rsidRPr="00B53991">
        <w:rPr>
          <w:color w:val="31849B" w:themeColor="accent5" w:themeShade="BF"/>
        </w:rPr>
        <w:t>onsenso</w:t>
      </w:r>
      <w:r w:rsidR="0023021B">
        <w:t>.</w:t>
      </w:r>
    </w:p>
    <w:p w:rsidR="00FE3FAA" w:rsidRDefault="00FE3FAA" w:rsidP="00717E0A">
      <w:pPr>
        <w:keepNext/>
        <w:widowControl w:val="0"/>
        <w:jc w:val="both"/>
      </w:pPr>
    </w:p>
    <w:p w:rsidR="00FE3FAA" w:rsidRPr="00B53991" w:rsidRDefault="00FE3FAA" w:rsidP="00717E0A">
      <w:pPr>
        <w:keepNext/>
        <w:widowControl w:val="0"/>
        <w:jc w:val="both"/>
        <w:rPr>
          <w:b/>
          <w:color w:val="76923C" w:themeColor="accent3" w:themeShade="BF"/>
        </w:rPr>
      </w:pPr>
      <w:r w:rsidRPr="00B53991">
        <w:rPr>
          <w:color w:val="76923C" w:themeColor="accent3" w:themeShade="BF"/>
        </w:rPr>
        <w:t xml:space="preserve">- </w:t>
      </w:r>
      <w:r w:rsidRPr="00B53991">
        <w:rPr>
          <w:b/>
          <w:color w:val="76923C" w:themeColor="accent3" w:themeShade="BF"/>
        </w:rPr>
        <w:t>Vendas aleatórias:</w:t>
      </w:r>
    </w:p>
    <w:p w:rsidR="00FE3FAA" w:rsidRDefault="00FE3FAA" w:rsidP="00717E0A">
      <w:pPr>
        <w:keepNext/>
        <w:widowControl w:val="0"/>
        <w:jc w:val="both"/>
        <w:rPr>
          <w:b/>
        </w:rPr>
      </w:pPr>
    </w:p>
    <w:p w:rsidR="00FE3FAA" w:rsidRDefault="00FE3FAA" w:rsidP="00717E0A">
      <w:pPr>
        <w:keepNext/>
        <w:widowControl w:val="0"/>
        <w:jc w:val="both"/>
      </w:pPr>
      <w:r>
        <w:t xml:space="preserve">Ocorrerá: </w:t>
      </w:r>
      <w:r>
        <w:tab/>
      </w:r>
      <w:r>
        <w:tab/>
      </w:r>
    </w:p>
    <w:p w:rsidR="00FE3FAA" w:rsidRDefault="00FE3FAA" w:rsidP="00717E0A">
      <w:pPr>
        <w:keepNext/>
        <w:widowControl w:val="0"/>
        <w:jc w:val="both"/>
      </w:pPr>
    </w:p>
    <w:p w:rsidR="00FE3FAA" w:rsidRDefault="00FE3FAA" w:rsidP="00717E0A">
      <w:pPr>
        <w:keepNext/>
        <w:widowControl w:val="0"/>
        <w:jc w:val="both"/>
      </w:pPr>
      <w:r>
        <w:tab/>
      </w:r>
      <w:r>
        <w:tab/>
      </w:r>
      <w:r>
        <w:tab/>
        <w:t>a) coisas futuras, cujo risco de não virem a existir seja assumido pelo comprador</w:t>
      </w:r>
      <w:r w:rsidR="007F24FF">
        <w:t xml:space="preserve"> (</w:t>
      </w:r>
      <w:proofErr w:type="spellStart"/>
      <w:r w:rsidR="007F24FF">
        <w:rPr>
          <w:i/>
        </w:rPr>
        <w:t>emptio</w:t>
      </w:r>
      <w:proofErr w:type="spellEnd"/>
      <w:r w:rsidR="007F24FF">
        <w:rPr>
          <w:i/>
        </w:rPr>
        <w:t xml:space="preserve"> </w:t>
      </w:r>
      <w:proofErr w:type="spellStart"/>
      <w:r w:rsidR="007F24FF">
        <w:rPr>
          <w:i/>
        </w:rPr>
        <w:t>spei</w:t>
      </w:r>
      <w:proofErr w:type="spellEnd"/>
      <w:r w:rsidR="007F24FF">
        <w:t>, venda de uma esperança). Ex.: compra ao pescador do lanço da rede</w:t>
      </w:r>
      <w:r>
        <w:t>;</w:t>
      </w:r>
    </w:p>
    <w:p w:rsidR="00FE3FAA" w:rsidRDefault="00FE3FAA" w:rsidP="00717E0A">
      <w:pPr>
        <w:keepNext/>
        <w:widowControl w:val="0"/>
        <w:jc w:val="both"/>
      </w:pPr>
    </w:p>
    <w:p w:rsidR="00FE3FAA" w:rsidRDefault="00FE3FAA" w:rsidP="00717E0A">
      <w:pPr>
        <w:keepNext/>
        <w:widowControl w:val="0"/>
        <w:jc w:val="both"/>
      </w:pPr>
      <w:r>
        <w:tab/>
      </w:r>
      <w:r>
        <w:tab/>
      </w:r>
      <w:r>
        <w:tab/>
        <w:t>b) coisas futuras, cujo risco de virem a existir em qualquer quantidade seja assumido pelo comprador</w:t>
      </w:r>
      <w:r w:rsidR="007F24FF">
        <w:t xml:space="preserve"> (</w:t>
      </w:r>
      <w:proofErr w:type="spellStart"/>
      <w:r w:rsidR="007F24FF">
        <w:rPr>
          <w:i/>
        </w:rPr>
        <w:t>emptio</w:t>
      </w:r>
      <w:proofErr w:type="spellEnd"/>
      <w:r w:rsidR="007F24FF">
        <w:rPr>
          <w:i/>
        </w:rPr>
        <w:t xml:space="preserve"> rei </w:t>
      </w:r>
      <w:proofErr w:type="spellStart"/>
      <w:r w:rsidR="007F24FF">
        <w:rPr>
          <w:i/>
        </w:rPr>
        <w:t>speratae</w:t>
      </w:r>
      <w:proofErr w:type="spellEnd"/>
      <w:r w:rsidR="007F24FF">
        <w:rPr>
          <w:i/>
        </w:rPr>
        <w:t xml:space="preserve">, </w:t>
      </w:r>
      <w:r w:rsidR="007F24FF">
        <w:t>isto é, a venda de coisa esperada</w:t>
      </w:r>
      <w:r w:rsidR="00B53991">
        <w:t>)</w:t>
      </w:r>
      <w:r>
        <w:t>;</w:t>
      </w:r>
    </w:p>
    <w:p w:rsidR="00FE3FAA" w:rsidRDefault="00FE3FAA" w:rsidP="00717E0A">
      <w:pPr>
        <w:keepNext/>
        <w:widowControl w:val="0"/>
        <w:jc w:val="both"/>
      </w:pPr>
    </w:p>
    <w:p w:rsidR="00FE3FAA" w:rsidRDefault="00FE3FAA" w:rsidP="00717E0A">
      <w:pPr>
        <w:keepNext/>
        <w:widowControl w:val="0"/>
        <w:jc w:val="both"/>
      </w:pPr>
      <w:r>
        <w:tab/>
      </w:r>
      <w:r>
        <w:tab/>
      </w:r>
      <w:r>
        <w:tab/>
        <w:t xml:space="preserve">c) </w:t>
      </w:r>
      <w:r w:rsidR="007F24FF">
        <w:t>coisas existentes, mas expostas a riscos, assumidos pelo comprador.</w:t>
      </w:r>
    </w:p>
    <w:p w:rsidR="00D151FC" w:rsidRDefault="00D151FC" w:rsidP="00717E0A">
      <w:pPr>
        <w:keepNext/>
        <w:widowControl w:val="0"/>
        <w:jc w:val="both"/>
      </w:pPr>
    </w:p>
    <w:p w:rsidR="00D151FC" w:rsidRDefault="00D151FC" w:rsidP="00717E0A">
      <w:pPr>
        <w:keepNext/>
        <w:widowControl w:val="0"/>
        <w:jc w:val="both"/>
      </w:pPr>
    </w:p>
    <w:p w:rsidR="00D151FC" w:rsidRPr="00B53991" w:rsidRDefault="00D151FC" w:rsidP="00717E0A">
      <w:pPr>
        <w:keepNext/>
        <w:widowControl w:val="0"/>
        <w:jc w:val="both"/>
        <w:rPr>
          <w:color w:val="76923C" w:themeColor="accent3" w:themeShade="BF"/>
        </w:rPr>
      </w:pPr>
      <w:r w:rsidRPr="00B53991">
        <w:rPr>
          <w:color w:val="76923C" w:themeColor="accent3" w:themeShade="BF"/>
        </w:rPr>
        <w:t xml:space="preserve">- </w:t>
      </w:r>
      <w:r w:rsidRPr="00B53991">
        <w:rPr>
          <w:b/>
          <w:color w:val="76923C" w:themeColor="accent3" w:themeShade="BF"/>
        </w:rPr>
        <w:t>Obrigações do vendedor e do comprador.</w:t>
      </w:r>
    </w:p>
    <w:p w:rsidR="00D151FC" w:rsidRDefault="00D151FC" w:rsidP="00717E0A">
      <w:pPr>
        <w:keepNext/>
        <w:widowControl w:val="0"/>
        <w:jc w:val="both"/>
      </w:pPr>
    </w:p>
    <w:p w:rsidR="00D151FC" w:rsidRDefault="00D151FC" w:rsidP="00717E0A">
      <w:pPr>
        <w:keepNext/>
        <w:widowControl w:val="0"/>
        <w:jc w:val="both"/>
      </w:pPr>
      <w:r>
        <w:tab/>
        <w:t xml:space="preserve">- Obrigações do vendedor: </w:t>
      </w:r>
    </w:p>
    <w:p w:rsidR="00D151FC" w:rsidRDefault="00D151FC" w:rsidP="00717E0A">
      <w:pPr>
        <w:keepNext/>
        <w:widowControl w:val="0"/>
        <w:jc w:val="both"/>
      </w:pPr>
    </w:p>
    <w:p w:rsidR="00D151FC" w:rsidRDefault="00D151FC" w:rsidP="00717E0A">
      <w:pPr>
        <w:keepNext/>
        <w:widowControl w:val="0"/>
        <w:jc w:val="both"/>
      </w:pPr>
      <w:r>
        <w:tab/>
      </w:r>
      <w:r>
        <w:tab/>
      </w:r>
      <w:r>
        <w:tab/>
        <w:t xml:space="preserve">- </w:t>
      </w:r>
      <w:proofErr w:type="gramStart"/>
      <w:r>
        <w:t>entregar</w:t>
      </w:r>
      <w:proofErr w:type="gramEnd"/>
      <w:r>
        <w:t xml:space="preserve"> a coisa, transferindo ao comprador a sua propriedade. Se não houver cláusula, deve ser entregue imediatamente após a celebração do contrato. O lugar, se não houver disposição, será onde estiver a coisa no ato da venda (art. 493). A entrega pode ser efetiva ou simbólica</w:t>
      </w:r>
      <w:r w:rsidR="002E2219">
        <w:t>.</w:t>
      </w:r>
    </w:p>
    <w:p w:rsidR="00D151FC" w:rsidRDefault="00D151FC" w:rsidP="00717E0A">
      <w:pPr>
        <w:keepNext/>
        <w:widowControl w:val="0"/>
        <w:jc w:val="both"/>
      </w:pPr>
    </w:p>
    <w:p w:rsidR="00D151FC" w:rsidRDefault="00D151FC" w:rsidP="00717E0A">
      <w:pPr>
        <w:keepNext/>
        <w:widowControl w:val="0"/>
        <w:jc w:val="both"/>
      </w:pPr>
      <w:r>
        <w:tab/>
      </w:r>
      <w:r>
        <w:tab/>
      </w:r>
      <w:r>
        <w:tab/>
        <w:t xml:space="preserve">- </w:t>
      </w:r>
      <w:proofErr w:type="gramStart"/>
      <w:r>
        <w:t>garantir-lhe</w:t>
      </w:r>
      <w:proofErr w:type="gramEnd"/>
      <w:r>
        <w:t xml:space="preserve"> a efetividade do direito sobre a coisa</w:t>
      </w:r>
      <w:r w:rsidR="002E2219">
        <w:t xml:space="preserve">, o que implica nas </w:t>
      </w:r>
      <w:r w:rsidR="002E2219">
        <w:lastRenderedPageBreak/>
        <w:t>obrigações referentes à evicção e aos vícios redibitórios</w:t>
      </w:r>
      <w:r>
        <w:t>.</w:t>
      </w:r>
    </w:p>
    <w:p w:rsidR="002E2219" w:rsidRDefault="002E2219" w:rsidP="00717E0A">
      <w:pPr>
        <w:keepNext/>
        <w:widowControl w:val="0"/>
        <w:jc w:val="both"/>
      </w:pPr>
    </w:p>
    <w:p w:rsidR="002E2219" w:rsidRDefault="002E2219" w:rsidP="00717E0A">
      <w:pPr>
        <w:keepNext/>
        <w:widowControl w:val="0"/>
        <w:jc w:val="both"/>
      </w:pPr>
      <w:r>
        <w:tab/>
      </w:r>
      <w:r>
        <w:tab/>
        <w:t>- Obrigações do comprador: pagamento do preço.</w:t>
      </w:r>
    </w:p>
    <w:p w:rsidR="002E2219" w:rsidRDefault="002E2219" w:rsidP="00717E0A">
      <w:pPr>
        <w:keepNext/>
        <w:widowControl w:val="0"/>
        <w:jc w:val="both"/>
      </w:pPr>
    </w:p>
    <w:p w:rsidR="002E2219" w:rsidRPr="00B53991" w:rsidRDefault="002E2219" w:rsidP="00717E0A">
      <w:pPr>
        <w:keepNext/>
        <w:widowControl w:val="0"/>
        <w:jc w:val="both"/>
        <w:rPr>
          <w:color w:val="76923C" w:themeColor="accent3" w:themeShade="BF"/>
        </w:rPr>
      </w:pPr>
      <w:r w:rsidRPr="00B53991">
        <w:rPr>
          <w:color w:val="76923C" w:themeColor="accent3" w:themeShade="BF"/>
        </w:rPr>
        <w:t xml:space="preserve">- </w:t>
      </w:r>
      <w:r w:rsidRPr="00B53991">
        <w:rPr>
          <w:b/>
          <w:color w:val="76923C" w:themeColor="accent3" w:themeShade="BF"/>
        </w:rPr>
        <w:t xml:space="preserve">Riscos: </w:t>
      </w:r>
    </w:p>
    <w:p w:rsidR="002E2219" w:rsidRDefault="002E2219" w:rsidP="00717E0A">
      <w:pPr>
        <w:keepNext/>
        <w:widowControl w:val="0"/>
        <w:jc w:val="both"/>
      </w:pPr>
    </w:p>
    <w:p w:rsidR="002E2219" w:rsidRDefault="002E2219" w:rsidP="00717E0A">
      <w:pPr>
        <w:keepNext/>
        <w:widowControl w:val="0"/>
        <w:jc w:val="both"/>
      </w:pPr>
      <w:r>
        <w:tab/>
      </w:r>
      <w:r>
        <w:tab/>
        <w:t xml:space="preserve">- </w:t>
      </w:r>
      <w:r w:rsidRPr="00B53991">
        <w:rPr>
          <w:color w:val="76923C" w:themeColor="accent3" w:themeShade="BF"/>
        </w:rPr>
        <w:t>Regras</w:t>
      </w:r>
      <w:r>
        <w:t>: a) até o momento da tradição, correm por conta do vendedor;</w:t>
      </w:r>
    </w:p>
    <w:p w:rsidR="002E2219" w:rsidRDefault="002E2219" w:rsidP="00717E0A">
      <w:pPr>
        <w:keepNext/>
        <w:widowControl w:val="0"/>
        <w:jc w:val="both"/>
      </w:pPr>
      <w:r>
        <w:tab/>
      </w:r>
      <w:r>
        <w:tab/>
      </w:r>
      <w:r>
        <w:tab/>
        <w:t xml:space="preserve">    b) depois da tradição, correm por conta do comprador;</w:t>
      </w:r>
    </w:p>
    <w:p w:rsidR="002E2219" w:rsidRDefault="002E2219" w:rsidP="00717E0A">
      <w:pPr>
        <w:keepNext/>
        <w:widowControl w:val="0"/>
        <w:jc w:val="both"/>
      </w:pPr>
      <w:r>
        <w:t xml:space="preserve">                                   c) quando posta à disposição do comprador, por sua conta, e também se estiver em mora.</w:t>
      </w:r>
    </w:p>
    <w:p w:rsidR="002E2219" w:rsidRDefault="002E2219" w:rsidP="00717E0A">
      <w:pPr>
        <w:keepNext/>
        <w:widowControl w:val="0"/>
        <w:jc w:val="both"/>
      </w:pPr>
    </w:p>
    <w:p w:rsidR="002E2219" w:rsidRDefault="002E2219" w:rsidP="00717E0A">
      <w:pPr>
        <w:keepNext/>
        <w:widowControl w:val="0"/>
        <w:jc w:val="both"/>
      </w:pPr>
      <w:r>
        <w:t>- Tais regras não são imperativas.</w:t>
      </w:r>
    </w:p>
    <w:p w:rsidR="002E2219" w:rsidRDefault="002E2219" w:rsidP="00717E0A">
      <w:pPr>
        <w:keepNext/>
        <w:widowControl w:val="0"/>
        <w:jc w:val="both"/>
      </w:pPr>
    </w:p>
    <w:p w:rsidR="002E2219" w:rsidRPr="00B53991" w:rsidRDefault="002E2219" w:rsidP="00717E0A">
      <w:pPr>
        <w:keepNext/>
        <w:widowControl w:val="0"/>
        <w:jc w:val="both"/>
        <w:rPr>
          <w:color w:val="76923C" w:themeColor="accent3" w:themeShade="BF"/>
        </w:rPr>
      </w:pPr>
      <w:r w:rsidRPr="00B53991">
        <w:rPr>
          <w:color w:val="76923C" w:themeColor="accent3" w:themeShade="BF"/>
        </w:rPr>
        <w:t xml:space="preserve">- </w:t>
      </w:r>
      <w:r w:rsidRPr="00B53991">
        <w:rPr>
          <w:b/>
          <w:color w:val="76923C" w:themeColor="accent3" w:themeShade="BF"/>
        </w:rPr>
        <w:t xml:space="preserve">Modalidades especiais de venda: </w:t>
      </w:r>
    </w:p>
    <w:p w:rsidR="002E2219" w:rsidRDefault="002E2219" w:rsidP="00717E0A">
      <w:pPr>
        <w:keepNext/>
        <w:widowControl w:val="0"/>
        <w:jc w:val="both"/>
      </w:pPr>
    </w:p>
    <w:p w:rsidR="002E2219" w:rsidRDefault="002E2219" w:rsidP="00717E0A">
      <w:pPr>
        <w:keepNext/>
        <w:widowControl w:val="0"/>
        <w:jc w:val="both"/>
      </w:pPr>
      <w:r>
        <w:t xml:space="preserve">- Venda </w:t>
      </w:r>
      <w:r>
        <w:rPr>
          <w:i/>
        </w:rPr>
        <w:t>ad corpus</w:t>
      </w:r>
      <w:r>
        <w:t xml:space="preserve">: é a que se faz sem determinação da área do imóvel ou sem estipulação do preço por medida de extensão. </w:t>
      </w:r>
    </w:p>
    <w:p w:rsidR="002E2219" w:rsidRDefault="002E2219" w:rsidP="00717E0A">
      <w:pPr>
        <w:keepNext/>
        <w:widowControl w:val="0"/>
        <w:jc w:val="both"/>
      </w:pPr>
    </w:p>
    <w:p w:rsidR="002E2219" w:rsidRDefault="002E2219" w:rsidP="00717E0A">
      <w:pPr>
        <w:keepNext/>
        <w:widowControl w:val="0"/>
        <w:jc w:val="both"/>
      </w:pPr>
      <w:r>
        <w:t xml:space="preserve">- Venda </w:t>
      </w:r>
      <w:r>
        <w:rPr>
          <w:i/>
        </w:rPr>
        <w:t>ad mensuram</w:t>
      </w:r>
      <w:r>
        <w:t>: a determinação da área do imóvel constitui elemento determinante na fixação do preço, explícita ou implicitamente.</w:t>
      </w:r>
    </w:p>
    <w:p w:rsidR="002E2219" w:rsidRDefault="002E2219" w:rsidP="00717E0A">
      <w:pPr>
        <w:keepNext/>
        <w:widowControl w:val="0"/>
        <w:jc w:val="both"/>
      </w:pPr>
    </w:p>
    <w:p w:rsidR="002E2219" w:rsidRDefault="002E2219" w:rsidP="00717E0A">
      <w:pPr>
        <w:keepNext/>
        <w:widowControl w:val="0"/>
        <w:jc w:val="both"/>
      </w:pPr>
      <w:r>
        <w:t>- Vendas mobiliárias: à vista de amostras, protótipos ou modelos.</w:t>
      </w:r>
    </w:p>
    <w:p w:rsidR="0082541F" w:rsidRDefault="0082541F" w:rsidP="00717E0A">
      <w:pPr>
        <w:keepNext/>
        <w:widowControl w:val="0"/>
        <w:jc w:val="both"/>
      </w:pPr>
    </w:p>
    <w:p w:rsidR="0082541F" w:rsidRPr="00B53991" w:rsidRDefault="0082541F" w:rsidP="00717E0A">
      <w:pPr>
        <w:keepNext/>
        <w:widowControl w:val="0"/>
        <w:jc w:val="both"/>
        <w:rPr>
          <w:color w:val="C0504D" w:themeColor="accent2"/>
        </w:rPr>
      </w:pPr>
      <w:r w:rsidRPr="00B53991">
        <w:rPr>
          <w:color w:val="C0504D" w:themeColor="accent2"/>
        </w:rPr>
        <w:t xml:space="preserve">- </w:t>
      </w:r>
      <w:r w:rsidRPr="00B53991">
        <w:rPr>
          <w:b/>
          <w:color w:val="C0504D" w:themeColor="accent2"/>
        </w:rPr>
        <w:t>Pactos Adjetos à Compra e Venda</w:t>
      </w:r>
    </w:p>
    <w:p w:rsidR="0082541F" w:rsidRDefault="0082541F" w:rsidP="00717E0A">
      <w:pPr>
        <w:keepNext/>
        <w:widowControl w:val="0"/>
        <w:jc w:val="both"/>
      </w:pPr>
    </w:p>
    <w:p w:rsidR="0082541F" w:rsidRDefault="0082541F" w:rsidP="00717E0A">
      <w:pPr>
        <w:keepNext/>
        <w:widowControl w:val="0"/>
        <w:jc w:val="both"/>
      </w:pPr>
      <w:r w:rsidRPr="00B53991">
        <w:rPr>
          <w:b/>
          <w:color w:val="C0504D" w:themeColor="accent2"/>
        </w:rPr>
        <w:t>Conceito</w:t>
      </w:r>
      <w:r>
        <w:rPr>
          <w:b/>
        </w:rPr>
        <w:t xml:space="preserve">: </w:t>
      </w:r>
      <w:r>
        <w:t xml:space="preserve">são cláusulas especiais que modificam a fisionomia do contrato de </w:t>
      </w:r>
      <w:proofErr w:type="spellStart"/>
      <w:r>
        <w:t>copra</w:t>
      </w:r>
      <w:proofErr w:type="spellEnd"/>
      <w:r>
        <w:t xml:space="preserve"> e venda, submetendo-o a regras particulares.</w:t>
      </w:r>
    </w:p>
    <w:p w:rsidR="0082541F" w:rsidRDefault="0082541F" w:rsidP="00717E0A">
      <w:pPr>
        <w:keepNext/>
        <w:widowControl w:val="0"/>
        <w:jc w:val="both"/>
      </w:pPr>
    </w:p>
    <w:p w:rsidR="0082541F" w:rsidRDefault="0082541F" w:rsidP="00717E0A">
      <w:pPr>
        <w:keepNext/>
        <w:widowControl w:val="0"/>
        <w:jc w:val="both"/>
      </w:pPr>
      <w:r>
        <w:tab/>
      </w:r>
      <w:proofErr w:type="gramStart"/>
      <w:r>
        <w:t xml:space="preserve">a) </w:t>
      </w:r>
      <w:r w:rsidRPr="00B53991">
        <w:rPr>
          <w:b/>
          <w:color w:val="215868" w:themeColor="accent5" w:themeShade="80"/>
          <w:u w:val="single"/>
        </w:rPr>
        <w:t>Retrovenda</w:t>
      </w:r>
      <w:proofErr w:type="gramEnd"/>
      <w:r>
        <w:t xml:space="preserve">: é o pacto adjeto ao contrato de compra e venda pelo qual o comprador promete revender ao vendedor a coisa comprada, tendo a faculdade de exigir a celebração do contrato de revenda. Exige o consentimento do comprador. </w:t>
      </w:r>
      <w:r w:rsidRPr="00B53991">
        <w:rPr>
          <w:b/>
          <w:color w:val="215868" w:themeColor="accent5" w:themeShade="80"/>
          <w:u w:val="single"/>
        </w:rPr>
        <w:t>Resgate</w:t>
      </w:r>
      <w:r>
        <w:t xml:space="preserve">: o vendedor se reserva o direito de, mediante ato unilateral, com eficácia </w:t>
      </w:r>
      <w:r>
        <w:rPr>
          <w:i/>
        </w:rPr>
        <w:t>erga omnes</w:t>
      </w:r>
      <w:r>
        <w:t xml:space="preserve">, reaver o bem vendido. No direito pátrio, é uma venda sob condição resolutiva </w:t>
      </w:r>
      <w:proofErr w:type="spellStart"/>
      <w:r>
        <w:t>potestativa</w:t>
      </w:r>
      <w:proofErr w:type="spellEnd"/>
      <w:r>
        <w:t>. (</w:t>
      </w:r>
      <w:proofErr w:type="spellStart"/>
      <w:proofErr w:type="gramStart"/>
      <w:r>
        <w:t>arts</w:t>
      </w:r>
      <w:proofErr w:type="spellEnd"/>
      <w:proofErr w:type="gramEnd"/>
      <w:r>
        <w:t xml:space="preserve">. 505 a 508 do Código Civil). O prazo para tal exercício é de 3 anos, no máximo. O prazo é decadencial. Pode ser transferido </w:t>
      </w:r>
      <w:proofErr w:type="spellStart"/>
      <w:r>
        <w:rPr>
          <w:i/>
        </w:rPr>
        <w:t>inter</w:t>
      </w:r>
      <w:proofErr w:type="spellEnd"/>
      <w:r>
        <w:rPr>
          <w:i/>
        </w:rPr>
        <w:t xml:space="preserve"> vivos </w:t>
      </w:r>
      <w:r>
        <w:t xml:space="preserve">ou </w:t>
      </w:r>
      <w:r>
        <w:rPr>
          <w:i/>
        </w:rPr>
        <w:t>causa mortis</w:t>
      </w:r>
      <w:r>
        <w:t>. Só vale para os imóveis.</w:t>
      </w:r>
    </w:p>
    <w:p w:rsidR="0082541F" w:rsidRDefault="0082541F" w:rsidP="00717E0A">
      <w:pPr>
        <w:keepNext/>
        <w:widowControl w:val="0"/>
        <w:jc w:val="both"/>
      </w:pPr>
    </w:p>
    <w:p w:rsidR="0082541F" w:rsidRDefault="0082541F" w:rsidP="00717E0A">
      <w:pPr>
        <w:keepNext/>
        <w:widowControl w:val="0"/>
        <w:jc w:val="both"/>
      </w:pPr>
      <w:r>
        <w:tab/>
        <w:t xml:space="preserve">b) </w:t>
      </w:r>
      <w:r w:rsidRPr="00717E0A">
        <w:rPr>
          <w:b/>
          <w:color w:val="215868" w:themeColor="accent5" w:themeShade="80"/>
          <w:u w:val="single"/>
        </w:rPr>
        <w:t>Venda a contento</w:t>
      </w:r>
      <w:r>
        <w:t xml:space="preserve">: é o pacto adjeto ao contrato de compra e venda no qual se estipula que esta não se dará, ou será desfeita, se o comprador não gostar da coisa (art. 509 do CC). </w:t>
      </w:r>
      <w:r w:rsidR="00582FC8">
        <w:t xml:space="preserve">Distingue-se da </w:t>
      </w:r>
      <w:r w:rsidR="00582FC8" w:rsidRPr="00717E0A">
        <w:rPr>
          <w:b/>
          <w:color w:val="215868" w:themeColor="accent5" w:themeShade="80"/>
          <w:u w:val="single"/>
        </w:rPr>
        <w:t>venda sujeita à prova</w:t>
      </w:r>
      <w:r w:rsidR="00582FC8">
        <w:rPr>
          <w:b/>
        </w:rPr>
        <w:t xml:space="preserve">, </w:t>
      </w:r>
      <w:r w:rsidR="00582FC8">
        <w:t xml:space="preserve">que é eficaz, desde que a coisa vendida tiver as qualidades declaradas (art. 510). É direito </w:t>
      </w:r>
      <w:r w:rsidR="00582FC8" w:rsidRPr="00582FC8">
        <w:rPr>
          <w:u w:val="single"/>
        </w:rPr>
        <w:t>intransmissível</w:t>
      </w:r>
      <w:r w:rsidR="00582FC8">
        <w:t xml:space="preserve"> pelo comprador, uma vez que é considerado personalíssimo.</w:t>
      </w:r>
    </w:p>
    <w:p w:rsidR="00582FC8" w:rsidRDefault="00582FC8" w:rsidP="00717E0A">
      <w:pPr>
        <w:keepNext/>
        <w:widowControl w:val="0"/>
        <w:jc w:val="both"/>
      </w:pPr>
    </w:p>
    <w:p w:rsidR="00582FC8" w:rsidRDefault="00582FC8" w:rsidP="00717E0A">
      <w:pPr>
        <w:keepNext/>
        <w:widowControl w:val="0"/>
        <w:jc w:val="both"/>
      </w:pPr>
      <w:r>
        <w:tab/>
        <w:t xml:space="preserve">c) </w:t>
      </w:r>
      <w:r w:rsidRPr="00717E0A">
        <w:rPr>
          <w:b/>
          <w:color w:val="215868" w:themeColor="accent5" w:themeShade="80"/>
          <w:u w:val="single"/>
        </w:rPr>
        <w:t>Preempção</w:t>
      </w:r>
      <w:r>
        <w:t xml:space="preserve">: é o pacto adjeto ao contrato de compra e venda pelo qual o comprador se obriga a oferecer ao vendedor a coisa que lhe comprou, quando queira vendê-la, para que este, a quem foi reservado o direito de preferência, preço por preço, o exerça em relação a eventuais adquirentes. É personalíssimo. Tem prazos fixados em lei (art. 513). Tais prazos são </w:t>
      </w:r>
      <w:r>
        <w:lastRenderedPageBreak/>
        <w:t>decadenciais. Vale tanto para móveis como para imóveis.</w:t>
      </w:r>
    </w:p>
    <w:p w:rsidR="00582FC8" w:rsidRDefault="00582FC8" w:rsidP="00717E0A">
      <w:pPr>
        <w:keepNext/>
        <w:widowControl w:val="0"/>
        <w:jc w:val="both"/>
      </w:pPr>
    </w:p>
    <w:p w:rsidR="00582FC8" w:rsidRDefault="00582FC8" w:rsidP="00717E0A">
      <w:pPr>
        <w:keepNext/>
        <w:widowControl w:val="0"/>
        <w:jc w:val="both"/>
      </w:pPr>
      <w:r>
        <w:tab/>
      </w:r>
      <w:r>
        <w:rPr>
          <w:b/>
        </w:rPr>
        <w:t xml:space="preserve">d) </w:t>
      </w:r>
      <w:r w:rsidRPr="00717E0A">
        <w:rPr>
          <w:b/>
          <w:color w:val="215868" w:themeColor="accent5" w:themeShade="80"/>
        </w:rPr>
        <w:t>Pacto de melhor comprador</w:t>
      </w:r>
      <w:r>
        <w:rPr>
          <w:b/>
        </w:rPr>
        <w:t xml:space="preserve">: </w:t>
      </w:r>
      <w:r>
        <w:t>é o pacto adjeto ao contrato de compra e venda no qual se estipula que esta será desfeita se, em certo prazo, aparecer quem ofereça melhor preço. Foi omitido no atual Código Civil.</w:t>
      </w:r>
    </w:p>
    <w:p w:rsidR="00582FC8" w:rsidRDefault="00582FC8" w:rsidP="00717E0A">
      <w:pPr>
        <w:keepNext/>
        <w:widowControl w:val="0"/>
        <w:jc w:val="both"/>
      </w:pPr>
    </w:p>
    <w:p w:rsidR="00582FC8" w:rsidRDefault="00582FC8" w:rsidP="00717E0A">
      <w:pPr>
        <w:keepNext/>
        <w:widowControl w:val="0"/>
        <w:jc w:val="both"/>
      </w:pPr>
      <w:r>
        <w:tab/>
      </w:r>
      <w:r>
        <w:rPr>
          <w:b/>
        </w:rPr>
        <w:t>e</w:t>
      </w:r>
      <w:r w:rsidRPr="00717E0A">
        <w:rPr>
          <w:b/>
          <w:color w:val="215868" w:themeColor="accent5" w:themeShade="80"/>
        </w:rPr>
        <w:t>) Pacto comissório</w:t>
      </w:r>
      <w:r>
        <w:rPr>
          <w:b/>
        </w:rPr>
        <w:t xml:space="preserve">: </w:t>
      </w:r>
      <w:r>
        <w:t>é a cláusula inserida no contrato de compra e venda pela qual se estipula que será desfeita se o comprador não pagar até certo dia. Foi omitida no atual CC. Considera-se subentendida em todos os contratos bilaterais.</w:t>
      </w:r>
    </w:p>
    <w:p w:rsidR="00582FC8" w:rsidRDefault="00582FC8" w:rsidP="00717E0A">
      <w:pPr>
        <w:keepNext/>
        <w:widowControl w:val="0"/>
        <w:jc w:val="both"/>
      </w:pPr>
    </w:p>
    <w:p w:rsidR="00582FC8" w:rsidRPr="00582FC8" w:rsidRDefault="00582FC8" w:rsidP="00717E0A">
      <w:pPr>
        <w:keepNext/>
        <w:widowControl w:val="0"/>
        <w:jc w:val="both"/>
      </w:pPr>
      <w:r>
        <w:tab/>
      </w:r>
      <w:r>
        <w:rPr>
          <w:b/>
        </w:rPr>
        <w:t xml:space="preserve">f) </w:t>
      </w:r>
      <w:r w:rsidRPr="00717E0A">
        <w:rPr>
          <w:b/>
          <w:color w:val="215868" w:themeColor="accent5" w:themeShade="80"/>
        </w:rPr>
        <w:t>Venda com reserva de domínio:</w:t>
      </w:r>
      <w:r>
        <w:rPr>
          <w:b/>
        </w:rPr>
        <w:t xml:space="preserve"> </w:t>
      </w:r>
      <w:r w:rsidR="00B53991">
        <w:t>é o pacto adjeto ao contrato de compra e venda pelo qual o comprador só adquire a propriedade da coisa ao integralizar o pagamento do preço, não obstante investir-se em sua posse desde o momento da celebração do contrato. O preço é devido em prestações. O objeto deve ser coisa móvel (art. 521). Está sujeita à forma escrita.</w:t>
      </w:r>
      <w:r>
        <w:t xml:space="preserve"> </w:t>
      </w:r>
    </w:p>
    <w:p w:rsidR="00D151FC" w:rsidRPr="00D151FC" w:rsidRDefault="00D151FC" w:rsidP="00717E0A">
      <w:pPr>
        <w:keepNext/>
        <w:widowControl w:val="0"/>
        <w:jc w:val="both"/>
      </w:pPr>
    </w:p>
    <w:p w:rsidR="00FE3FAA" w:rsidRPr="00FE3FAA" w:rsidRDefault="00FE3FAA" w:rsidP="00717E0A">
      <w:pPr>
        <w:keepNext/>
        <w:widowControl w:val="0"/>
        <w:jc w:val="both"/>
      </w:pPr>
    </w:p>
    <w:p w:rsidR="0023021B" w:rsidRDefault="0023021B" w:rsidP="00717E0A">
      <w:pPr>
        <w:keepNext/>
        <w:widowControl w:val="0"/>
        <w:jc w:val="both"/>
      </w:pPr>
    </w:p>
    <w:p w:rsidR="0023021B" w:rsidRPr="0050522E" w:rsidRDefault="0023021B" w:rsidP="00717E0A">
      <w:pPr>
        <w:keepNext/>
        <w:widowControl w:val="0"/>
        <w:jc w:val="both"/>
      </w:pPr>
    </w:p>
    <w:p w:rsidR="0050522E" w:rsidRPr="007150A7" w:rsidRDefault="0050522E" w:rsidP="00717E0A">
      <w:pPr>
        <w:keepNext/>
        <w:widowControl w:val="0"/>
        <w:jc w:val="both"/>
      </w:pPr>
    </w:p>
    <w:sectPr w:rsidR="0050522E" w:rsidRPr="007150A7" w:rsidSect="008C6301">
      <w:headerReference w:type="even" r:id="rId7"/>
      <w:headerReference w:type="default" r:id="rId8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54" w:rsidRDefault="00D56E54" w:rsidP="00053F2C">
      <w:r>
        <w:separator/>
      </w:r>
    </w:p>
  </w:endnote>
  <w:endnote w:type="continuationSeparator" w:id="0">
    <w:p w:rsidR="00D56E54" w:rsidRDefault="00D56E54" w:rsidP="0005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54" w:rsidRDefault="00D56E54" w:rsidP="00053F2C">
      <w:r>
        <w:separator/>
      </w:r>
    </w:p>
  </w:footnote>
  <w:footnote w:type="continuationSeparator" w:id="0">
    <w:p w:rsidR="00D56E54" w:rsidRDefault="00D56E54" w:rsidP="0005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053F2C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22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A59" w:rsidRDefault="00D56E54" w:rsidP="008664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053F2C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22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6301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87A59" w:rsidRDefault="00D56E54" w:rsidP="0086641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F"/>
    <w:rsid w:val="000164DE"/>
    <w:rsid w:val="00053F2C"/>
    <w:rsid w:val="00074882"/>
    <w:rsid w:val="000E6523"/>
    <w:rsid w:val="00227D62"/>
    <w:rsid w:val="0023021B"/>
    <w:rsid w:val="002C47D5"/>
    <w:rsid w:val="002D0AA8"/>
    <w:rsid w:val="002E2219"/>
    <w:rsid w:val="002F0F5C"/>
    <w:rsid w:val="00326473"/>
    <w:rsid w:val="00364CC6"/>
    <w:rsid w:val="00390056"/>
    <w:rsid w:val="003C016B"/>
    <w:rsid w:val="003D20D2"/>
    <w:rsid w:val="003D4C3C"/>
    <w:rsid w:val="00446C3A"/>
    <w:rsid w:val="0046589D"/>
    <w:rsid w:val="0050522E"/>
    <w:rsid w:val="005131CB"/>
    <w:rsid w:val="005324FD"/>
    <w:rsid w:val="00540BA0"/>
    <w:rsid w:val="00582FC8"/>
    <w:rsid w:val="005903B9"/>
    <w:rsid w:val="00653F9B"/>
    <w:rsid w:val="007150A7"/>
    <w:rsid w:val="00717E0A"/>
    <w:rsid w:val="00737FBC"/>
    <w:rsid w:val="00764DEA"/>
    <w:rsid w:val="007B50E3"/>
    <w:rsid w:val="007D4259"/>
    <w:rsid w:val="007E109B"/>
    <w:rsid w:val="007F24FF"/>
    <w:rsid w:val="00811C20"/>
    <w:rsid w:val="0082541F"/>
    <w:rsid w:val="00872525"/>
    <w:rsid w:val="008C6301"/>
    <w:rsid w:val="008E615A"/>
    <w:rsid w:val="009B4E05"/>
    <w:rsid w:val="00A52197"/>
    <w:rsid w:val="00AD28E9"/>
    <w:rsid w:val="00B53991"/>
    <w:rsid w:val="00B93472"/>
    <w:rsid w:val="00C12052"/>
    <w:rsid w:val="00D151FC"/>
    <w:rsid w:val="00D17E37"/>
    <w:rsid w:val="00D4706F"/>
    <w:rsid w:val="00D56E54"/>
    <w:rsid w:val="00DC3EFB"/>
    <w:rsid w:val="00DD0244"/>
    <w:rsid w:val="00DF17E5"/>
    <w:rsid w:val="00DF6C17"/>
    <w:rsid w:val="00E64DA6"/>
    <w:rsid w:val="00FE3FAA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4BAF-67D4-417B-B5B5-328BF8C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F"/>
    <w:pPr>
      <w:jc w:val="left"/>
    </w:pPr>
    <w:rPr>
      <w:rFonts w:eastAsia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70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706F"/>
    <w:rPr>
      <w:rFonts w:eastAsia="Times New Roman"/>
      <w:sz w:val="26"/>
      <w:szCs w:val="26"/>
      <w:lang w:eastAsia="pt-BR"/>
    </w:rPr>
  </w:style>
  <w:style w:type="character" w:styleId="Nmerodepgina">
    <w:name w:val="page number"/>
    <w:basedOn w:val="Fontepargpadro"/>
    <w:rsid w:val="00D4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FC86-7DC4-410E-B0C0-575FD7DC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Scaff</cp:lastModifiedBy>
  <cp:revision>3</cp:revision>
  <dcterms:created xsi:type="dcterms:W3CDTF">2018-08-06T21:15:00Z</dcterms:created>
  <dcterms:modified xsi:type="dcterms:W3CDTF">2018-08-06T21:16:00Z</dcterms:modified>
</cp:coreProperties>
</file>