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2E" w:rsidRPr="00F228D6" w:rsidRDefault="00EB576B" w:rsidP="00EB576B">
      <w:pPr>
        <w:pStyle w:val="NoSpacing"/>
        <w:rPr>
          <w:b/>
          <w:sz w:val="28"/>
          <w:szCs w:val="28"/>
        </w:rPr>
      </w:pPr>
      <w:r w:rsidRPr="00F228D6">
        <w:rPr>
          <w:b/>
          <w:sz w:val="28"/>
          <w:szCs w:val="28"/>
        </w:rPr>
        <w:t>English for Medicine: Developing Academic Literacies</w:t>
      </w:r>
    </w:p>
    <w:p w:rsidR="00EB576B" w:rsidRPr="00F228D6" w:rsidRDefault="00EB576B" w:rsidP="00EB576B">
      <w:pPr>
        <w:pStyle w:val="NoSpacing"/>
        <w:rPr>
          <w:b/>
          <w:sz w:val="28"/>
          <w:szCs w:val="28"/>
        </w:rPr>
      </w:pPr>
      <w:r w:rsidRPr="00F228D6">
        <w:rPr>
          <w:b/>
          <w:sz w:val="28"/>
          <w:szCs w:val="28"/>
        </w:rPr>
        <w:t>Grant Funding Application</w:t>
      </w:r>
    </w:p>
    <w:p w:rsidR="00EB576B" w:rsidRPr="00F228D6" w:rsidRDefault="00EB576B" w:rsidP="00EB576B">
      <w:pPr>
        <w:pStyle w:val="NoSpacing"/>
        <w:rPr>
          <w:b/>
          <w:sz w:val="28"/>
          <w:szCs w:val="28"/>
        </w:rPr>
      </w:pPr>
    </w:p>
    <w:p w:rsidR="00EB576B" w:rsidRPr="00F228D6" w:rsidRDefault="00EB576B" w:rsidP="00EB576B">
      <w:pPr>
        <w:pStyle w:val="NoSpacing"/>
        <w:rPr>
          <w:b/>
          <w:sz w:val="28"/>
          <w:szCs w:val="28"/>
        </w:rPr>
      </w:pPr>
      <w:r w:rsidRPr="00F228D6">
        <w:rPr>
          <w:b/>
          <w:sz w:val="28"/>
          <w:szCs w:val="28"/>
        </w:rPr>
        <w:t>Activity: Week 1</w:t>
      </w:r>
    </w:p>
    <w:p w:rsidR="00EB576B" w:rsidRPr="00F228D6" w:rsidRDefault="00EB576B" w:rsidP="00EB576B">
      <w:pPr>
        <w:pStyle w:val="NoSpacing"/>
        <w:rPr>
          <w:sz w:val="28"/>
          <w:szCs w:val="28"/>
        </w:rPr>
      </w:pPr>
      <w:r w:rsidRPr="00F228D6">
        <w:rPr>
          <w:sz w:val="28"/>
          <w:szCs w:val="28"/>
        </w:rPr>
        <w:t>Read the abstract below from an NIH funding application entitled ‘</w:t>
      </w:r>
      <w:r w:rsidRPr="00F228D6">
        <w:rPr>
          <w:sz w:val="28"/>
          <w:szCs w:val="28"/>
        </w:rPr>
        <w:t>Development of a Novel Inhibitor of Ricin: A Potential Therapeutic Lead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against Deadly Shiga and Related Toxins</w:t>
      </w:r>
      <w:r w:rsidRPr="00F228D6">
        <w:rPr>
          <w:sz w:val="28"/>
          <w:szCs w:val="28"/>
        </w:rPr>
        <w:t xml:space="preserve">’ by Dr Artem </w:t>
      </w:r>
      <w:proofErr w:type="spellStart"/>
      <w:r w:rsidRPr="00F228D6">
        <w:rPr>
          <w:sz w:val="28"/>
          <w:szCs w:val="28"/>
        </w:rPr>
        <w:t>Domashevskiy</w:t>
      </w:r>
      <w:proofErr w:type="spellEnd"/>
      <w:r w:rsidRPr="00F228D6">
        <w:rPr>
          <w:sz w:val="28"/>
          <w:szCs w:val="28"/>
        </w:rPr>
        <w:t xml:space="preserve">. This received an </w:t>
      </w:r>
      <w:r w:rsidRPr="00F228D6">
        <w:rPr>
          <w:i/>
          <w:sz w:val="28"/>
          <w:szCs w:val="28"/>
        </w:rPr>
        <w:t>Academic Research Enhancement Award</w:t>
      </w:r>
      <w:r w:rsidRPr="00F228D6">
        <w:rPr>
          <w:sz w:val="28"/>
          <w:szCs w:val="28"/>
        </w:rPr>
        <w:t xml:space="preserve"> from the NIH.</w:t>
      </w:r>
    </w:p>
    <w:p w:rsidR="00EB576B" w:rsidRPr="00F228D6" w:rsidRDefault="00EB576B" w:rsidP="00EB576B">
      <w:pPr>
        <w:pStyle w:val="NoSpacing"/>
        <w:rPr>
          <w:b/>
          <w:sz w:val="28"/>
          <w:szCs w:val="28"/>
        </w:rPr>
      </w:pPr>
    </w:p>
    <w:p w:rsidR="00EB576B" w:rsidRPr="00F228D6" w:rsidRDefault="00EB576B" w:rsidP="00EB576B">
      <w:pPr>
        <w:pStyle w:val="NoSpacing"/>
        <w:rPr>
          <w:sz w:val="28"/>
          <w:szCs w:val="28"/>
        </w:rPr>
      </w:pPr>
      <w:r w:rsidRPr="00F228D6">
        <w:rPr>
          <w:sz w:val="28"/>
          <w:szCs w:val="28"/>
        </w:rPr>
        <w:t xml:space="preserve">Complete the following table of words and phrases that indicate the answers to the following questions. How many of these expressions would be useful </w:t>
      </w:r>
      <w:r w:rsidR="003D5B8A" w:rsidRPr="00F228D6">
        <w:rPr>
          <w:sz w:val="28"/>
          <w:szCs w:val="28"/>
        </w:rPr>
        <w:t xml:space="preserve">to you, </w:t>
      </w:r>
      <w:r w:rsidRPr="00F228D6">
        <w:rPr>
          <w:sz w:val="28"/>
          <w:szCs w:val="28"/>
        </w:rPr>
        <w:t>in your own research application?</w:t>
      </w:r>
    </w:p>
    <w:p w:rsidR="00EB576B" w:rsidRDefault="00EB576B" w:rsidP="00EB576B">
      <w:pPr>
        <w:pStyle w:val="NoSpacing"/>
      </w:pPr>
    </w:p>
    <w:p w:rsidR="00EB576B" w:rsidRDefault="00EB576B" w:rsidP="00EB576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991"/>
      </w:tblGrid>
      <w:tr w:rsidR="003D5B8A" w:rsidTr="003D5B8A">
        <w:tc>
          <w:tcPr>
            <w:tcW w:w="3114" w:type="dxa"/>
          </w:tcPr>
          <w:p w:rsidR="003D5B8A" w:rsidRDefault="003D5B8A" w:rsidP="00EB576B">
            <w:pPr>
              <w:pStyle w:val="NoSpacing"/>
            </w:pPr>
            <w:r>
              <w:t>Questions</w:t>
            </w:r>
          </w:p>
        </w:tc>
        <w:tc>
          <w:tcPr>
            <w:tcW w:w="5245" w:type="dxa"/>
          </w:tcPr>
          <w:p w:rsidR="003D5B8A" w:rsidRDefault="003D5B8A" w:rsidP="00EB576B">
            <w:pPr>
              <w:pStyle w:val="NoSpacing"/>
            </w:pPr>
            <w:r>
              <w:t>Language highlighting the answers to the question</w:t>
            </w:r>
          </w:p>
        </w:tc>
        <w:tc>
          <w:tcPr>
            <w:tcW w:w="991" w:type="dxa"/>
          </w:tcPr>
          <w:p w:rsidR="003D5B8A" w:rsidRPr="003D5B8A" w:rsidRDefault="003D5B8A" w:rsidP="00EB576B">
            <w:pPr>
              <w:pStyle w:val="NoSpacing"/>
              <w:rPr>
                <w:i/>
              </w:rPr>
            </w:pPr>
            <w:r w:rsidRPr="003D5B8A">
              <w:rPr>
                <w:i/>
              </w:rPr>
              <w:t>Useful to you?</w:t>
            </w:r>
          </w:p>
          <w:p w:rsidR="003D5B8A" w:rsidRDefault="003D5B8A" w:rsidP="003D5B8A">
            <w:pPr>
              <w:pStyle w:val="NoSpacing"/>
              <w:jc w:val="center"/>
            </w:pPr>
            <w:r>
              <w:t>(</w:t>
            </w:r>
            <w:r>
              <w:rPr>
                <w:rFonts w:cstheme="minorHAnsi"/>
              </w:rPr>
              <w:t>√</w:t>
            </w:r>
            <w:r>
              <w:t>)</w:t>
            </w:r>
          </w:p>
        </w:tc>
      </w:tr>
      <w:tr w:rsidR="003D5B8A" w:rsidTr="003D5B8A">
        <w:tc>
          <w:tcPr>
            <w:tcW w:w="3114" w:type="dxa"/>
          </w:tcPr>
          <w:p w:rsidR="003D5B8A" w:rsidRDefault="003D5B8A" w:rsidP="003D5B8A">
            <w:pPr>
              <w:pStyle w:val="NoSpacing"/>
            </w:pPr>
            <w:r w:rsidRPr="003D5B8A">
              <w:t>Why is your research important?</w:t>
            </w:r>
          </w:p>
          <w:p w:rsidR="003D5B8A" w:rsidRDefault="003D5B8A" w:rsidP="003D5B8A">
            <w:pPr>
              <w:pStyle w:val="NoSpacing"/>
            </w:pPr>
          </w:p>
          <w:p w:rsidR="003D5B8A" w:rsidRDefault="003D5B8A" w:rsidP="003D5B8A">
            <w:pPr>
              <w:pStyle w:val="NoSpacing"/>
            </w:pPr>
          </w:p>
        </w:tc>
        <w:tc>
          <w:tcPr>
            <w:tcW w:w="5245" w:type="dxa"/>
          </w:tcPr>
          <w:p w:rsidR="003D5B8A" w:rsidRDefault="003D5B8A" w:rsidP="00EB576B">
            <w:pPr>
              <w:pStyle w:val="NoSpacing"/>
            </w:pPr>
          </w:p>
        </w:tc>
        <w:tc>
          <w:tcPr>
            <w:tcW w:w="991" w:type="dxa"/>
          </w:tcPr>
          <w:p w:rsidR="003D5B8A" w:rsidRDefault="003D5B8A" w:rsidP="00EB576B">
            <w:pPr>
              <w:pStyle w:val="NoSpacing"/>
            </w:pPr>
          </w:p>
        </w:tc>
      </w:tr>
      <w:tr w:rsidR="003D5B8A" w:rsidTr="003D5B8A">
        <w:tc>
          <w:tcPr>
            <w:tcW w:w="3114" w:type="dxa"/>
          </w:tcPr>
          <w:p w:rsidR="003D5B8A" w:rsidRDefault="003D5B8A" w:rsidP="003D5B8A">
            <w:pPr>
              <w:pStyle w:val="NoSpacing"/>
            </w:pPr>
            <w:r>
              <w:t>What is the ‘research gap’</w:t>
            </w:r>
          </w:p>
          <w:p w:rsidR="003D5B8A" w:rsidRDefault="003D5B8A" w:rsidP="003D5B8A">
            <w:pPr>
              <w:pStyle w:val="NoSpacing"/>
            </w:pPr>
          </w:p>
          <w:p w:rsidR="003D5B8A" w:rsidRPr="003D5B8A" w:rsidRDefault="003D5B8A" w:rsidP="003D5B8A">
            <w:pPr>
              <w:pStyle w:val="NoSpacing"/>
            </w:pPr>
          </w:p>
        </w:tc>
        <w:tc>
          <w:tcPr>
            <w:tcW w:w="5245" w:type="dxa"/>
          </w:tcPr>
          <w:p w:rsidR="003D5B8A" w:rsidRDefault="003D5B8A" w:rsidP="00EB576B">
            <w:pPr>
              <w:pStyle w:val="NoSpacing"/>
            </w:pPr>
          </w:p>
        </w:tc>
        <w:tc>
          <w:tcPr>
            <w:tcW w:w="991" w:type="dxa"/>
          </w:tcPr>
          <w:p w:rsidR="003D5B8A" w:rsidRDefault="003D5B8A" w:rsidP="00EB576B">
            <w:pPr>
              <w:pStyle w:val="NoSpacing"/>
            </w:pPr>
          </w:p>
        </w:tc>
      </w:tr>
      <w:tr w:rsidR="003D5B8A" w:rsidTr="003D5B8A">
        <w:tc>
          <w:tcPr>
            <w:tcW w:w="3114" w:type="dxa"/>
          </w:tcPr>
          <w:p w:rsidR="003D5B8A" w:rsidRDefault="003D5B8A" w:rsidP="00EB576B">
            <w:pPr>
              <w:pStyle w:val="NoSpacing"/>
            </w:pPr>
            <w:r w:rsidRPr="003D5B8A">
              <w:t>What are your specific and long-term goals?</w:t>
            </w:r>
          </w:p>
          <w:p w:rsidR="003D5B8A" w:rsidRDefault="003D5B8A" w:rsidP="00EB576B">
            <w:pPr>
              <w:pStyle w:val="NoSpacing"/>
            </w:pPr>
          </w:p>
          <w:p w:rsidR="003D5B8A" w:rsidRDefault="003D5B8A" w:rsidP="00EB576B">
            <w:pPr>
              <w:pStyle w:val="NoSpacing"/>
            </w:pPr>
          </w:p>
        </w:tc>
        <w:tc>
          <w:tcPr>
            <w:tcW w:w="5245" w:type="dxa"/>
          </w:tcPr>
          <w:p w:rsidR="003D5B8A" w:rsidRDefault="003D5B8A" w:rsidP="00EB576B">
            <w:pPr>
              <w:pStyle w:val="NoSpacing"/>
            </w:pPr>
          </w:p>
        </w:tc>
        <w:tc>
          <w:tcPr>
            <w:tcW w:w="991" w:type="dxa"/>
          </w:tcPr>
          <w:p w:rsidR="003D5B8A" w:rsidRDefault="003D5B8A" w:rsidP="00EB576B">
            <w:pPr>
              <w:pStyle w:val="NoSpacing"/>
            </w:pPr>
          </w:p>
        </w:tc>
      </w:tr>
      <w:tr w:rsidR="003D5B8A" w:rsidTr="003D5B8A">
        <w:tc>
          <w:tcPr>
            <w:tcW w:w="3114" w:type="dxa"/>
          </w:tcPr>
          <w:p w:rsidR="003D5B8A" w:rsidRDefault="003D5B8A" w:rsidP="00EB576B">
            <w:pPr>
              <w:pStyle w:val="NoSpacing"/>
            </w:pPr>
            <w:r w:rsidRPr="003D5B8A">
              <w:t>What is your rationale for the research?</w:t>
            </w:r>
          </w:p>
          <w:p w:rsidR="003D5B8A" w:rsidRDefault="003D5B8A" w:rsidP="00EB576B">
            <w:pPr>
              <w:pStyle w:val="NoSpacing"/>
            </w:pPr>
          </w:p>
          <w:p w:rsidR="003D5B8A" w:rsidRDefault="003D5B8A" w:rsidP="00EB576B">
            <w:pPr>
              <w:pStyle w:val="NoSpacing"/>
            </w:pPr>
          </w:p>
        </w:tc>
        <w:tc>
          <w:tcPr>
            <w:tcW w:w="5245" w:type="dxa"/>
          </w:tcPr>
          <w:p w:rsidR="003D5B8A" w:rsidRDefault="003D5B8A" w:rsidP="00EB576B">
            <w:pPr>
              <w:pStyle w:val="NoSpacing"/>
            </w:pPr>
          </w:p>
        </w:tc>
        <w:tc>
          <w:tcPr>
            <w:tcW w:w="991" w:type="dxa"/>
          </w:tcPr>
          <w:p w:rsidR="003D5B8A" w:rsidRDefault="003D5B8A" w:rsidP="00EB576B">
            <w:pPr>
              <w:pStyle w:val="NoSpacing"/>
            </w:pPr>
          </w:p>
        </w:tc>
      </w:tr>
      <w:tr w:rsidR="003D5B8A" w:rsidTr="003D5B8A">
        <w:tc>
          <w:tcPr>
            <w:tcW w:w="3114" w:type="dxa"/>
          </w:tcPr>
          <w:p w:rsidR="003D5B8A" w:rsidRDefault="003D5B8A" w:rsidP="00EB576B">
            <w:pPr>
              <w:pStyle w:val="NoSpacing"/>
            </w:pPr>
            <w:r w:rsidRPr="003D5B8A">
              <w:t>What is your central hypothesis?</w:t>
            </w:r>
          </w:p>
          <w:p w:rsidR="003D5B8A" w:rsidRDefault="003D5B8A" w:rsidP="00EB576B">
            <w:pPr>
              <w:pStyle w:val="NoSpacing"/>
            </w:pPr>
          </w:p>
          <w:p w:rsidR="003D5B8A" w:rsidRDefault="003D5B8A" w:rsidP="00EB576B">
            <w:pPr>
              <w:pStyle w:val="NoSpacing"/>
            </w:pPr>
          </w:p>
        </w:tc>
        <w:tc>
          <w:tcPr>
            <w:tcW w:w="5245" w:type="dxa"/>
          </w:tcPr>
          <w:p w:rsidR="003D5B8A" w:rsidRDefault="003D5B8A" w:rsidP="00EB576B">
            <w:pPr>
              <w:pStyle w:val="NoSpacing"/>
            </w:pPr>
          </w:p>
        </w:tc>
        <w:tc>
          <w:tcPr>
            <w:tcW w:w="991" w:type="dxa"/>
          </w:tcPr>
          <w:p w:rsidR="003D5B8A" w:rsidRDefault="003D5B8A" w:rsidP="00EB576B">
            <w:pPr>
              <w:pStyle w:val="NoSpacing"/>
            </w:pPr>
          </w:p>
        </w:tc>
      </w:tr>
      <w:tr w:rsidR="003D5B8A" w:rsidTr="003D5B8A">
        <w:tc>
          <w:tcPr>
            <w:tcW w:w="3114" w:type="dxa"/>
          </w:tcPr>
          <w:p w:rsidR="003D5B8A" w:rsidRDefault="003D5B8A" w:rsidP="00EB576B">
            <w:pPr>
              <w:pStyle w:val="NoSpacing"/>
            </w:pPr>
            <w:r w:rsidRPr="003D5B8A">
              <w:t>In what way is your proposal innovative?</w:t>
            </w:r>
          </w:p>
          <w:p w:rsidR="003D5B8A" w:rsidRDefault="003D5B8A" w:rsidP="00EB576B">
            <w:pPr>
              <w:pStyle w:val="NoSpacing"/>
            </w:pPr>
          </w:p>
          <w:p w:rsidR="003D5B8A" w:rsidRDefault="003D5B8A" w:rsidP="00EB576B">
            <w:pPr>
              <w:pStyle w:val="NoSpacing"/>
            </w:pPr>
          </w:p>
        </w:tc>
        <w:tc>
          <w:tcPr>
            <w:tcW w:w="5245" w:type="dxa"/>
          </w:tcPr>
          <w:p w:rsidR="003D5B8A" w:rsidRDefault="003D5B8A" w:rsidP="00EB576B">
            <w:pPr>
              <w:pStyle w:val="NoSpacing"/>
            </w:pPr>
          </w:p>
        </w:tc>
        <w:tc>
          <w:tcPr>
            <w:tcW w:w="991" w:type="dxa"/>
          </w:tcPr>
          <w:p w:rsidR="003D5B8A" w:rsidRDefault="003D5B8A" w:rsidP="00EB576B">
            <w:pPr>
              <w:pStyle w:val="NoSpacing"/>
            </w:pPr>
          </w:p>
        </w:tc>
      </w:tr>
      <w:tr w:rsidR="003D5B8A" w:rsidTr="003D5B8A">
        <w:tc>
          <w:tcPr>
            <w:tcW w:w="3114" w:type="dxa"/>
          </w:tcPr>
          <w:p w:rsidR="003D5B8A" w:rsidRDefault="003D5B8A" w:rsidP="00EB576B">
            <w:pPr>
              <w:pStyle w:val="NoSpacing"/>
            </w:pPr>
            <w:r>
              <w:t>What are your expected outcomes</w:t>
            </w:r>
            <w:r w:rsidR="00F228D6">
              <w:t xml:space="preserve"> and benefits</w:t>
            </w:r>
            <w:r>
              <w:t>?</w:t>
            </w:r>
          </w:p>
          <w:p w:rsidR="003D5B8A" w:rsidRDefault="003D5B8A" w:rsidP="00EB576B">
            <w:pPr>
              <w:pStyle w:val="NoSpacing"/>
            </w:pPr>
          </w:p>
          <w:p w:rsidR="003D5B8A" w:rsidRDefault="003D5B8A" w:rsidP="00EB576B">
            <w:pPr>
              <w:pStyle w:val="NoSpacing"/>
            </w:pPr>
          </w:p>
        </w:tc>
        <w:tc>
          <w:tcPr>
            <w:tcW w:w="5245" w:type="dxa"/>
          </w:tcPr>
          <w:p w:rsidR="003D5B8A" w:rsidRDefault="003D5B8A" w:rsidP="00EB576B">
            <w:pPr>
              <w:pStyle w:val="NoSpacing"/>
            </w:pPr>
          </w:p>
        </w:tc>
        <w:tc>
          <w:tcPr>
            <w:tcW w:w="991" w:type="dxa"/>
          </w:tcPr>
          <w:p w:rsidR="003D5B8A" w:rsidRDefault="003D5B8A" w:rsidP="00EB576B">
            <w:pPr>
              <w:pStyle w:val="NoSpacing"/>
            </w:pPr>
          </w:p>
        </w:tc>
      </w:tr>
    </w:tbl>
    <w:p w:rsidR="00EB576B" w:rsidRPr="00F228D6" w:rsidRDefault="00EB576B" w:rsidP="00EB576B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F228D6">
        <w:rPr>
          <w:b/>
          <w:sz w:val="28"/>
          <w:szCs w:val="28"/>
        </w:rPr>
        <w:lastRenderedPageBreak/>
        <w:t>Abstract</w:t>
      </w:r>
    </w:p>
    <w:p w:rsidR="00EB576B" w:rsidRPr="00F228D6" w:rsidRDefault="00EB576B" w:rsidP="00EB576B">
      <w:pPr>
        <w:pStyle w:val="NoSpacing"/>
        <w:rPr>
          <w:sz w:val="28"/>
          <w:szCs w:val="28"/>
        </w:rPr>
      </w:pPr>
      <w:r w:rsidRPr="00F228D6">
        <w:rPr>
          <w:sz w:val="28"/>
          <w:szCs w:val="28"/>
        </w:rPr>
        <w:t>The PI proposes a high-impact collaborative research project to develop new inhibitors for ribosome</w:t>
      </w:r>
      <w:r w:rsid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inactivating proteins (RIPs), such as ricin and Shiga toxin. Ricin toxin, produced by the castor bean plant, has a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nefarious past. Ricin is a well-known homicidal poison and has been used in several bioterrorist attacks. Shiga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toxin is a deadly product of enterobacterial Escherichia coli. RIPs are RNA N-glycosidases that enzymatically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 xml:space="preserve">remove specific purine residues from the universally conserved </w:t>
      </w:r>
      <w:proofErr w:type="spellStart"/>
      <w:r w:rsidRPr="00F228D6">
        <w:rPr>
          <w:sz w:val="28"/>
          <w:szCs w:val="28"/>
        </w:rPr>
        <w:t>sarcin</w:t>
      </w:r>
      <w:proofErr w:type="spellEnd"/>
      <w:r w:rsidRPr="00F228D6">
        <w:rPr>
          <w:sz w:val="28"/>
          <w:szCs w:val="28"/>
        </w:rPr>
        <w:t>/ricin loop (S/R loop) of large ribosomal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RNA, causing cellular death. There are no effective pharmaceuticals for either ricin or Shiga toxin poisoning.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The PI proposes using a viral protein (</w:t>
      </w:r>
      <w:proofErr w:type="spellStart"/>
      <w:r w:rsidRPr="00F228D6">
        <w:rPr>
          <w:sz w:val="28"/>
          <w:szCs w:val="28"/>
        </w:rPr>
        <w:t>VPg</w:t>
      </w:r>
      <w:proofErr w:type="spellEnd"/>
      <w:r w:rsidRPr="00F228D6">
        <w:rPr>
          <w:sz w:val="28"/>
          <w:szCs w:val="28"/>
        </w:rPr>
        <w:t>) from turnip mosaic virus that we have shown to inhibit ricin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 xml:space="preserve">activity </w:t>
      </w:r>
      <w:r w:rsidRPr="00F228D6">
        <w:rPr>
          <w:i/>
          <w:sz w:val="28"/>
          <w:szCs w:val="28"/>
        </w:rPr>
        <w:t>in vitro</w:t>
      </w:r>
      <w:r w:rsidRPr="00F228D6">
        <w:rPr>
          <w:sz w:val="28"/>
          <w:szCs w:val="28"/>
        </w:rPr>
        <w:t xml:space="preserve">. The goals of this proposal are: 1) Establish conditions for </w:t>
      </w:r>
      <w:proofErr w:type="spellStart"/>
      <w:r w:rsidRPr="00F228D6">
        <w:rPr>
          <w:sz w:val="28"/>
          <w:szCs w:val="28"/>
        </w:rPr>
        <w:t>VPg</w:t>
      </w:r>
      <w:proofErr w:type="spellEnd"/>
      <w:r w:rsidRPr="00F228D6">
        <w:rPr>
          <w:sz w:val="28"/>
          <w:szCs w:val="28"/>
        </w:rPr>
        <w:t>-ricin complex formation and the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 xml:space="preserve">rates of </w:t>
      </w:r>
      <w:proofErr w:type="spellStart"/>
      <w:r w:rsidRPr="00F228D6">
        <w:rPr>
          <w:sz w:val="28"/>
          <w:szCs w:val="28"/>
        </w:rPr>
        <w:t>VPg</w:t>
      </w:r>
      <w:proofErr w:type="spellEnd"/>
      <w:r w:rsidRPr="00F228D6">
        <w:rPr>
          <w:sz w:val="28"/>
          <w:szCs w:val="28"/>
        </w:rPr>
        <w:t xml:space="preserve">-ricin interactions; 2) Determine minimum </w:t>
      </w:r>
      <w:proofErr w:type="spellStart"/>
      <w:r w:rsidRPr="00F228D6">
        <w:rPr>
          <w:sz w:val="28"/>
          <w:szCs w:val="28"/>
        </w:rPr>
        <w:t>VPg</w:t>
      </w:r>
      <w:proofErr w:type="spellEnd"/>
      <w:r w:rsidRPr="00F228D6">
        <w:rPr>
          <w:sz w:val="28"/>
          <w:szCs w:val="28"/>
        </w:rPr>
        <w:t xml:space="preserve"> peptide that effectively inhibits ricin and Shiga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toxins; and 3) Optimize conditions to enhance inhibition of these toxic proteins. This is an innovative activity.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Based on the structural and mechanistic similarities of these toxins and previously acquired data showing that</w:t>
      </w:r>
      <w:r w:rsidRPr="00F228D6">
        <w:rPr>
          <w:sz w:val="28"/>
          <w:szCs w:val="28"/>
        </w:rPr>
        <w:t xml:space="preserve"> </w:t>
      </w:r>
      <w:proofErr w:type="spellStart"/>
      <w:r w:rsidRPr="00F228D6">
        <w:rPr>
          <w:sz w:val="28"/>
          <w:szCs w:val="28"/>
        </w:rPr>
        <w:t>VPg</w:t>
      </w:r>
      <w:proofErr w:type="spellEnd"/>
      <w:r w:rsidRPr="00F228D6">
        <w:rPr>
          <w:sz w:val="28"/>
          <w:szCs w:val="28"/>
        </w:rPr>
        <w:t xml:space="preserve"> peptides inhibit ricin activity </w:t>
      </w:r>
      <w:r w:rsidRPr="00F228D6">
        <w:rPr>
          <w:i/>
          <w:sz w:val="28"/>
          <w:szCs w:val="28"/>
        </w:rPr>
        <w:t>in vitro</w:t>
      </w:r>
      <w:r w:rsidRPr="00F228D6">
        <w:rPr>
          <w:sz w:val="28"/>
          <w:szCs w:val="28"/>
        </w:rPr>
        <w:t>, we believe the outcomes of this activity will provide leads for the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synthesis of therapeutic peptides. In turn, this will serve as a catalyst for the development of constructively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applied solutions for the inhibition of these deadly toxins. Furthermore, this proposal will enhance the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infrastructure of research and education at John Jay College, introducing biochemical and biomedical research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experiences to underrepresented minority and female students, who would otherwise lack such opportunities.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 xml:space="preserve">This would allow them to experience a broad spectrum of </w:t>
      </w:r>
      <w:proofErr w:type="gramStart"/>
      <w:r w:rsidRPr="00F228D6">
        <w:rPr>
          <w:sz w:val="28"/>
          <w:szCs w:val="28"/>
        </w:rPr>
        <w:t>techniques, and</w:t>
      </w:r>
      <w:proofErr w:type="gramEnd"/>
      <w:r w:rsidRPr="00F228D6">
        <w:rPr>
          <w:sz w:val="28"/>
          <w:szCs w:val="28"/>
        </w:rPr>
        <w:t xml:space="preserve"> acquire skills such as data analysis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used in modern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scientific investigations, while developing a vast network of partnerships among scientists from</w:t>
      </w:r>
      <w:r w:rsidRPr="00F228D6">
        <w:rPr>
          <w:sz w:val="28"/>
          <w:szCs w:val="28"/>
        </w:rPr>
        <w:t xml:space="preserve"> </w:t>
      </w:r>
      <w:r w:rsidRPr="00F228D6">
        <w:rPr>
          <w:sz w:val="28"/>
          <w:szCs w:val="28"/>
        </w:rPr>
        <w:t>national and international institutions</w:t>
      </w:r>
      <w:r w:rsidRPr="00F228D6">
        <w:rPr>
          <w:sz w:val="28"/>
          <w:szCs w:val="28"/>
        </w:rPr>
        <w:t>.</w:t>
      </w:r>
    </w:p>
    <w:sectPr w:rsidR="00EB576B" w:rsidRPr="00F2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6B"/>
    <w:rsid w:val="000022CF"/>
    <w:rsid w:val="000E4D60"/>
    <w:rsid w:val="00343794"/>
    <w:rsid w:val="003D5B8A"/>
    <w:rsid w:val="0047083F"/>
    <w:rsid w:val="006065F9"/>
    <w:rsid w:val="00793596"/>
    <w:rsid w:val="00AE7453"/>
    <w:rsid w:val="00CC32BB"/>
    <w:rsid w:val="00D201C8"/>
    <w:rsid w:val="00D64BEF"/>
    <w:rsid w:val="00E256BA"/>
    <w:rsid w:val="00E85650"/>
    <w:rsid w:val="00E93B42"/>
    <w:rsid w:val="00EB576B"/>
    <w:rsid w:val="00F13B6C"/>
    <w:rsid w:val="00F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8563"/>
  <w15:chartTrackingRefBased/>
  <w15:docId w15:val="{6B3629C9-2CFD-4400-86D7-8F83004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76B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D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Corbett</dc:creator>
  <cp:keywords/>
  <dc:description/>
  <cp:lastModifiedBy>John Corbett</cp:lastModifiedBy>
  <cp:revision>1</cp:revision>
  <dcterms:created xsi:type="dcterms:W3CDTF">2018-10-15T19:31:00Z</dcterms:created>
  <dcterms:modified xsi:type="dcterms:W3CDTF">2018-10-15T19:53:00Z</dcterms:modified>
</cp:coreProperties>
</file>