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E5" w:rsidRPr="007B384F" w:rsidRDefault="004C46E5" w:rsidP="004C46E5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UNIVERSIDADE DE SÃO PAULO</w:t>
      </w:r>
    </w:p>
    <w:p w:rsidR="004C46E5" w:rsidRPr="007B384F" w:rsidRDefault="004C46E5" w:rsidP="004C46E5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ESCOLA SUPERIOR DE AGRICULTURA “LUIZ DE QUEIROZ”</w:t>
      </w:r>
    </w:p>
    <w:p w:rsidR="004C46E5" w:rsidRPr="007B384F" w:rsidRDefault="004C46E5" w:rsidP="004C46E5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DEPARTAMENTO DE CIÊNCIAS FLORESTAIS</w:t>
      </w:r>
    </w:p>
    <w:p w:rsidR="004C46E5" w:rsidRPr="007B384F" w:rsidRDefault="004C46E5" w:rsidP="004C46E5">
      <w:pPr>
        <w:jc w:val="center"/>
        <w:rPr>
          <w:rFonts w:ascii="Arial" w:hAnsi="Arial" w:cs="Arial"/>
          <w:b/>
          <w:sz w:val="24"/>
        </w:rPr>
      </w:pPr>
    </w:p>
    <w:p w:rsidR="004C46E5" w:rsidRPr="007B384F" w:rsidRDefault="004C46E5" w:rsidP="004C46E5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 xml:space="preserve">LCF </w:t>
      </w:r>
      <w:r>
        <w:rPr>
          <w:rFonts w:ascii="Arial" w:hAnsi="Arial" w:cs="Arial"/>
          <w:b/>
          <w:sz w:val="24"/>
        </w:rPr>
        <w:t>0679</w:t>
      </w:r>
      <w:r w:rsidRPr="007B384F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Políticas Públicas, Legislação e Educação Florestal</w:t>
      </w:r>
    </w:p>
    <w:p w:rsidR="004C46E5" w:rsidRDefault="004C46E5" w:rsidP="004C46E5"/>
    <w:p w:rsidR="004C46E5" w:rsidRDefault="004C46E5" w:rsidP="004C46E5"/>
    <w:p w:rsidR="004C46E5" w:rsidRDefault="004C46E5" w:rsidP="004C46E5"/>
    <w:p w:rsidR="004C46E5" w:rsidRDefault="004C46E5" w:rsidP="004C46E5"/>
    <w:p w:rsidR="004C46E5" w:rsidRDefault="004C46E5" w:rsidP="004C46E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Maria Eduarda B. Burgareli</w:t>
      </w:r>
    </w:p>
    <w:p w:rsidR="004C46E5" w:rsidRDefault="004C46E5" w:rsidP="004C46E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Nº USP: 9851420</w:t>
      </w:r>
    </w:p>
    <w:p w:rsidR="004C46E5" w:rsidRPr="0043302C" w:rsidRDefault="004C46E5" w:rsidP="004C46E5">
      <w:pPr>
        <w:jc w:val="right"/>
        <w:rPr>
          <w:rFonts w:ascii="Arial" w:hAnsi="Arial" w:cs="Arial"/>
          <w:color w:val="000000" w:themeColor="text1"/>
          <w:sz w:val="24"/>
        </w:rPr>
      </w:pPr>
    </w:p>
    <w:p w:rsidR="004C46E5" w:rsidRPr="0043302C" w:rsidRDefault="004C46E5" w:rsidP="0043302C">
      <w:pPr>
        <w:tabs>
          <w:tab w:val="left" w:pos="7095"/>
        </w:tabs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</w:rPr>
      </w:pPr>
      <w:r w:rsidRPr="0043302C">
        <w:rPr>
          <w:rFonts w:ascii="Arial" w:hAnsi="Arial" w:cs="Arial"/>
          <w:color w:val="000000" w:themeColor="text1"/>
          <w:sz w:val="24"/>
        </w:rPr>
        <w:t>Elaboração de um texto que expressa minha utopia.</w:t>
      </w:r>
    </w:p>
    <w:p w:rsidR="004C46E5" w:rsidRPr="0043302C" w:rsidRDefault="004C46E5" w:rsidP="0043302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3302C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Segundo Thomas More, utopia</w:t>
      </w:r>
      <w:r w:rsidRPr="00433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é a ideia de</w:t>
      </w:r>
      <w:r w:rsidRPr="0043302C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 civilização ideal, fantástica, imaginária</w:t>
      </w:r>
      <w:r w:rsidRPr="00433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É um sistema ou plano que parece irrealizável, é uma fantasia, um devaneio, uma ilusão, um sonho. Do grego “</w:t>
      </w:r>
      <w:proofErr w:type="spellStart"/>
      <w:r w:rsidRPr="00433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ou+topos</w:t>
      </w:r>
      <w:proofErr w:type="spellEnd"/>
      <w:r w:rsidRPr="00433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 que significa “lugar que não existe”.</w:t>
      </w:r>
    </w:p>
    <w:p w:rsidR="004C46E5" w:rsidRPr="0043302C" w:rsidRDefault="004C46E5" w:rsidP="0043302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33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Para mim, utopias não se limitam somente a ideias,</w:t>
      </w:r>
      <w:r w:rsidR="00433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ideais</w:t>
      </w:r>
      <w:r w:rsidRPr="00433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</w:t>
      </w:r>
      <w:r w:rsidR="00433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 também a sentimentos. Os sentimentos nos trazem grandes ideias, motivações e muitas vezes até mesmo força. Desse modo</w:t>
      </w:r>
      <w:r w:rsidRPr="00433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433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minha grande utopia é</w:t>
      </w:r>
      <w:r w:rsidRPr="00433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“Amor Perfeito”</w:t>
      </w:r>
      <w:r w:rsidR="00433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aquela sentimento puro, sincero e livre como deve ser o amor ao meu modo de ver</w:t>
      </w:r>
      <w:r w:rsidRPr="00433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43302C" w:rsidRDefault="0043302C" w:rsidP="0043302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Muitos escritores como</w:t>
      </w:r>
      <w:r w:rsidR="004C46E5" w:rsidRPr="00433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Carlos Drummond de Andrade,</w:t>
      </w:r>
      <w:r w:rsidR="004C46E5" w:rsidRPr="0043302C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 xml:space="preserve"> Shakespeare e Vinicius de Moraes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mostram</w:t>
      </w:r>
      <w:r w:rsidR="004C46E5" w:rsidRPr="0043302C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 xml:space="preserve"> em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 xml:space="preserve">muitas de </w:t>
      </w:r>
      <w:r w:rsidR="004C46E5" w:rsidRPr="0043302C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suas obras histórias que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 xml:space="preserve"> nos permitem ter acesso às diferentes visões do que seria o “Amor Perfeito” para cada pessoa. Nos permitem visualizar diferentes realidades de diferentes emoções perante o mesmo tema.</w:t>
      </w:r>
    </w:p>
    <w:p w:rsidR="004C46E5" w:rsidRPr="0043302C" w:rsidRDefault="004C46E5" w:rsidP="0043302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</w:pPr>
      <w:r w:rsidRPr="0043302C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 xml:space="preserve">Shakespeare em seu romance Romeu e Julieta diz: </w:t>
      </w:r>
      <w:r w:rsidRPr="0043302C">
        <w:rPr>
          <w:rFonts w:ascii="Arial" w:hAnsi="Arial" w:cs="Arial"/>
          <w:i/>
          <w:color w:val="000000" w:themeColor="text1"/>
          <w:sz w:val="24"/>
          <w:szCs w:val="24"/>
          <w:shd w:val="clear" w:color="auto" w:fill="F9F7F5"/>
        </w:rPr>
        <w:t>“</w:t>
      </w:r>
      <w:r w:rsidRPr="0043302C">
        <w:rPr>
          <w:rStyle w:val="nfase"/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Amor! Vida! Não vida, amor na morte.”, (pag.105), de acordo com Vinícius de Moraes</w:t>
      </w:r>
      <w:r w:rsidRPr="0043302C">
        <w:rPr>
          <w:rStyle w:val="nfase"/>
          <w:rFonts w:ascii="Arial" w:hAnsi="Arial" w:cs="Arial"/>
          <w:i w:val="0"/>
          <w:color w:val="000000" w:themeColor="text1"/>
          <w:sz w:val="24"/>
          <w:szCs w:val="24"/>
          <w:shd w:val="clear" w:color="auto" w:fill="F9F7F5"/>
        </w:rPr>
        <w:t xml:space="preserve"> (1962) em seu Livro </w:t>
      </w:r>
      <w:r w:rsidR="0043302C">
        <w:rPr>
          <w:rStyle w:val="nfase"/>
          <w:rFonts w:ascii="Arial" w:hAnsi="Arial" w:cs="Arial"/>
          <w:i w:val="0"/>
          <w:color w:val="000000" w:themeColor="text1"/>
          <w:sz w:val="24"/>
          <w:szCs w:val="24"/>
          <w:shd w:val="clear" w:color="auto" w:fill="F9F7F5"/>
        </w:rPr>
        <w:t>“P</w:t>
      </w:r>
      <w:r w:rsidRPr="0043302C">
        <w:rPr>
          <w:rStyle w:val="nfase"/>
          <w:rFonts w:ascii="Arial" w:hAnsi="Arial" w:cs="Arial"/>
          <w:i w:val="0"/>
          <w:color w:val="000000" w:themeColor="text1"/>
          <w:sz w:val="24"/>
          <w:szCs w:val="24"/>
          <w:shd w:val="clear" w:color="auto" w:fill="F9F7F5"/>
        </w:rPr>
        <w:t>ara viver um grande amor”</w:t>
      </w:r>
      <w:r w:rsidRPr="0043302C">
        <w:rPr>
          <w:rStyle w:val="nfase"/>
          <w:rFonts w:ascii="Arial" w:hAnsi="Arial" w:cs="Arial"/>
          <w:color w:val="000000" w:themeColor="text1"/>
          <w:sz w:val="24"/>
          <w:szCs w:val="24"/>
          <w:shd w:val="clear" w:color="auto" w:fill="F9F7F5"/>
        </w:rPr>
        <w:t xml:space="preserve"> </w:t>
      </w:r>
      <w:r w:rsidRPr="0043302C">
        <w:rPr>
          <w:rStyle w:val="nfase"/>
          <w:rFonts w:ascii="Arial" w:hAnsi="Arial" w:cs="Arial"/>
          <w:i w:val="0"/>
          <w:color w:val="000000" w:themeColor="text1"/>
          <w:sz w:val="24"/>
          <w:szCs w:val="24"/>
          <w:shd w:val="clear" w:color="auto" w:fill="F9F7F5"/>
        </w:rPr>
        <w:t>é preciso</w:t>
      </w:r>
      <w:r w:rsidRPr="0043302C">
        <w:rPr>
          <w:rStyle w:val="nfase"/>
          <w:rFonts w:ascii="Arial" w:hAnsi="Arial" w:cs="Arial"/>
          <w:color w:val="000000" w:themeColor="text1"/>
          <w:sz w:val="24"/>
          <w:szCs w:val="24"/>
          <w:shd w:val="clear" w:color="auto" w:fill="F9F7F5"/>
        </w:rPr>
        <w:t xml:space="preserve"> “Muita concentração e muito siso, muita seriedade e pouco riso.” </w:t>
      </w:r>
      <w:r w:rsidRPr="0043302C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Carlos Drummond de Andrade em seu poema “As Sem- Razões do Amor” (</w:t>
      </w:r>
      <w:r w:rsidR="003E26CD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1984</w:t>
      </w:r>
      <w:r w:rsidRPr="0043302C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 xml:space="preserve">, parágrafo 2) retirado do livro Corpo </w:t>
      </w:r>
      <w:r w:rsidRPr="0043302C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lastRenderedPageBreak/>
        <w:t>citava que o “</w:t>
      </w:r>
      <w:r w:rsidRPr="0043302C">
        <w:rPr>
          <w:rStyle w:val="nfase"/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amor é dado de graça, é semeado no vento, na cachoeira, no eclipse. Amor foge a dicionários e a regulamentos. </w:t>
      </w:r>
      <w:r w:rsidRPr="0043302C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Não devemos deixar o amor passar.”</w:t>
      </w:r>
    </w:p>
    <w:p w:rsidR="004C46E5" w:rsidRPr="0043302C" w:rsidRDefault="004C46E5" w:rsidP="0043302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</w:pPr>
      <w:r w:rsidRPr="0043302C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Afinal, o que é o amor? O que esperamos dele? Podemos encontrar o amor verdadeiro, o amor eterno?</w:t>
      </w:r>
      <w:r w:rsidR="0043302C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 xml:space="preserve"> Só existe um tipo de “Amor Perfeito” ou ele muda de acordo com cada pessoa e seus ideais?</w:t>
      </w:r>
    </w:p>
    <w:p w:rsidR="004C46E5" w:rsidRPr="00493469" w:rsidRDefault="0043302C" w:rsidP="00493469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A mudança do modelo de amor entre os diversos mom</w:t>
      </w:r>
      <w:r w:rsidR="00493469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entos de nossa história é apontada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 xml:space="preserve"> por Caterina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Koltai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. Ela evidencia, como</w:t>
      </w:r>
      <w:r w:rsidR="004C46E5" w:rsidRPr="0043302C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 xml:space="preserve"> exemplo,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Os casos que aconteciam na Grécia antiga de relacionamentos homossexuais. Um agrupamento de regras</w:t>
      </w:r>
      <w:r w:rsidR="00493469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 xml:space="preserve"> </w:t>
      </w:r>
      <w:r w:rsidR="00493469">
        <w:rPr>
          <w:rFonts w:ascii="Arial" w:hAnsi="Arial" w:cs="Arial"/>
          <w:color w:val="000000" w:themeColor="text1"/>
          <w:sz w:val="24"/>
          <w:szCs w:val="24"/>
          <w:shd w:val="clear" w:color="auto" w:fill="F9F7F5"/>
        </w:rPr>
        <w:t>eram respeitados na Grécia antiga pelo amor entre homens, que refletia os valores característicos daquela sociedade. Um homem que fosse mais velho, culto, que possuísse maior ascendência social necessitaria relacionar-se com um parceiro que lhe fosse inferior nesses quesitos indicados anteriormente. A união entre homens de mesma idade não era visto com bons olhos.</w:t>
      </w:r>
    </w:p>
    <w:p w:rsidR="004C46E5" w:rsidRPr="0043302C" w:rsidRDefault="00493469" w:rsidP="0043302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Além de tudo, menciona</w:t>
      </w:r>
      <w:r w:rsidR="004C46E5" w:rsidRPr="0043302C">
        <w:rPr>
          <w:rFonts w:ascii="Arial" w:hAnsi="Arial" w:cs="Arial"/>
          <w:color w:val="000000" w:themeColor="text1"/>
          <w:sz w:val="24"/>
          <w:szCs w:val="24"/>
        </w:rPr>
        <w:t xml:space="preserve"> o amor cor</w:t>
      </w:r>
      <w:r>
        <w:rPr>
          <w:rFonts w:ascii="Arial" w:hAnsi="Arial" w:cs="Arial"/>
          <w:color w:val="000000" w:themeColor="text1"/>
          <w:sz w:val="24"/>
          <w:szCs w:val="24"/>
        </w:rPr>
        <w:t>tês muito exibido</w:t>
      </w:r>
      <w:r w:rsidR="004C46E5" w:rsidRPr="0043302C">
        <w:rPr>
          <w:rFonts w:ascii="Arial" w:hAnsi="Arial" w:cs="Arial"/>
          <w:color w:val="000000" w:themeColor="text1"/>
          <w:sz w:val="24"/>
          <w:szCs w:val="24"/>
        </w:rPr>
        <w:t xml:space="preserve"> na idade média e no ren</w:t>
      </w:r>
      <w:r>
        <w:rPr>
          <w:rFonts w:ascii="Arial" w:hAnsi="Arial" w:cs="Arial"/>
          <w:color w:val="000000" w:themeColor="text1"/>
          <w:sz w:val="24"/>
          <w:szCs w:val="24"/>
        </w:rPr>
        <w:t>ascimento, amor o qual tinha como</w:t>
      </w:r>
      <w:r w:rsidR="004C46E5" w:rsidRPr="0043302C">
        <w:rPr>
          <w:rFonts w:ascii="Arial" w:hAnsi="Arial" w:cs="Arial"/>
          <w:color w:val="000000" w:themeColor="text1"/>
          <w:sz w:val="24"/>
          <w:szCs w:val="24"/>
        </w:rPr>
        <w:t xml:space="preserve"> razão de ser que a sua amada ou seu amado fossem ina</w:t>
      </w:r>
      <w:r>
        <w:rPr>
          <w:rFonts w:ascii="Arial" w:hAnsi="Arial" w:cs="Arial"/>
          <w:color w:val="000000" w:themeColor="text1"/>
          <w:sz w:val="24"/>
          <w:szCs w:val="24"/>
        </w:rPr>
        <w:t>cessíveis</w:t>
      </w:r>
      <w:r w:rsidR="004C46E5" w:rsidRPr="0043302C">
        <w:rPr>
          <w:rFonts w:ascii="Arial" w:hAnsi="Arial" w:cs="Arial"/>
          <w:color w:val="000000" w:themeColor="text1"/>
          <w:sz w:val="24"/>
          <w:szCs w:val="24"/>
        </w:rPr>
        <w:t xml:space="preserve"> e dessa forma a distância fazia com que o poeta produzisse ótimas obras amorosas.</w:t>
      </w:r>
    </w:p>
    <w:p w:rsidR="004C46E5" w:rsidRPr="0043302C" w:rsidRDefault="00493469" w:rsidP="0043302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Andando por histórias de relacionamentos</w:t>
      </w:r>
      <w:r w:rsidR="004C46E5" w:rsidRPr="0043302C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 xml:space="preserve"> amorosos e analisando como em cada época a nossa sociedade viveu o seu ideal de amor perfeito. No mundo pós-Revolução Francesa, o casamento deixou de ser apenas um ato político ou comercial, o amor começou a fazer parte dos contratos matrimoniais. Recentemente, nos anos 60, a contracultura, com seus ideais de amor livre, negou a regular instituição familiar. E ainda a revolução sexual feminina transformou o papel de mulheres e homens. Depois de tantas mudanças, no meu ponto de vista, creio que a sociedade está cada vez mais perto de entender o que é o “Amor Perfeito”.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 xml:space="preserve"> O ato de se casar deixou de ser apenas um “negócio” entre famílias, deixou de ser tão banalizado pelos pais que não deixavam suas filhas e filhos casarem-se com quem realmente amavam.</w:t>
      </w:r>
    </w:p>
    <w:p w:rsidR="004C46E5" w:rsidRPr="0043302C" w:rsidRDefault="004C46E5" w:rsidP="0043302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</w:pPr>
      <w:r w:rsidRPr="0043302C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Não me refiro somente ao amor entre um casal, mas também entre amigos, família, o amor materno</w:t>
      </w:r>
      <w:r w:rsidR="003E26CD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, o amor próprio</w:t>
      </w:r>
      <w:r w:rsidRPr="0043302C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 xml:space="preserve"> e a empatia com os próximos. O amor em minha concepção é capaz de mudar a vida das pessoas, mudar os caminhos a serem seguidos, é um sentimento que transforma!</w:t>
      </w:r>
    </w:p>
    <w:p w:rsidR="004C46E5" w:rsidRPr="0043302C" w:rsidRDefault="004C46E5" w:rsidP="0043302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</w:pPr>
      <w:r w:rsidRPr="0043302C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lastRenderedPageBreak/>
        <w:t>Quando todos entenderem o real sentido do “Amor Perfeito”, que é o amor que Jesus Cristo nos mostrou, nossa sociedade tomará novos rumos, pois não estaremos somente preocupados com nós mesmos, mas também com o próximo e assim nossa sociedade se transformará.</w:t>
      </w:r>
    </w:p>
    <w:p w:rsidR="003E580E" w:rsidRDefault="004C46E5" w:rsidP="0043302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02C">
        <w:rPr>
          <w:rFonts w:ascii="Arial" w:hAnsi="Arial" w:cs="Arial"/>
          <w:color w:val="000000" w:themeColor="text1"/>
          <w:sz w:val="24"/>
          <w:szCs w:val="24"/>
        </w:rPr>
        <w:t>O amor não pede resposta, a reciprocidade que procuramos tanto no amor é uma ilusão, uma utopia de perfeição. O amor é o que é, não é o mesmo para ninguém, cada um o sente e o expressa de uma forma diferente portanto, quando tentamos buscar essa resposta ou até mesmo a reciprocidade que tanto procuramos em nossos relacionamentos estamos procurando por algo sem resposta e assim não conseguimos as</w:t>
      </w:r>
      <w:r w:rsidRPr="0043302C">
        <w:rPr>
          <w:rFonts w:ascii="Arial" w:hAnsi="Arial" w:cs="Arial"/>
          <w:color w:val="000000" w:themeColor="text1"/>
          <w:sz w:val="24"/>
          <w:szCs w:val="24"/>
        </w:rPr>
        <w:t xml:space="preserve"> encontrar.</w:t>
      </w:r>
    </w:p>
    <w:p w:rsidR="003E26CD" w:rsidRPr="0043302C" w:rsidRDefault="003E26CD" w:rsidP="0043302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amor é mais do que cobranças, ciúmes, brigas. O amor é dar sem querer receber nada em troca, é querer ver o outro feliz sem se importar com a sua felicidade, é fazer de tudo para que o outro fique bem e se colocar em segundo plano pois o que importa não somos nós nesse momento e sim quem amamos.</w:t>
      </w:r>
    </w:p>
    <w:p w:rsidR="004C46E5" w:rsidRPr="0043302C" w:rsidRDefault="00493469" w:rsidP="0043302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Podemos indicar</w:t>
      </w:r>
      <w:r w:rsidR="0043302C" w:rsidRPr="0043302C">
        <w:rPr>
          <w:rFonts w:ascii="Arial" w:hAnsi="Arial" w:cs="Arial"/>
          <w:color w:val="000000" w:themeColor="text1"/>
          <w:sz w:val="24"/>
          <w:szCs w:val="24"/>
        </w:rPr>
        <w:t xml:space="preserve"> o período atual que nossa sociedade se encontra para falar sobre um pouco das diferentes perspectivas de amor em diferentes épocas vividas.</w:t>
      </w:r>
    </w:p>
    <w:p w:rsidR="0043302C" w:rsidRPr="0043302C" w:rsidRDefault="0043302C" w:rsidP="0043302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02C">
        <w:rPr>
          <w:rFonts w:ascii="Arial" w:hAnsi="Arial" w:cs="Arial"/>
          <w:color w:val="000000" w:themeColor="text1"/>
          <w:sz w:val="24"/>
          <w:szCs w:val="24"/>
        </w:rPr>
        <w:t>Estamos em um período onde o amor não é valorizado, em nossas relações não existe carinho, empatia e sim o que é visto é “o que EU preciso?”, “o que EU tenho que fazer?”, “o que EU quero para a MINHA vida?”, em momento algum para-se para pensar no que o outro precisa, o que EU posso fazer para melhorar seu dia e até mesmo sua vida, o que ELE está buscando nessa caminhada. Acredito que a empatia é uma das maiores formas de demonstração de amor para com o nosso próximo, além disso as relações amorosas entre casais não são mais condicionadas pelos mesmos motivos de outras épocas,</w:t>
      </w:r>
      <w:r w:rsidRPr="004330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convém lembrar que, até o início do século passado, os relacionamentos afetivos eram, em geral, rigidamente controlados pelos ordenamentos coletivos. A família, a igreja, a etnia e até o Estado impunham suas normas à maneira como homens e mulheres podiam se relacionar. A liberdade para amar quem desejamos, com base apenas na atração mútua, começou a surgir há pouco mais de meio século e, em muitas partes do planeta, ainda é desconhecida.</w:t>
      </w:r>
      <w:r w:rsidRPr="0043302C">
        <w:rPr>
          <w:rFonts w:ascii="Arial" w:hAnsi="Arial" w:cs="Arial"/>
          <w:color w:val="000000" w:themeColor="text1"/>
          <w:sz w:val="24"/>
          <w:szCs w:val="24"/>
        </w:rPr>
        <w:t xml:space="preserve"> Hoje em dia atrevo-me a dizer que somos “livres” para procurar nossos relacionamentos, nos envolver e também temos a liberdade de </w:t>
      </w:r>
      <w:r w:rsidRPr="0043302C">
        <w:rPr>
          <w:rFonts w:ascii="Arial" w:hAnsi="Arial" w:cs="Arial"/>
          <w:color w:val="000000" w:themeColor="text1"/>
          <w:sz w:val="24"/>
          <w:szCs w:val="24"/>
        </w:rPr>
        <w:lastRenderedPageBreak/>
        <w:t>decidirmos se queremos ou não isso para a gente, não somos obrigados a casar com alguém pois o casamento foi arranjado ou por interesses familiares.</w:t>
      </w:r>
    </w:p>
    <w:p w:rsidR="0043302C" w:rsidRPr="0043302C" w:rsidRDefault="0043302C" w:rsidP="0043302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02C">
        <w:rPr>
          <w:rFonts w:ascii="Arial" w:hAnsi="Arial" w:cs="Arial"/>
          <w:color w:val="000000" w:themeColor="text1"/>
          <w:sz w:val="24"/>
          <w:szCs w:val="24"/>
        </w:rPr>
        <w:t>E é assim que o amor deve ser: Livre!</w:t>
      </w:r>
    </w:p>
    <w:p w:rsidR="0043302C" w:rsidRPr="0043302C" w:rsidRDefault="0043302C" w:rsidP="0043302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02C">
        <w:rPr>
          <w:rFonts w:ascii="Arial" w:hAnsi="Arial" w:cs="Arial"/>
          <w:color w:val="000000" w:themeColor="text1"/>
          <w:sz w:val="24"/>
          <w:szCs w:val="24"/>
        </w:rPr>
        <w:t xml:space="preserve">Segundo </w:t>
      </w:r>
      <w:proofErr w:type="spellStart"/>
      <w:r w:rsidRPr="0043302C">
        <w:rPr>
          <w:rFonts w:ascii="Arial" w:hAnsi="Arial" w:cs="Arial"/>
          <w:color w:val="000000" w:themeColor="text1"/>
          <w:sz w:val="24"/>
          <w:szCs w:val="24"/>
        </w:rPr>
        <w:t>Bruckner</w:t>
      </w:r>
      <w:proofErr w:type="spellEnd"/>
      <w:r w:rsidRPr="0043302C">
        <w:rPr>
          <w:rFonts w:ascii="Arial" w:hAnsi="Arial" w:cs="Arial"/>
          <w:color w:val="000000" w:themeColor="text1"/>
          <w:sz w:val="24"/>
          <w:szCs w:val="24"/>
        </w:rPr>
        <w:t xml:space="preserve"> (2014), os dois grandes desafios das relações atuais são o tédio e as tentações. A sociedade contemporânea e individualista e de acordo com seus pensamentos a mesma está “dividida entre o ideal de fidelidade e o apetite de liberdade” ambos sofrendo de um problema em comum: pretensões intangíveis sobre si mesmo e sobre o outro. Ainda em sua entrevis</w:t>
      </w:r>
      <w:r w:rsidR="00B401BF">
        <w:rPr>
          <w:rFonts w:ascii="Arial" w:hAnsi="Arial" w:cs="Arial"/>
          <w:color w:val="000000" w:themeColor="text1"/>
          <w:sz w:val="24"/>
          <w:szCs w:val="24"/>
        </w:rPr>
        <w:t xml:space="preserve">ta à Revista Época (2014), </w:t>
      </w:r>
      <w:proofErr w:type="spellStart"/>
      <w:r w:rsidR="00B401BF">
        <w:rPr>
          <w:rFonts w:ascii="Arial" w:hAnsi="Arial" w:cs="Arial"/>
          <w:color w:val="000000" w:themeColor="text1"/>
          <w:sz w:val="24"/>
          <w:szCs w:val="24"/>
        </w:rPr>
        <w:t>Bruc</w:t>
      </w:r>
      <w:bookmarkStart w:id="0" w:name="_GoBack"/>
      <w:bookmarkEnd w:id="0"/>
      <w:r w:rsidRPr="0043302C">
        <w:rPr>
          <w:rFonts w:ascii="Arial" w:hAnsi="Arial" w:cs="Arial"/>
          <w:color w:val="000000" w:themeColor="text1"/>
          <w:sz w:val="24"/>
          <w:szCs w:val="24"/>
        </w:rPr>
        <w:t>kner</w:t>
      </w:r>
      <w:proofErr w:type="spellEnd"/>
      <w:r w:rsidRPr="0043302C">
        <w:rPr>
          <w:rFonts w:ascii="Arial" w:hAnsi="Arial" w:cs="Arial"/>
          <w:color w:val="000000" w:themeColor="text1"/>
          <w:sz w:val="24"/>
          <w:szCs w:val="24"/>
        </w:rPr>
        <w:t xml:space="preserve"> citou:</w:t>
      </w:r>
    </w:p>
    <w:p w:rsidR="0043302C" w:rsidRDefault="0043302C" w:rsidP="0043302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02C">
        <w:rPr>
          <w:rFonts w:ascii="Arial" w:hAnsi="Arial" w:cs="Arial"/>
          <w:color w:val="000000" w:themeColor="text1"/>
          <w:sz w:val="24"/>
          <w:szCs w:val="24"/>
        </w:rPr>
        <w:t>“Erigimos o amor e a felicidade como valores absolutos e nos desesperamos de não vive-los absolutamente. No fundo, há uma desmesura nas sociedades ocidentais e no desejo de ser feliz e de ser apaixonadamente amoroso. A felicidade e o amor são dois valores do cristianismo. É intrigante observar como em nossas sociedades modernas, largamente descristianizadas, sobretudo na Europa, os valores do cristianismo continuam a ser dominantes.”</w:t>
      </w:r>
    </w:p>
    <w:p w:rsidR="003E26CD" w:rsidRDefault="003E26CD" w:rsidP="0043302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E26CD" w:rsidRPr="00B401BF" w:rsidRDefault="003E26CD" w:rsidP="003E26CD">
      <w:pPr>
        <w:spacing w:after="0" w:line="360" w:lineRule="auto"/>
        <w:ind w:firstLine="1134"/>
        <w:rPr>
          <w:rFonts w:ascii="Arial" w:hAnsi="Arial" w:cs="Arial"/>
          <w:b/>
          <w:sz w:val="24"/>
          <w:szCs w:val="24"/>
        </w:rPr>
      </w:pPr>
      <w:r w:rsidRPr="00B401BF">
        <w:rPr>
          <w:rFonts w:ascii="Arial" w:hAnsi="Arial" w:cs="Arial"/>
          <w:b/>
          <w:color w:val="000000" w:themeColor="text1"/>
          <w:sz w:val="24"/>
          <w:szCs w:val="24"/>
        </w:rPr>
        <w:t>Referências Bibliográficas</w:t>
      </w:r>
    </w:p>
    <w:p w:rsidR="0043302C" w:rsidRPr="00B401BF" w:rsidRDefault="003E26CD" w:rsidP="0043302C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401BF">
        <w:rPr>
          <w:rFonts w:ascii="Arial" w:hAnsi="Arial" w:cs="Arial"/>
          <w:color w:val="222222"/>
          <w:sz w:val="24"/>
          <w:szCs w:val="24"/>
          <w:shd w:val="clear" w:color="auto" w:fill="FFFFFF"/>
        </w:rPr>
        <w:t>MORAES, Vinicius de. </w:t>
      </w:r>
      <w:r w:rsidRPr="00B401BF">
        <w:rPr>
          <w:rStyle w:val="Forte"/>
          <w:rFonts w:ascii="Arial" w:hAnsi="Arial" w:cs="Arial"/>
          <w:color w:val="222222"/>
          <w:sz w:val="24"/>
          <w:szCs w:val="24"/>
          <w:shd w:val="clear" w:color="auto" w:fill="FFFFFF"/>
        </w:rPr>
        <w:t>Para Viver um Grande Amor. </w:t>
      </w:r>
      <w:r w:rsidRPr="00B401BF">
        <w:rPr>
          <w:rFonts w:ascii="Arial" w:hAnsi="Arial" w:cs="Arial"/>
          <w:color w:val="222222"/>
          <w:sz w:val="24"/>
          <w:szCs w:val="24"/>
          <w:shd w:val="clear" w:color="auto" w:fill="FFFFFF"/>
        </w:rPr>
        <w:t>São Paulo: Folha de</w:t>
      </w:r>
      <w:r w:rsidRPr="00B401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S. Paulo, 1962.</w:t>
      </w:r>
    </w:p>
    <w:p w:rsidR="003E26CD" w:rsidRPr="00B401BF" w:rsidRDefault="003E26CD" w:rsidP="003E26CD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401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ANDRADE, Carlos Drummond </w:t>
      </w:r>
      <w:r w:rsidRPr="00B401BF">
        <w:rPr>
          <w:rFonts w:ascii="Arial" w:hAnsi="Arial" w:cs="Arial"/>
          <w:color w:val="222222"/>
          <w:sz w:val="24"/>
          <w:szCs w:val="24"/>
          <w:shd w:val="clear" w:color="auto" w:fill="FFFFFF"/>
        </w:rPr>
        <w:t>de. </w:t>
      </w:r>
      <w:r w:rsidRPr="00B401BF">
        <w:rPr>
          <w:rFonts w:ascii="Arial" w:hAnsi="Arial" w:cs="Arial"/>
          <w:b/>
          <w:color w:val="000000" w:themeColor="text1"/>
          <w:sz w:val="24"/>
          <w:szCs w:val="24"/>
          <w:shd w:val="clear" w:color="auto" w:fill="F9F7F5"/>
        </w:rPr>
        <w:t>As Sem- Razões do Amor</w:t>
      </w:r>
      <w:r w:rsidRPr="00B401BF">
        <w:rPr>
          <w:rStyle w:val="Forte"/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r w:rsidRPr="00B401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São Paulo: </w:t>
      </w:r>
      <w:r w:rsidRPr="00B401BF">
        <w:rPr>
          <w:rFonts w:ascii="Arial" w:hAnsi="Arial" w:cs="Arial"/>
          <w:color w:val="222222"/>
          <w:sz w:val="24"/>
          <w:szCs w:val="24"/>
          <w:shd w:val="clear" w:color="auto" w:fill="FFFFFF"/>
        </w:rPr>
        <w:t>Companhia das Letras, 1984</w:t>
      </w:r>
      <w:r w:rsidRPr="00B401B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3E26CD" w:rsidRPr="00B401BF" w:rsidRDefault="003E26CD" w:rsidP="003E26CD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401BF">
        <w:rPr>
          <w:rFonts w:ascii="Arial" w:hAnsi="Arial" w:cs="Arial"/>
          <w:color w:val="222222"/>
          <w:sz w:val="24"/>
          <w:szCs w:val="24"/>
          <w:shd w:val="clear" w:color="auto" w:fill="FFFFFF"/>
        </w:rPr>
        <w:t>SHAKESPEARE, William. Cena V. In: SHAKESPEARE, William. </w:t>
      </w:r>
      <w:r w:rsidRPr="00B401BF">
        <w:rPr>
          <w:rStyle w:val="Forte"/>
          <w:rFonts w:ascii="Arial" w:hAnsi="Arial" w:cs="Arial"/>
          <w:color w:val="222222"/>
          <w:sz w:val="24"/>
          <w:szCs w:val="24"/>
          <w:shd w:val="clear" w:color="auto" w:fill="FFFFFF"/>
        </w:rPr>
        <w:t>Romeu e Julieta. </w:t>
      </w:r>
      <w:r w:rsidRPr="00B401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Verona: </w:t>
      </w:r>
      <w:r w:rsidRPr="00B401BF">
        <w:rPr>
          <w:rFonts w:ascii="Arial" w:hAnsi="Arial" w:cs="Arial"/>
          <w:color w:val="222222"/>
          <w:sz w:val="24"/>
          <w:szCs w:val="24"/>
          <w:shd w:val="clear" w:color="auto" w:fill="FFFFFF"/>
        </w:rPr>
        <w:t>1597. p. 105.</w:t>
      </w:r>
    </w:p>
    <w:p w:rsidR="003E26CD" w:rsidRPr="00B401BF" w:rsidRDefault="003E26CD" w:rsidP="003E26CD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401BF">
        <w:rPr>
          <w:rStyle w:val="Forte"/>
          <w:rFonts w:ascii="Arial" w:hAnsi="Arial" w:cs="Arial"/>
          <w:sz w:val="24"/>
          <w:szCs w:val="24"/>
          <w:shd w:val="clear" w:color="auto" w:fill="FFFFFF"/>
        </w:rPr>
        <w:t> </w:t>
      </w:r>
      <w:r w:rsidRPr="00B401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CAFÉ Filosófico: Utopia do Amor. São Paulo: </w:t>
      </w:r>
      <w:proofErr w:type="spellStart"/>
      <w:r w:rsidRPr="00B401BF">
        <w:rPr>
          <w:rFonts w:ascii="Arial" w:hAnsi="Arial" w:cs="Arial"/>
          <w:color w:val="222222"/>
          <w:sz w:val="24"/>
          <w:szCs w:val="24"/>
          <w:shd w:val="clear" w:color="auto" w:fill="FFFFFF"/>
        </w:rPr>
        <w:t>Cpflcultura</w:t>
      </w:r>
      <w:proofErr w:type="spellEnd"/>
      <w:r w:rsidRPr="00B401BF">
        <w:rPr>
          <w:rFonts w:ascii="Arial" w:hAnsi="Arial" w:cs="Arial"/>
          <w:color w:val="222222"/>
          <w:sz w:val="24"/>
          <w:szCs w:val="24"/>
          <w:shd w:val="clear" w:color="auto" w:fill="FFFFFF"/>
        </w:rPr>
        <w:t>, 2014. Digital, son., color.</w:t>
      </w:r>
    </w:p>
    <w:p w:rsidR="00B401BF" w:rsidRPr="00B401BF" w:rsidRDefault="00B401BF" w:rsidP="003E26CD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401BF">
        <w:rPr>
          <w:rStyle w:val="Forte"/>
          <w:rFonts w:ascii="Arial" w:hAnsi="Arial" w:cs="Arial"/>
          <w:color w:val="222222"/>
          <w:sz w:val="24"/>
          <w:szCs w:val="24"/>
          <w:shd w:val="clear" w:color="auto" w:fill="FFFFFF"/>
        </w:rPr>
        <w:t>A UTOPIA DO AMOR CONTEMPORÂNEO. </w:t>
      </w:r>
      <w:r w:rsidRPr="00B401BF">
        <w:rPr>
          <w:rFonts w:ascii="Arial" w:hAnsi="Arial" w:cs="Arial"/>
          <w:color w:val="222222"/>
          <w:sz w:val="24"/>
          <w:szCs w:val="24"/>
          <w:shd w:val="clear" w:color="auto" w:fill="FFFFFF"/>
        </w:rPr>
        <w:t>Porto Alegre: Época, 31 mar. 2015.</w:t>
      </w:r>
    </w:p>
    <w:p w:rsidR="003E26CD" w:rsidRDefault="003E26CD" w:rsidP="003E26CD">
      <w:pPr>
        <w:spacing w:line="360" w:lineRule="auto"/>
        <w:jc w:val="both"/>
        <w:rPr>
          <w:rFonts w:ascii="Helvetica" w:hAnsi="Helvetica" w:cs="Helvetica"/>
          <w:color w:val="222222"/>
          <w:shd w:val="clear" w:color="auto" w:fill="FFFFFF"/>
        </w:rPr>
      </w:pPr>
    </w:p>
    <w:p w:rsidR="003E26CD" w:rsidRPr="0043302C" w:rsidRDefault="003E26CD" w:rsidP="0043302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E26CD" w:rsidRPr="004330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66958"/>
    <w:multiLevelType w:val="hybridMultilevel"/>
    <w:tmpl w:val="46104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D5"/>
    <w:rsid w:val="00067BD5"/>
    <w:rsid w:val="001C49BD"/>
    <w:rsid w:val="001E4D30"/>
    <w:rsid w:val="003E26CD"/>
    <w:rsid w:val="003E580E"/>
    <w:rsid w:val="0043302C"/>
    <w:rsid w:val="00493469"/>
    <w:rsid w:val="004C46E5"/>
    <w:rsid w:val="00736672"/>
    <w:rsid w:val="00B401BF"/>
    <w:rsid w:val="00BB62C1"/>
    <w:rsid w:val="00D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D3555-168A-44C9-B1AE-1E679E55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6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7BD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C46E5"/>
    <w:rPr>
      <w:b/>
      <w:bCs/>
    </w:rPr>
  </w:style>
  <w:style w:type="character" w:styleId="nfase">
    <w:name w:val="Emphasis"/>
    <w:basedOn w:val="Fontepargpadro"/>
    <w:uiPriority w:val="20"/>
    <w:qFormat/>
    <w:rsid w:val="004C4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burgareli</dc:creator>
  <cp:keywords/>
  <dc:description/>
  <cp:lastModifiedBy>duda burgareli</cp:lastModifiedBy>
  <cp:revision>2</cp:revision>
  <dcterms:created xsi:type="dcterms:W3CDTF">2018-11-17T18:14:00Z</dcterms:created>
  <dcterms:modified xsi:type="dcterms:W3CDTF">2018-11-17T18:14:00Z</dcterms:modified>
</cp:coreProperties>
</file>