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7D" w:rsidRDefault="00D415C7">
      <w:r>
        <w:rPr>
          <w:noProof/>
          <w:lang w:eastAsia="pt-BR"/>
        </w:rPr>
        <w:drawing>
          <wp:inline distT="0" distB="0" distL="0" distR="0">
            <wp:extent cx="5400040" cy="1053666"/>
            <wp:effectExtent l="19050" t="0" r="0" b="0"/>
            <wp:docPr id="1" name="Imagem 1" descr="C:\Users\Suzana\Desktop\GABRIELA\Gabi USP\símbolo eel-usp- lo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GABRIELA\Gabi USP\símbolo eel-usp- lore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8D" w:rsidRDefault="0044038D" w:rsidP="00D415C7">
      <w:pPr>
        <w:jc w:val="center"/>
        <w:rPr>
          <w:rFonts w:ascii="Arial" w:hAnsi="Arial" w:cs="Arial"/>
          <w:sz w:val="24"/>
          <w:szCs w:val="24"/>
        </w:rPr>
      </w:pPr>
    </w:p>
    <w:p w:rsidR="0044038D" w:rsidRDefault="0044038D" w:rsidP="00D415C7">
      <w:pPr>
        <w:jc w:val="center"/>
        <w:rPr>
          <w:rFonts w:ascii="Arial" w:hAnsi="Arial" w:cs="Arial"/>
          <w:sz w:val="24"/>
          <w:szCs w:val="24"/>
        </w:rPr>
      </w:pPr>
    </w:p>
    <w:p w:rsidR="0044038D" w:rsidRDefault="0044038D" w:rsidP="00D415C7">
      <w:pPr>
        <w:jc w:val="center"/>
        <w:rPr>
          <w:rFonts w:ascii="Arial" w:hAnsi="Arial" w:cs="Arial"/>
          <w:sz w:val="24"/>
          <w:szCs w:val="24"/>
        </w:rPr>
      </w:pPr>
    </w:p>
    <w:p w:rsidR="0044038D" w:rsidRDefault="0044038D" w:rsidP="00D415C7">
      <w:pPr>
        <w:jc w:val="center"/>
        <w:rPr>
          <w:rFonts w:ascii="Arial" w:hAnsi="Arial" w:cs="Arial"/>
          <w:sz w:val="24"/>
          <w:szCs w:val="24"/>
        </w:rPr>
      </w:pPr>
    </w:p>
    <w:p w:rsidR="0044038D" w:rsidRDefault="0044038D" w:rsidP="00D415C7">
      <w:pPr>
        <w:jc w:val="center"/>
        <w:rPr>
          <w:rFonts w:ascii="Arial" w:hAnsi="Arial" w:cs="Arial"/>
          <w:sz w:val="24"/>
          <w:szCs w:val="24"/>
        </w:rPr>
      </w:pPr>
    </w:p>
    <w:p w:rsidR="0044038D" w:rsidRDefault="0044038D" w:rsidP="00D415C7">
      <w:pPr>
        <w:jc w:val="center"/>
        <w:rPr>
          <w:rFonts w:ascii="Arial" w:hAnsi="Arial" w:cs="Arial"/>
          <w:sz w:val="24"/>
          <w:szCs w:val="24"/>
        </w:rPr>
      </w:pPr>
    </w:p>
    <w:p w:rsidR="0044038D" w:rsidRDefault="0044038D" w:rsidP="0044038D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303030"/>
          <w:sz w:val="32"/>
          <w:szCs w:val="32"/>
          <w:lang w:eastAsia="pt-BR"/>
        </w:rPr>
      </w:pPr>
    </w:p>
    <w:p w:rsidR="0044038D" w:rsidRPr="0044038D" w:rsidRDefault="0044038D" w:rsidP="0044038D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color w:val="303030"/>
          <w:sz w:val="40"/>
          <w:szCs w:val="40"/>
          <w:lang w:eastAsia="pt-BR"/>
        </w:rPr>
      </w:pPr>
      <w:r w:rsidRPr="0044038D">
        <w:rPr>
          <w:rFonts w:ascii="Arial" w:eastAsia="Times New Roman" w:hAnsi="Arial" w:cs="Arial"/>
          <w:color w:val="303030"/>
          <w:sz w:val="40"/>
          <w:szCs w:val="40"/>
          <w:lang w:eastAsia="pt-BR"/>
        </w:rPr>
        <w:t>A Responsabilidade Social na Formação de Engenheiros</w:t>
      </w:r>
    </w:p>
    <w:p w:rsidR="0044038D" w:rsidRDefault="0044038D" w:rsidP="00D415C7">
      <w:pPr>
        <w:jc w:val="center"/>
        <w:rPr>
          <w:rFonts w:ascii="Arial" w:hAnsi="Arial" w:cs="Arial"/>
          <w:sz w:val="24"/>
          <w:szCs w:val="24"/>
        </w:rPr>
      </w:pPr>
    </w:p>
    <w:p w:rsidR="0044038D" w:rsidRDefault="0044038D" w:rsidP="00D415C7">
      <w:pPr>
        <w:jc w:val="center"/>
        <w:rPr>
          <w:rFonts w:ascii="Arial" w:hAnsi="Arial" w:cs="Arial"/>
          <w:sz w:val="24"/>
          <w:szCs w:val="24"/>
        </w:rPr>
      </w:pPr>
    </w:p>
    <w:p w:rsidR="0044038D" w:rsidRDefault="0044038D" w:rsidP="00D415C7">
      <w:pPr>
        <w:jc w:val="center"/>
        <w:rPr>
          <w:rFonts w:ascii="Arial" w:hAnsi="Arial" w:cs="Arial"/>
          <w:sz w:val="24"/>
          <w:szCs w:val="24"/>
        </w:rPr>
      </w:pPr>
    </w:p>
    <w:p w:rsidR="0044038D" w:rsidRDefault="0044038D" w:rsidP="00D415C7">
      <w:pPr>
        <w:jc w:val="center"/>
        <w:rPr>
          <w:rFonts w:ascii="Arial" w:hAnsi="Arial" w:cs="Arial"/>
          <w:sz w:val="24"/>
          <w:szCs w:val="24"/>
        </w:rPr>
      </w:pPr>
    </w:p>
    <w:p w:rsidR="0044038D" w:rsidRDefault="0044038D" w:rsidP="00D415C7">
      <w:pPr>
        <w:jc w:val="center"/>
        <w:rPr>
          <w:rFonts w:ascii="Arial" w:hAnsi="Arial" w:cs="Arial"/>
          <w:sz w:val="24"/>
          <w:szCs w:val="24"/>
        </w:rPr>
      </w:pPr>
    </w:p>
    <w:p w:rsidR="0044038D" w:rsidRDefault="0044038D" w:rsidP="0044038D">
      <w:pPr>
        <w:rPr>
          <w:rFonts w:ascii="Arial" w:hAnsi="Arial" w:cs="Arial"/>
          <w:sz w:val="24"/>
          <w:szCs w:val="24"/>
        </w:rPr>
      </w:pPr>
    </w:p>
    <w:p w:rsidR="0044038D" w:rsidRDefault="0044038D" w:rsidP="00D415C7">
      <w:pPr>
        <w:jc w:val="center"/>
        <w:rPr>
          <w:rFonts w:ascii="Arial" w:hAnsi="Arial" w:cs="Arial"/>
          <w:sz w:val="24"/>
          <w:szCs w:val="24"/>
        </w:rPr>
      </w:pPr>
    </w:p>
    <w:p w:rsidR="00D415C7" w:rsidRDefault="00D415C7" w:rsidP="00440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Gabriela Borges de Castro </w:t>
      </w:r>
      <w:proofErr w:type="spellStart"/>
      <w:r>
        <w:rPr>
          <w:rFonts w:ascii="Arial" w:hAnsi="Arial" w:cs="Arial"/>
          <w:sz w:val="24"/>
          <w:szCs w:val="24"/>
        </w:rPr>
        <w:t>NºUSP</w:t>
      </w:r>
      <w:proofErr w:type="spellEnd"/>
      <w:r>
        <w:rPr>
          <w:rFonts w:ascii="Arial" w:hAnsi="Arial" w:cs="Arial"/>
          <w:sz w:val="24"/>
          <w:szCs w:val="24"/>
        </w:rPr>
        <w:t>: 10414139</w:t>
      </w:r>
    </w:p>
    <w:p w:rsidR="00D415C7" w:rsidRDefault="00D415C7" w:rsidP="00440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Mariano Leite </w:t>
      </w:r>
      <w:proofErr w:type="spellStart"/>
      <w:r>
        <w:rPr>
          <w:rFonts w:ascii="Arial" w:hAnsi="Arial" w:cs="Arial"/>
          <w:sz w:val="24"/>
          <w:szCs w:val="24"/>
        </w:rPr>
        <w:t>NºUSP</w:t>
      </w:r>
      <w:proofErr w:type="spellEnd"/>
      <w:r>
        <w:rPr>
          <w:rFonts w:ascii="Arial" w:hAnsi="Arial" w:cs="Arial"/>
          <w:sz w:val="24"/>
          <w:szCs w:val="24"/>
        </w:rPr>
        <w:t xml:space="preserve"> 10278281</w:t>
      </w:r>
    </w:p>
    <w:p w:rsidR="00D415C7" w:rsidRDefault="00D415C7" w:rsidP="00440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João César Tavares </w:t>
      </w:r>
      <w:proofErr w:type="spellStart"/>
      <w:r>
        <w:rPr>
          <w:rFonts w:ascii="Arial" w:hAnsi="Arial" w:cs="Arial"/>
          <w:sz w:val="24"/>
          <w:szCs w:val="24"/>
        </w:rPr>
        <w:t>NºUSP</w:t>
      </w:r>
      <w:proofErr w:type="spellEnd"/>
      <w:r>
        <w:rPr>
          <w:rFonts w:ascii="Arial" w:hAnsi="Arial" w:cs="Arial"/>
          <w:sz w:val="24"/>
          <w:szCs w:val="24"/>
        </w:rPr>
        <w:t>: 9878490</w:t>
      </w:r>
    </w:p>
    <w:p w:rsidR="00D415C7" w:rsidRDefault="00D415C7" w:rsidP="00440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Milena Luisa da Silva André </w:t>
      </w:r>
      <w:proofErr w:type="spellStart"/>
      <w:r>
        <w:rPr>
          <w:rFonts w:ascii="Arial" w:hAnsi="Arial" w:cs="Arial"/>
          <w:sz w:val="24"/>
          <w:szCs w:val="24"/>
        </w:rPr>
        <w:t>NºUSP</w:t>
      </w:r>
      <w:proofErr w:type="spellEnd"/>
      <w:r>
        <w:rPr>
          <w:rFonts w:ascii="Arial" w:hAnsi="Arial" w:cs="Arial"/>
          <w:sz w:val="24"/>
          <w:szCs w:val="24"/>
        </w:rPr>
        <w:t xml:space="preserve"> 10430364</w:t>
      </w:r>
    </w:p>
    <w:p w:rsidR="00D415C7" w:rsidRDefault="00D415C7" w:rsidP="00440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Otávio Henrique Lopes </w:t>
      </w:r>
      <w:proofErr w:type="spellStart"/>
      <w:r>
        <w:rPr>
          <w:rFonts w:ascii="Arial" w:hAnsi="Arial" w:cs="Arial"/>
          <w:sz w:val="24"/>
          <w:szCs w:val="24"/>
        </w:rPr>
        <w:t>NºUSP</w:t>
      </w:r>
      <w:proofErr w:type="spellEnd"/>
      <w:r>
        <w:rPr>
          <w:rFonts w:ascii="Arial" w:hAnsi="Arial" w:cs="Arial"/>
          <w:sz w:val="24"/>
          <w:szCs w:val="24"/>
        </w:rPr>
        <w:t xml:space="preserve"> 10279723</w:t>
      </w:r>
    </w:p>
    <w:p w:rsidR="00D415C7" w:rsidRDefault="00D415C7" w:rsidP="00440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Paulo Henrique de </w:t>
      </w:r>
      <w:proofErr w:type="spellStart"/>
      <w:r>
        <w:rPr>
          <w:rFonts w:ascii="Arial" w:hAnsi="Arial" w:cs="Arial"/>
          <w:sz w:val="24"/>
          <w:szCs w:val="24"/>
        </w:rPr>
        <w:t>Sillos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NºUSP</w:t>
      </w:r>
      <w:proofErr w:type="spellEnd"/>
      <w:r>
        <w:rPr>
          <w:rFonts w:ascii="Arial" w:hAnsi="Arial" w:cs="Arial"/>
          <w:sz w:val="24"/>
          <w:szCs w:val="24"/>
        </w:rPr>
        <w:t xml:space="preserve"> 102</w:t>
      </w:r>
      <w:r w:rsidR="0044038D">
        <w:rPr>
          <w:rFonts w:ascii="Arial" w:hAnsi="Arial" w:cs="Arial"/>
          <w:sz w:val="24"/>
          <w:szCs w:val="24"/>
        </w:rPr>
        <w:t>78336</w:t>
      </w:r>
    </w:p>
    <w:p w:rsidR="00D415C7" w:rsidRDefault="00D415C7" w:rsidP="00440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Pedro Henrique </w:t>
      </w:r>
      <w:proofErr w:type="spellStart"/>
      <w:r>
        <w:rPr>
          <w:rFonts w:ascii="Arial" w:hAnsi="Arial" w:cs="Arial"/>
          <w:sz w:val="24"/>
          <w:szCs w:val="24"/>
        </w:rPr>
        <w:t>Bigas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Pismel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NºUSP</w:t>
      </w:r>
      <w:proofErr w:type="spellEnd"/>
      <w:r>
        <w:rPr>
          <w:rFonts w:ascii="Arial" w:hAnsi="Arial" w:cs="Arial"/>
          <w:sz w:val="24"/>
          <w:szCs w:val="24"/>
        </w:rPr>
        <w:t xml:space="preserve"> 10438143</w:t>
      </w:r>
    </w:p>
    <w:p w:rsidR="003C65A3" w:rsidRDefault="00774A28" w:rsidP="003C65A3">
      <w:pPr>
        <w:jc w:val="both"/>
        <w:rPr>
          <w:rFonts w:ascii="Arial" w:eastAsia="Calibri" w:hAnsi="Arial" w:cs="Arial"/>
          <w:sz w:val="24"/>
          <w:szCs w:val="24"/>
        </w:rPr>
      </w:pPr>
      <w:r w:rsidRPr="00774A28">
        <w:rPr>
          <w:rFonts w:ascii="Arial" w:hAnsi="Arial" w:cs="Arial"/>
          <w:sz w:val="24"/>
          <w:szCs w:val="24"/>
        </w:rPr>
        <w:lastRenderedPageBreak/>
        <w:t>Nos paíse</w:t>
      </w:r>
      <w:r w:rsidR="003C65A3">
        <w:rPr>
          <w:rFonts w:ascii="Arial" w:hAnsi="Arial" w:cs="Arial"/>
          <w:sz w:val="24"/>
          <w:szCs w:val="24"/>
        </w:rPr>
        <w:t>s emergentes, como o Brasil, a e</w:t>
      </w:r>
      <w:r w:rsidRPr="00774A28">
        <w:rPr>
          <w:rFonts w:ascii="Arial" w:hAnsi="Arial" w:cs="Arial"/>
          <w:sz w:val="24"/>
          <w:szCs w:val="24"/>
        </w:rPr>
        <w:t>ngenharia se mostra indispensável par</w:t>
      </w:r>
      <w:r w:rsidR="00D31063">
        <w:rPr>
          <w:rFonts w:ascii="Arial" w:hAnsi="Arial" w:cs="Arial"/>
          <w:sz w:val="24"/>
          <w:szCs w:val="24"/>
        </w:rPr>
        <w:t xml:space="preserve">a a ampliação da </w:t>
      </w:r>
      <w:proofErr w:type="spellStart"/>
      <w:r w:rsidR="00D31063">
        <w:rPr>
          <w:rFonts w:ascii="Arial" w:hAnsi="Arial" w:cs="Arial"/>
          <w:sz w:val="24"/>
          <w:szCs w:val="24"/>
        </w:rPr>
        <w:t>infraestrutura</w:t>
      </w:r>
      <w:proofErr w:type="spellEnd"/>
      <w:r w:rsidRPr="00774A28">
        <w:rPr>
          <w:rFonts w:ascii="Arial" w:hAnsi="Arial" w:cs="Arial"/>
          <w:sz w:val="24"/>
          <w:szCs w:val="24"/>
        </w:rPr>
        <w:t xml:space="preserve"> para a melhoria na qualidade de serviços prestados à sociedade e para a resolução de problemas de caráter econômico e social.</w:t>
      </w:r>
      <w:r w:rsidR="003C65A3" w:rsidRPr="003C65A3">
        <w:rPr>
          <w:rFonts w:ascii="Arial" w:eastAsia="Calibri" w:hAnsi="Arial" w:cs="Arial"/>
          <w:sz w:val="24"/>
          <w:szCs w:val="24"/>
        </w:rPr>
        <w:t xml:space="preserve"> </w:t>
      </w:r>
      <w:r w:rsidR="003C65A3" w:rsidRPr="00774A28">
        <w:rPr>
          <w:rFonts w:ascii="Arial" w:eastAsia="Calibri" w:hAnsi="Arial" w:cs="Arial"/>
          <w:sz w:val="24"/>
          <w:szCs w:val="24"/>
        </w:rPr>
        <w:t xml:space="preserve">O engenheiro, independentemente da área em que atua, pode ser visto como um dos principais pilares da evolução tecnológica. Assim seu trabalho gera </w:t>
      </w:r>
      <w:r w:rsidR="003C65A3">
        <w:rPr>
          <w:rFonts w:ascii="Arial" w:eastAsia="Calibri" w:hAnsi="Arial" w:cs="Arial"/>
          <w:sz w:val="24"/>
          <w:szCs w:val="24"/>
        </w:rPr>
        <w:t xml:space="preserve">conseqüências </w:t>
      </w:r>
      <w:r w:rsidR="003C65A3" w:rsidRPr="00774A28">
        <w:rPr>
          <w:rFonts w:ascii="Arial" w:eastAsia="Calibri" w:hAnsi="Arial" w:cs="Arial"/>
          <w:sz w:val="24"/>
          <w:szCs w:val="24"/>
        </w:rPr>
        <w:t>para as pessoas, desse modo agregando valor para a sociedade.</w:t>
      </w:r>
    </w:p>
    <w:p w:rsidR="003C65A3" w:rsidRPr="00774A28" w:rsidRDefault="003C65A3" w:rsidP="003C65A3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774A28">
        <w:rPr>
          <w:rFonts w:ascii="Arial" w:eastAsia="Calibri" w:hAnsi="Arial" w:cs="Arial"/>
          <w:sz w:val="24"/>
          <w:szCs w:val="24"/>
        </w:rPr>
        <w:t>O engenheiro é visto então como é um indivíduo com responsabilidade social, além de outras. Esse profissional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74A28">
        <w:rPr>
          <w:rFonts w:ascii="Arial" w:eastAsia="Calibri" w:hAnsi="Arial" w:cs="Arial"/>
          <w:sz w:val="24"/>
          <w:szCs w:val="24"/>
        </w:rPr>
        <w:t xml:space="preserve">está apto para trabalhar com transformações </w:t>
      </w:r>
      <w:r>
        <w:rPr>
          <w:rFonts w:ascii="Arial" w:eastAsia="Calibri" w:hAnsi="Arial" w:cs="Arial"/>
          <w:sz w:val="24"/>
          <w:szCs w:val="24"/>
        </w:rPr>
        <w:t>e</w:t>
      </w:r>
      <w:r w:rsidR="00D31063">
        <w:rPr>
          <w:rFonts w:ascii="Arial" w:eastAsia="Calibri" w:hAnsi="Arial" w:cs="Arial"/>
          <w:sz w:val="24"/>
          <w:szCs w:val="24"/>
        </w:rPr>
        <w:t xml:space="preserve"> é</w:t>
      </w:r>
      <w:r>
        <w:rPr>
          <w:rFonts w:ascii="Arial" w:eastAsia="Calibri" w:hAnsi="Arial" w:cs="Arial"/>
          <w:sz w:val="24"/>
          <w:szCs w:val="24"/>
        </w:rPr>
        <w:t xml:space="preserve"> indispensável </w:t>
      </w:r>
      <w:r w:rsidRPr="00774A28">
        <w:rPr>
          <w:rFonts w:ascii="Arial" w:eastAsia="Calibri" w:hAnsi="Arial" w:cs="Arial"/>
          <w:sz w:val="24"/>
          <w:szCs w:val="24"/>
        </w:rPr>
        <w:t>nos dias modernos, pois vive em uma época de técn</w:t>
      </w:r>
      <w:r w:rsidR="00D31063">
        <w:rPr>
          <w:rFonts w:ascii="Arial" w:eastAsia="Calibri" w:hAnsi="Arial" w:cs="Arial"/>
          <w:sz w:val="24"/>
          <w:szCs w:val="24"/>
        </w:rPr>
        <w:t>icas e mudanças multiplicadas em que</w:t>
      </w:r>
      <w:r w:rsidRPr="00774A28">
        <w:rPr>
          <w:rFonts w:ascii="Arial" w:eastAsia="Calibri" w:hAnsi="Arial" w:cs="Arial"/>
          <w:sz w:val="24"/>
          <w:szCs w:val="24"/>
        </w:rPr>
        <w:t xml:space="preserve"> atuam diretamente na percepção humana, cujo reflete no ambiente que o abriga. Deste modo, o profissional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74A28">
        <w:rPr>
          <w:rFonts w:ascii="Arial" w:eastAsia="Calibri" w:hAnsi="Arial" w:cs="Arial"/>
          <w:sz w:val="24"/>
          <w:szCs w:val="24"/>
        </w:rPr>
        <w:t>deve apresentar um perfil capacitado a desenvolver novas tecnologias estimulando a solução de problemas.</w:t>
      </w:r>
    </w:p>
    <w:p w:rsidR="00D337FE" w:rsidRPr="0044038D" w:rsidRDefault="003C65A3" w:rsidP="003C65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competências dos engenheiros s</w:t>
      </w:r>
      <w:r w:rsidR="00D337FE">
        <w:rPr>
          <w:rFonts w:ascii="Arial" w:hAnsi="Arial" w:cs="Arial"/>
          <w:sz w:val="24"/>
          <w:szCs w:val="24"/>
        </w:rPr>
        <w:t xml:space="preserve">ão elas: </w:t>
      </w:r>
      <w:r w:rsidR="00D337FE" w:rsidRPr="00D337FE">
        <w:rPr>
          <w:rFonts w:ascii="Arial" w:hAnsi="Arial" w:cs="Arial"/>
          <w:sz w:val="24"/>
          <w:szCs w:val="24"/>
        </w:rPr>
        <w:t xml:space="preserve">ser capaz de projetar, </w:t>
      </w:r>
      <w:r w:rsidRPr="00D337FE">
        <w:rPr>
          <w:rFonts w:ascii="Arial" w:hAnsi="Arial" w:cs="Arial"/>
          <w:sz w:val="24"/>
          <w:szCs w:val="24"/>
        </w:rPr>
        <w:t>programar</w:t>
      </w:r>
      <w:r w:rsidR="00D337FE" w:rsidRPr="00D337FE">
        <w:rPr>
          <w:rFonts w:ascii="Arial" w:hAnsi="Arial" w:cs="Arial"/>
          <w:sz w:val="24"/>
          <w:szCs w:val="24"/>
        </w:rPr>
        <w:t xml:space="preserve"> e aperfeiçoar sistemas, produtos e processos, levando</w:t>
      </w:r>
      <w:r w:rsidR="00D337FE">
        <w:rPr>
          <w:rFonts w:ascii="Arial" w:hAnsi="Arial" w:cs="Arial"/>
          <w:sz w:val="24"/>
          <w:szCs w:val="24"/>
        </w:rPr>
        <w:t xml:space="preserve"> </w:t>
      </w:r>
      <w:r w:rsidR="00D337FE" w:rsidRPr="00D337FE">
        <w:rPr>
          <w:rFonts w:ascii="Arial" w:hAnsi="Arial" w:cs="Arial"/>
          <w:sz w:val="24"/>
          <w:szCs w:val="24"/>
        </w:rPr>
        <w:t>em consideração os limites e as características das comunidades envolvidas;</w:t>
      </w:r>
      <w:r w:rsidR="00D337FE">
        <w:rPr>
          <w:rFonts w:ascii="Arial" w:hAnsi="Arial" w:cs="Arial"/>
          <w:sz w:val="24"/>
          <w:szCs w:val="24"/>
        </w:rPr>
        <w:t xml:space="preserve"> </w:t>
      </w:r>
      <w:r w:rsidR="00D337FE" w:rsidRPr="00D337FE">
        <w:rPr>
          <w:rFonts w:ascii="Arial" w:hAnsi="Arial" w:cs="Arial"/>
          <w:sz w:val="24"/>
          <w:szCs w:val="24"/>
        </w:rPr>
        <w:t xml:space="preserve">ser capaz de acompanhar os avanços tecnológicos, </w:t>
      </w:r>
      <w:r w:rsidR="00D337FE">
        <w:rPr>
          <w:rFonts w:ascii="Arial" w:hAnsi="Arial" w:cs="Arial"/>
          <w:sz w:val="24"/>
          <w:szCs w:val="24"/>
        </w:rPr>
        <w:t xml:space="preserve">organizando-os e colocando-os a </w:t>
      </w:r>
      <w:r w:rsidR="00D337FE" w:rsidRPr="00D337FE">
        <w:rPr>
          <w:rFonts w:ascii="Arial" w:hAnsi="Arial" w:cs="Arial"/>
          <w:sz w:val="24"/>
          <w:szCs w:val="24"/>
        </w:rPr>
        <w:t>serviço da demanda das empresas e da sociedade;</w:t>
      </w:r>
      <w:r w:rsidR="00D337FE">
        <w:rPr>
          <w:rFonts w:ascii="Arial" w:hAnsi="Arial" w:cs="Arial"/>
          <w:sz w:val="24"/>
          <w:szCs w:val="24"/>
        </w:rPr>
        <w:t xml:space="preserve"> </w:t>
      </w:r>
      <w:r w:rsidR="00D337FE" w:rsidRPr="00D337FE">
        <w:rPr>
          <w:rFonts w:ascii="Arial" w:hAnsi="Arial" w:cs="Arial"/>
          <w:sz w:val="24"/>
          <w:szCs w:val="24"/>
        </w:rPr>
        <w:t>ser capaz de compreender a inter-relação dos sistemas de produção com o meio ambiente,</w:t>
      </w:r>
      <w:r w:rsidR="00D337FE">
        <w:rPr>
          <w:rFonts w:ascii="Arial" w:hAnsi="Arial" w:cs="Arial"/>
          <w:sz w:val="24"/>
          <w:szCs w:val="24"/>
        </w:rPr>
        <w:t xml:space="preserve"> </w:t>
      </w:r>
      <w:r w:rsidR="00D337FE" w:rsidRPr="00D337FE">
        <w:rPr>
          <w:rFonts w:ascii="Arial" w:hAnsi="Arial" w:cs="Arial"/>
          <w:sz w:val="24"/>
          <w:szCs w:val="24"/>
        </w:rPr>
        <w:t>tanto no que se refere à utilização de recursos escass</w:t>
      </w:r>
      <w:r w:rsidR="00D337FE">
        <w:rPr>
          <w:rFonts w:ascii="Arial" w:hAnsi="Arial" w:cs="Arial"/>
          <w:sz w:val="24"/>
          <w:szCs w:val="24"/>
        </w:rPr>
        <w:t xml:space="preserve">os quanto à disposição final de </w:t>
      </w:r>
      <w:r w:rsidR="00D337FE" w:rsidRPr="00D337FE">
        <w:rPr>
          <w:rFonts w:ascii="Arial" w:hAnsi="Arial" w:cs="Arial"/>
          <w:sz w:val="24"/>
          <w:szCs w:val="24"/>
        </w:rPr>
        <w:t>resíduos e rejeitos, atentando para a exigência de sustentabilidade.</w:t>
      </w:r>
    </w:p>
    <w:p w:rsidR="0044038D" w:rsidRDefault="003C65A3" w:rsidP="003C65A3">
      <w:pPr>
        <w:jc w:val="both"/>
        <w:rPr>
          <w:rFonts w:ascii="Arial" w:hAnsi="Arial" w:cs="Arial"/>
          <w:sz w:val="24"/>
          <w:szCs w:val="24"/>
        </w:rPr>
      </w:pPr>
      <w:r w:rsidRPr="00774A28">
        <w:rPr>
          <w:rFonts w:ascii="Arial" w:eastAsia="Calibri" w:hAnsi="Arial" w:cs="Arial"/>
          <w:sz w:val="24"/>
          <w:szCs w:val="24"/>
        </w:rPr>
        <w:t xml:space="preserve">Com tantos problemas atuais na sociedade, </w:t>
      </w:r>
      <w:r w:rsidR="00D31063">
        <w:rPr>
          <w:rFonts w:ascii="Arial" w:eastAsia="Calibri" w:hAnsi="Arial" w:cs="Arial"/>
          <w:sz w:val="24"/>
          <w:szCs w:val="24"/>
        </w:rPr>
        <w:t>cada vez mais se buscam</w:t>
      </w:r>
      <w:r w:rsidRPr="00774A28">
        <w:rPr>
          <w:rFonts w:ascii="Arial" w:eastAsia="Calibri" w:hAnsi="Arial" w:cs="Arial"/>
          <w:sz w:val="24"/>
          <w:szCs w:val="24"/>
        </w:rPr>
        <w:t xml:space="preserve"> maneiras e soluções para tais problemas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44038D" w:rsidRPr="0044038D">
        <w:rPr>
          <w:rFonts w:ascii="Arial" w:hAnsi="Arial" w:cs="Arial"/>
          <w:sz w:val="24"/>
          <w:szCs w:val="24"/>
        </w:rPr>
        <w:t>Os aspectos negativos como poluição, desmatamento, aquecimento global, entre outros, também devem ser levados em conta, já que pequenos impactos em determinada</w:t>
      </w:r>
      <w:r w:rsidR="00774A28">
        <w:rPr>
          <w:rFonts w:ascii="Arial" w:hAnsi="Arial" w:cs="Arial"/>
          <w:sz w:val="24"/>
          <w:szCs w:val="24"/>
        </w:rPr>
        <w:t>s</w:t>
      </w:r>
      <w:r w:rsidR="0044038D" w:rsidRPr="0044038D">
        <w:rPr>
          <w:rFonts w:ascii="Arial" w:hAnsi="Arial" w:cs="Arial"/>
          <w:sz w:val="24"/>
          <w:szCs w:val="24"/>
        </w:rPr>
        <w:t xml:space="preserve"> regiões podem também causar repercussões em diversas partes do mundo. Além de somente uma visão técnica sobre qualquer evolução ou </w:t>
      </w:r>
      <w:proofErr w:type="gramStart"/>
      <w:r w:rsidR="0044038D" w:rsidRPr="0044038D">
        <w:rPr>
          <w:rFonts w:ascii="Arial" w:hAnsi="Arial" w:cs="Arial"/>
          <w:sz w:val="24"/>
          <w:szCs w:val="24"/>
        </w:rPr>
        <w:t>criação</w:t>
      </w:r>
      <w:proofErr w:type="gramEnd"/>
      <w:r w:rsidR="0044038D" w:rsidRPr="0044038D">
        <w:rPr>
          <w:rFonts w:ascii="Arial" w:hAnsi="Arial" w:cs="Arial"/>
          <w:sz w:val="24"/>
          <w:szCs w:val="24"/>
        </w:rPr>
        <w:t>, o engenheiro deve saber que faz parte da sociedade e ter discernimento para saber se a proposta é vantajosa apenas economicamente ou se realmente será algo que agregue para sociedade</w:t>
      </w:r>
      <w:bookmarkStart w:id="0" w:name="_GoBack"/>
      <w:bookmarkEnd w:id="0"/>
      <w:r w:rsidR="00774A28">
        <w:rPr>
          <w:rFonts w:ascii="Arial" w:hAnsi="Arial" w:cs="Arial"/>
          <w:sz w:val="24"/>
          <w:szCs w:val="24"/>
        </w:rPr>
        <w:t>.</w:t>
      </w:r>
    </w:p>
    <w:p w:rsidR="00774A28" w:rsidRPr="00774A28" w:rsidRDefault="00774A28" w:rsidP="003C65A3">
      <w:pPr>
        <w:jc w:val="both"/>
        <w:rPr>
          <w:rFonts w:ascii="Arial" w:eastAsia="Calibri" w:hAnsi="Arial" w:cs="Arial"/>
          <w:sz w:val="24"/>
          <w:szCs w:val="24"/>
        </w:rPr>
      </w:pPr>
    </w:p>
    <w:p w:rsidR="00774A28" w:rsidRDefault="00774A28" w:rsidP="0044038D">
      <w:pPr>
        <w:rPr>
          <w:rFonts w:ascii="Arial" w:hAnsi="Arial" w:cs="Arial"/>
          <w:sz w:val="24"/>
          <w:szCs w:val="24"/>
        </w:rPr>
      </w:pPr>
    </w:p>
    <w:p w:rsidR="00D337FE" w:rsidRPr="00D415C7" w:rsidRDefault="00D337FE" w:rsidP="00D337FE">
      <w:pPr>
        <w:tabs>
          <w:tab w:val="left" w:pos="7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337FE" w:rsidRPr="00D415C7" w:rsidSect="009D3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5C7"/>
    <w:rsid w:val="00125162"/>
    <w:rsid w:val="002C0205"/>
    <w:rsid w:val="003C65A3"/>
    <w:rsid w:val="0044038D"/>
    <w:rsid w:val="00774A28"/>
    <w:rsid w:val="009D3F39"/>
    <w:rsid w:val="00D31063"/>
    <w:rsid w:val="00D337FE"/>
    <w:rsid w:val="00D4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39"/>
  </w:style>
  <w:style w:type="paragraph" w:styleId="Ttulo2">
    <w:name w:val="heading 2"/>
    <w:basedOn w:val="Normal"/>
    <w:link w:val="Ttulo2Char"/>
    <w:uiPriority w:val="9"/>
    <w:qFormat/>
    <w:rsid w:val="00440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5C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44038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</cp:revision>
  <dcterms:created xsi:type="dcterms:W3CDTF">2018-03-07T23:05:00Z</dcterms:created>
  <dcterms:modified xsi:type="dcterms:W3CDTF">2018-03-08T00:01:00Z</dcterms:modified>
</cp:coreProperties>
</file>