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A78" w:rsidRPr="006901BE" w:rsidRDefault="003A6A78" w:rsidP="00B729C1">
      <w:pPr>
        <w:spacing w:line="360" w:lineRule="auto"/>
        <w:ind w:firstLine="709"/>
        <w:rPr>
          <w:rFonts w:ascii="Times New Roman" w:hAnsi="Times New Roman" w:cs="Times New Roman"/>
          <w:sz w:val="24"/>
          <w:szCs w:val="24"/>
        </w:rPr>
      </w:pPr>
    </w:p>
    <w:p w:rsidR="003A6A78" w:rsidRPr="006901BE" w:rsidRDefault="00DE770A" w:rsidP="00B729C1">
      <w:pPr>
        <w:spacing w:line="360" w:lineRule="auto"/>
        <w:ind w:firstLine="709"/>
        <w:jc w:val="center"/>
        <w:rPr>
          <w:rFonts w:ascii="Times New Roman" w:hAnsi="Times New Roman" w:cs="Times New Roman"/>
          <w:b/>
          <w:sz w:val="24"/>
          <w:szCs w:val="24"/>
        </w:rPr>
      </w:pPr>
      <w:r w:rsidRPr="006901BE">
        <w:rPr>
          <w:rFonts w:ascii="Times New Roman" w:hAnsi="Times New Roman" w:cs="Times New Roman"/>
          <w:b/>
          <w:sz w:val="24"/>
          <w:szCs w:val="24"/>
        </w:rPr>
        <w:t>RELATÓRIO FINAL</w:t>
      </w:r>
    </w:p>
    <w:p w:rsidR="0090776D" w:rsidRPr="006901BE" w:rsidRDefault="00DE770A" w:rsidP="00B729C1">
      <w:pPr>
        <w:spacing w:line="360" w:lineRule="auto"/>
        <w:ind w:firstLine="709"/>
        <w:rPr>
          <w:rFonts w:ascii="Times New Roman" w:hAnsi="Times New Roman" w:cs="Times New Roman"/>
          <w:b/>
          <w:sz w:val="24"/>
          <w:szCs w:val="24"/>
        </w:rPr>
      </w:pPr>
      <w:r w:rsidRPr="006901BE">
        <w:rPr>
          <w:rFonts w:ascii="Times New Roman" w:hAnsi="Times New Roman" w:cs="Times New Roman"/>
          <w:b/>
          <w:sz w:val="24"/>
          <w:szCs w:val="24"/>
        </w:rPr>
        <w:t xml:space="preserve">1. </w:t>
      </w:r>
      <w:r w:rsidR="003A6A78" w:rsidRPr="006901BE">
        <w:rPr>
          <w:rFonts w:ascii="Times New Roman" w:hAnsi="Times New Roman" w:cs="Times New Roman"/>
          <w:b/>
          <w:sz w:val="24"/>
          <w:szCs w:val="24"/>
        </w:rPr>
        <w:t>Número do Grupo:</w:t>
      </w:r>
      <w:r w:rsidR="00015DE6" w:rsidRPr="006901BE">
        <w:rPr>
          <w:rFonts w:ascii="Times New Roman" w:hAnsi="Times New Roman" w:cs="Times New Roman"/>
          <w:b/>
          <w:sz w:val="24"/>
          <w:szCs w:val="24"/>
        </w:rPr>
        <w:t xml:space="preserve"> </w:t>
      </w:r>
      <w:r w:rsidR="00015DE6" w:rsidRPr="006901BE">
        <w:rPr>
          <w:rFonts w:ascii="Times New Roman" w:eastAsia="Times New Roman" w:hAnsi="Times New Roman" w:cs="Times New Roman"/>
          <w:sz w:val="24"/>
          <w:szCs w:val="24"/>
        </w:rPr>
        <w:t>4</w:t>
      </w:r>
    </w:p>
    <w:p w:rsidR="00015DE6" w:rsidRPr="006901BE" w:rsidRDefault="00DE770A" w:rsidP="00B729C1">
      <w:pPr>
        <w:spacing w:line="360" w:lineRule="auto"/>
        <w:ind w:firstLine="709"/>
        <w:rPr>
          <w:rFonts w:ascii="Times New Roman" w:eastAsia="Times New Roman" w:hAnsi="Times New Roman" w:cs="Times New Roman"/>
          <w:sz w:val="24"/>
          <w:szCs w:val="24"/>
        </w:rPr>
      </w:pPr>
      <w:r w:rsidRPr="006901BE">
        <w:rPr>
          <w:rFonts w:ascii="Times New Roman" w:hAnsi="Times New Roman" w:cs="Times New Roman"/>
          <w:b/>
          <w:sz w:val="24"/>
          <w:szCs w:val="24"/>
        </w:rPr>
        <w:t xml:space="preserve">2. </w:t>
      </w:r>
      <w:r w:rsidR="003A6A78" w:rsidRPr="006901BE">
        <w:rPr>
          <w:rFonts w:ascii="Times New Roman" w:hAnsi="Times New Roman" w:cs="Times New Roman"/>
          <w:b/>
          <w:sz w:val="24"/>
          <w:szCs w:val="24"/>
        </w:rPr>
        <w:t>Nome dos Integrantes do Grupo:</w:t>
      </w:r>
      <w:r w:rsidR="00015DE6" w:rsidRPr="006901BE">
        <w:rPr>
          <w:rFonts w:ascii="Times New Roman" w:eastAsia="Times New Roman" w:hAnsi="Times New Roman" w:cs="Times New Roman"/>
          <w:sz w:val="24"/>
          <w:szCs w:val="24"/>
        </w:rPr>
        <w:t xml:space="preserve"> Ana </w:t>
      </w:r>
      <w:proofErr w:type="spellStart"/>
      <w:r w:rsidR="00015DE6" w:rsidRPr="006901BE">
        <w:rPr>
          <w:rFonts w:ascii="Times New Roman" w:eastAsia="Times New Roman" w:hAnsi="Times New Roman" w:cs="Times New Roman"/>
          <w:sz w:val="24"/>
          <w:szCs w:val="24"/>
        </w:rPr>
        <w:t>Luisa</w:t>
      </w:r>
      <w:proofErr w:type="spellEnd"/>
      <w:r w:rsidR="00015DE6" w:rsidRPr="006901BE">
        <w:rPr>
          <w:rFonts w:ascii="Times New Roman" w:eastAsia="Times New Roman" w:hAnsi="Times New Roman" w:cs="Times New Roman"/>
          <w:sz w:val="24"/>
          <w:szCs w:val="24"/>
        </w:rPr>
        <w:t xml:space="preserve"> </w:t>
      </w:r>
      <w:proofErr w:type="spellStart"/>
      <w:r w:rsidR="00015DE6" w:rsidRPr="006901BE">
        <w:rPr>
          <w:rFonts w:ascii="Times New Roman" w:eastAsia="Times New Roman" w:hAnsi="Times New Roman" w:cs="Times New Roman"/>
          <w:sz w:val="24"/>
          <w:szCs w:val="24"/>
        </w:rPr>
        <w:t>Luisi</w:t>
      </w:r>
      <w:proofErr w:type="spellEnd"/>
      <w:r w:rsidR="00015DE6" w:rsidRPr="006901BE">
        <w:rPr>
          <w:rFonts w:ascii="Times New Roman" w:eastAsia="Times New Roman" w:hAnsi="Times New Roman" w:cs="Times New Roman"/>
          <w:sz w:val="24"/>
          <w:szCs w:val="24"/>
        </w:rPr>
        <w:t xml:space="preserve">, Arthur Cavalcante, Francine Dutra, Maria Julia </w:t>
      </w:r>
      <w:proofErr w:type="spellStart"/>
      <w:r w:rsidR="00015DE6" w:rsidRPr="006901BE">
        <w:rPr>
          <w:rFonts w:ascii="Times New Roman" w:eastAsia="Times New Roman" w:hAnsi="Times New Roman" w:cs="Times New Roman"/>
          <w:sz w:val="24"/>
          <w:szCs w:val="24"/>
        </w:rPr>
        <w:t>Viotti</w:t>
      </w:r>
      <w:proofErr w:type="spellEnd"/>
      <w:r w:rsidR="00015DE6" w:rsidRPr="006901BE">
        <w:rPr>
          <w:rFonts w:ascii="Times New Roman" w:eastAsia="Times New Roman" w:hAnsi="Times New Roman" w:cs="Times New Roman"/>
          <w:sz w:val="24"/>
          <w:szCs w:val="24"/>
        </w:rPr>
        <w:t xml:space="preserve">, Natalia Vieira, Rafael </w:t>
      </w:r>
      <w:proofErr w:type="spellStart"/>
      <w:r w:rsidR="00015DE6" w:rsidRPr="006901BE">
        <w:rPr>
          <w:rFonts w:ascii="Times New Roman" w:eastAsia="Times New Roman" w:hAnsi="Times New Roman" w:cs="Times New Roman"/>
          <w:sz w:val="24"/>
          <w:szCs w:val="24"/>
        </w:rPr>
        <w:t>Pelletti</w:t>
      </w:r>
      <w:proofErr w:type="spellEnd"/>
      <w:r w:rsidR="00015DE6" w:rsidRPr="006901BE">
        <w:rPr>
          <w:rFonts w:ascii="Times New Roman" w:eastAsia="Times New Roman" w:hAnsi="Times New Roman" w:cs="Times New Roman"/>
          <w:sz w:val="24"/>
          <w:szCs w:val="24"/>
        </w:rPr>
        <w:t>.</w:t>
      </w:r>
    </w:p>
    <w:p w:rsidR="0090776D" w:rsidRPr="006901BE" w:rsidRDefault="00DE770A" w:rsidP="00B729C1">
      <w:pPr>
        <w:spacing w:line="360" w:lineRule="auto"/>
        <w:ind w:firstLine="709"/>
        <w:rPr>
          <w:rFonts w:ascii="Times New Roman" w:hAnsi="Times New Roman" w:cs="Times New Roman"/>
          <w:b/>
          <w:sz w:val="24"/>
          <w:szCs w:val="24"/>
        </w:rPr>
      </w:pPr>
      <w:r w:rsidRPr="006901BE">
        <w:rPr>
          <w:rFonts w:ascii="Times New Roman" w:hAnsi="Times New Roman" w:cs="Times New Roman"/>
          <w:b/>
          <w:sz w:val="24"/>
          <w:szCs w:val="24"/>
        </w:rPr>
        <w:t xml:space="preserve">3. </w:t>
      </w:r>
      <w:r w:rsidR="003A6A78" w:rsidRPr="006901BE">
        <w:rPr>
          <w:rFonts w:ascii="Times New Roman" w:hAnsi="Times New Roman" w:cs="Times New Roman"/>
          <w:b/>
          <w:sz w:val="24"/>
          <w:szCs w:val="24"/>
        </w:rPr>
        <w:t>Título do Projeto:</w:t>
      </w:r>
      <w:r w:rsidR="00015DE6" w:rsidRPr="006901BE">
        <w:rPr>
          <w:rFonts w:ascii="Times New Roman" w:eastAsia="Times New Roman" w:hAnsi="Times New Roman" w:cs="Times New Roman"/>
          <w:sz w:val="24"/>
          <w:szCs w:val="24"/>
        </w:rPr>
        <w:t xml:space="preserve"> A percepção de Ciência no “mundinho” e no “mundão”.</w:t>
      </w:r>
    </w:p>
    <w:p w:rsidR="0090776D" w:rsidRPr="006901BE" w:rsidRDefault="00DE770A" w:rsidP="00B729C1">
      <w:pPr>
        <w:spacing w:line="360" w:lineRule="auto"/>
        <w:ind w:firstLine="709"/>
        <w:rPr>
          <w:rFonts w:ascii="Times New Roman" w:hAnsi="Times New Roman" w:cs="Times New Roman"/>
          <w:b/>
          <w:sz w:val="24"/>
          <w:szCs w:val="24"/>
        </w:rPr>
      </w:pPr>
      <w:r w:rsidRPr="006901BE">
        <w:rPr>
          <w:rFonts w:ascii="Times New Roman" w:hAnsi="Times New Roman" w:cs="Times New Roman"/>
          <w:b/>
          <w:sz w:val="24"/>
          <w:szCs w:val="24"/>
        </w:rPr>
        <w:t xml:space="preserve">4. </w:t>
      </w:r>
      <w:r w:rsidR="003A6A78" w:rsidRPr="006901BE">
        <w:rPr>
          <w:rFonts w:ascii="Times New Roman" w:hAnsi="Times New Roman" w:cs="Times New Roman"/>
          <w:b/>
          <w:sz w:val="24"/>
          <w:szCs w:val="24"/>
        </w:rPr>
        <w:t>Instituição Parceira:</w:t>
      </w:r>
      <w:r w:rsidR="00015DE6" w:rsidRPr="006901BE">
        <w:rPr>
          <w:rFonts w:ascii="Times New Roman" w:eastAsia="Times New Roman" w:hAnsi="Times New Roman" w:cs="Times New Roman"/>
          <w:sz w:val="24"/>
          <w:szCs w:val="24"/>
        </w:rPr>
        <w:t xml:space="preserve"> Fundação Casa (Unidade Osasco 2).</w:t>
      </w:r>
    </w:p>
    <w:p w:rsidR="0090776D" w:rsidRPr="006901BE" w:rsidRDefault="00DE770A" w:rsidP="00B729C1">
      <w:pPr>
        <w:spacing w:line="360" w:lineRule="auto"/>
        <w:ind w:firstLine="709"/>
        <w:rPr>
          <w:rFonts w:ascii="Times New Roman" w:hAnsi="Times New Roman" w:cs="Times New Roman"/>
          <w:b/>
          <w:sz w:val="24"/>
          <w:szCs w:val="24"/>
        </w:rPr>
      </w:pPr>
      <w:r w:rsidRPr="006901BE">
        <w:rPr>
          <w:rFonts w:ascii="Times New Roman" w:hAnsi="Times New Roman" w:cs="Times New Roman"/>
          <w:b/>
          <w:sz w:val="24"/>
          <w:szCs w:val="24"/>
        </w:rPr>
        <w:t xml:space="preserve">5. </w:t>
      </w:r>
      <w:r w:rsidR="007B1BA3" w:rsidRPr="006901BE">
        <w:rPr>
          <w:rFonts w:ascii="Times New Roman" w:hAnsi="Times New Roman" w:cs="Times New Roman"/>
          <w:b/>
          <w:sz w:val="24"/>
          <w:szCs w:val="24"/>
        </w:rPr>
        <w:t xml:space="preserve">Objetivos </w:t>
      </w:r>
      <w:r w:rsidRPr="006901BE">
        <w:rPr>
          <w:rFonts w:ascii="Times New Roman" w:hAnsi="Times New Roman" w:cs="Times New Roman"/>
          <w:b/>
          <w:sz w:val="24"/>
          <w:szCs w:val="24"/>
        </w:rPr>
        <w:t>atingidos com o projeto</w:t>
      </w:r>
      <w:r w:rsidR="007B1BA3" w:rsidRPr="006901BE">
        <w:rPr>
          <w:rFonts w:ascii="Times New Roman" w:hAnsi="Times New Roman" w:cs="Times New Roman"/>
          <w:b/>
          <w:sz w:val="24"/>
          <w:szCs w:val="24"/>
        </w:rPr>
        <w:t>:</w:t>
      </w:r>
      <w:r w:rsidR="00015DE6" w:rsidRPr="006901BE">
        <w:rPr>
          <w:rFonts w:ascii="Times New Roman" w:eastAsia="Times New Roman" w:hAnsi="Times New Roman" w:cs="Times New Roman"/>
          <w:sz w:val="24"/>
          <w:szCs w:val="24"/>
        </w:rPr>
        <w:t xml:space="preserve"> assumindo que</w:t>
      </w:r>
      <w:r w:rsidR="00015DE6" w:rsidRPr="006901BE">
        <w:rPr>
          <w:rFonts w:ascii="Times New Roman" w:eastAsia="Times New Roman" w:hAnsi="Times New Roman" w:cs="Times New Roman"/>
          <w:b/>
          <w:sz w:val="24"/>
          <w:szCs w:val="24"/>
        </w:rPr>
        <w:t xml:space="preserve"> </w:t>
      </w:r>
      <w:r w:rsidR="00015DE6" w:rsidRPr="006901BE">
        <w:rPr>
          <w:rFonts w:ascii="Times New Roman" w:eastAsia="Times New Roman" w:hAnsi="Times New Roman" w:cs="Times New Roman"/>
          <w:sz w:val="24"/>
          <w:szCs w:val="24"/>
        </w:rPr>
        <w:t xml:space="preserve">cada indivíduo possui uma trajetória e bagagem cultural, a dinâmica proposta pretendia investigar a percepção sobre o que é Ciência, assim como o papel do cientista em momentos de </w:t>
      </w:r>
      <w:proofErr w:type="spellStart"/>
      <w:r w:rsidR="00015DE6" w:rsidRPr="006901BE">
        <w:rPr>
          <w:rFonts w:ascii="Times New Roman" w:eastAsia="Times New Roman" w:hAnsi="Times New Roman" w:cs="Times New Roman"/>
          <w:sz w:val="24"/>
          <w:szCs w:val="24"/>
        </w:rPr>
        <w:t>pré</w:t>
      </w:r>
      <w:proofErr w:type="spellEnd"/>
      <w:r w:rsidR="00015DE6" w:rsidRPr="006901BE">
        <w:rPr>
          <w:rFonts w:ascii="Times New Roman" w:eastAsia="Times New Roman" w:hAnsi="Times New Roman" w:cs="Times New Roman"/>
          <w:sz w:val="24"/>
          <w:szCs w:val="24"/>
        </w:rPr>
        <w:t xml:space="preserve"> e pós aplicação de atividade, com a finalidade de diagnosticar conhecimentos prévios, presentes na construção da ideia do que é Ciência. Após a atividade, foi possível perceber mudanças nessas percepções, com base na avaliação e percepção pessoal de cada integrante do grupo.</w:t>
      </w:r>
    </w:p>
    <w:p w:rsidR="007B1BA3" w:rsidRPr="006901BE" w:rsidRDefault="00DE770A" w:rsidP="00B729C1">
      <w:pPr>
        <w:spacing w:line="360" w:lineRule="auto"/>
        <w:ind w:firstLine="709"/>
        <w:rPr>
          <w:rFonts w:ascii="Times New Roman" w:hAnsi="Times New Roman" w:cs="Times New Roman"/>
          <w:b/>
          <w:sz w:val="24"/>
          <w:szCs w:val="24"/>
        </w:rPr>
      </w:pPr>
      <w:r w:rsidRPr="006901BE">
        <w:rPr>
          <w:rFonts w:ascii="Times New Roman" w:hAnsi="Times New Roman" w:cs="Times New Roman"/>
          <w:b/>
          <w:sz w:val="24"/>
          <w:szCs w:val="24"/>
        </w:rPr>
        <w:t xml:space="preserve">6. </w:t>
      </w:r>
      <w:r w:rsidR="007B1BA3" w:rsidRPr="006901BE">
        <w:rPr>
          <w:rFonts w:ascii="Times New Roman" w:hAnsi="Times New Roman" w:cs="Times New Roman"/>
          <w:b/>
          <w:sz w:val="24"/>
          <w:szCs w:val="24"/>
        </w:rPr>
        <w:t>Descrever todas as etapas do projeto de forma mais detalhada possível:</w:t>
      </w:r>
    </w:p>
    <w:p w:rsidR="00015DE6" w:rsidRPr="006901BE" w:rsidRDefault="00CB78BF" w:rsidP="00B729C1">
      <w:pPr>
        <w:spacing w:line="360" w:lineRule="auto"/>
        <w:ind w:firstLine="709"/>
        <w:rPr>
          <w:rFonts w:ascii="Times New Roman" w:hAnsi="Times New Roman" w:cs="Times New Roman"/>
          <w:b/>
          <w:sz w:val="24"/>
          <w:szCs w:val="24"/>
        </w:rPr>
      </w:pPr>
      <w:r>
        <w:rPr>
          <w:rFonts w:ascii="Times New Roman" w:hAnsi="Times New Roman" w:cs="Times New Roman"/>
          <w:b/>
          <w:sz w:val="24"/>
          <w:szCs w:val="24"/>
        </w:rPr>
        <w:t>1ª e 2</w:t>
      </w:r>
      <w:r>
        <w:rPr>
          <w:rFonts w:ascii="Times New Roman" w:hAnsi="Times New Roman" w:cs="Times New Roman"/>
          <w:b/>
          <w:sz w:val="24"/>
          <w:szCs w:val="24"/>
        </w:rPr>
        <w:t>ª</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Etapa </w:t>
      </w:r>
      <w:r w:rsidR="00015DE6" w:rsidRPr="006901BE">
        <w:rPr>
          <w:rFonts w:ascii="Times New Roman" w:hAnsi="Times New Roman" w:cs="Times New Roman"/>
          <w:b/>
          <w:sz w:val="24"/>
          <w:szCs w:val="24"/>
        </w:rPr>
        <w:t>:</w:t>
      </w:r>
      <w:proofErr w:type="gramEnd"/>
      <w:r w:rsidR="00015DE6" w:rsidRPr="006901BE">
        <w:rPr>
          <w:rFonts w:ascii="Times New Roman" w:hAnsi="Times New Roman" w:cs="Times New Roman"/>
          <w:b/>
          <w:sz w:val="24"/>
          <w:szCs w:val="24"/>
        </w:rPr>
        <w:t xml:space="preserve"> </w:t>
      </w:r>
    </w:p>
    <w:p w:rsidR="00015DE6" w:rsidRPr="006901BE" w:rsidRDefault="00015DE6" w:rsidP="00B729C1">
      <w:pPr>
        <w:pStyle w:val="PargrafodaLista"/>
        <w:numPr>
          <w:ilvl w:val="0"/>
          <w:numId w:val="9"/>
        </w:numPr>
        <w:spacing w:line="360" w:lineRule="auto"/>
        <w:rPr>
          <w:rFonts w:ascii="Times New Roman" w:eastAsia="Times New Roman" w:hAnsi="Times New Roman" w:cs="Times New Roman"/>
          <w:b/>
          <w:sz w:val="24"/>
          <w:szCs w:val="24"/>
        </w:rPr>
      </w:pPr>
      <w:r w:rsidRPr="006901BE">
        <w:rPr>
          <w:rFonts w:ascii="Times New Roman" w:eastAsia="Times New Roman" w:hAnsi="Times New Roman" w:cs="Times New Roman"/>
          <w:b/>
          <w:sz w:val="24"/>
          <w:szCs w:val="24"/>
        </w:rPr>
        <w:t>Contextualização:</w:t>
      </w:r>
    </w:p>
    <w:p w:rsidR="00015DE6" w:rsidRPr="006901BE" w:rsidRDefault="00015DE6" w:rsidP="00B729C1">
      <w:pPr>
        <w:spacing w:line="360" w:lineRule="auto"/>
        <w:ind w:firstLine="709"/>
        <w:rPr>
          <w:rFonts w:ascii="Times New Roman" w:eastAsia="Times New Roman" w:hAnsi="Times New Roman" w:cs="Times New Roman"/>
          <w:b/>
          <w:sz w:val="24"/>
          <w:szCs w:val="24"/>
        </w:rPr>
      </w:pPr>
      <w:r w:rsidRPr="006901BE">
        <w:rPr>
          <w:rFonts w:ascii="Times New Roman" w:eastAsia="Times New Roman" w:hAnsi="Times New Roman" w:cs="Times New Roman"/>
          <w:b/>
          <w:sz w:val="24"/>
          <w:szCs w:val="24"/>
        </w:rPr>
        <w:t>A privação de liberdade e Instituições socioeducativas</w:t>
      </w:r>
    </w:p>
    <w:p w:rsidR="00015DE6" w:rsidRPr="006901BE" w:rsidRDefault="00015DE6"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A Fundação CASA é uma instituição que recebe jovens, dos 12 aos 21 anos inc</w:t>
      </w:r>
      <w:r w:rsidR="00B04539" w:rsidRPr="006901BE">
        <w:rPr>
          <w:rFonts w:ascii="Times New Roman" w:eastAsia="Times New Roman" w:hAnsi="Times New Roman" w:cs="Times New Roman"/>
          <w:sz w:val="24"/>
          <w:szCs w:val="24"/>
        </w:rPr>
        <w:t>ompletos, em conflito com a lei, ou seja,</w:t>
      </w:r>
      <w:r w:rsidRPr="006901BE">
        <w:rPr>
          <w:rFonts w:ascii="Times New Roman" w:eastAsia="Times New Roman" w:hAnsi="Times New Roman" w:cs="Times New Roman"/>
          <w:sz w:val="24"/>
          <w:szCs w:val="24"/>
        </w:rPr>
        <w:t xml:space="preserve"> que cometeram ato infracional (Site Fundação CASA). Nesse espaço, os </w:t>
      </w:r>
      <w:r w:rsidR="00B04539" w:rsidRPr="006901BE">
        <w:rPr>
          <w:rFonts w:ascii="Times New Roman" w:eastAsia="Times New Roman" w:hAnsi="Times New Roman" w:cs="Times New Roman"/>
          <w:sz w:val="24"/>
          <w:szCs w:val="24"/>
        </w:rPr>
        <w:t>jovens que cometeram crimes estão inseridos em um regime de semiliberdade ou internados, e em ambas as situações</w:t>
      </w:r>
      <w:r w:rsidRPr="006901BE">
        <w:rPr>
          <w:rFonts w:ascii="Times New Roman" w:eastAsia="Times New Roman" w:hAnsi="Times New Roman" w:cs="Times New Roman"/>
          <w:sz w:val="24"/>
          <w:szCs w:val="24"/>
        </w:rPr>
        <w:t xml:space="preserve"> não há prazo determinado para a internação, que será determinada pelo comportamento do jovem, sendo esse o aspecto socioeducativo das penas. A diferença para semiliberdade e internação é a possibilidade de atividades externas sem autorização judicial.</w:t>
      </w:r>
    </w:p>
    <w:p w:rsidR="00015DE6" w:rsidRPr="006901BE" w:rsidRDefault="00015DE6"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Nas unidades da Fund</w:t>
      </w:r>
      <w:r w:rsidR="00B04539" w:rsidRPr="006901BE">
        <w:rPr>
          <w:rFonts w:ascii="Times New Roman" w:eastAsia="Times New Roman" w:hAnsi="Times New Roman" w:cs="Times New Roman"/>
          <w:sz w:val="24"/>
          <w:szCs w:val="24"/>
        </w:rPr>
        <w:t xml:space="preserve">ação CASA, </w:t>
      </w:r>
      <w:r w:rsidRPr="006901BE">
        <w:rPr>
          <w:rFonts w:ascii="Times New Roman" w:eastAsia="Times New Roman" w:hAnsi="Times New Roman" w:cs="Times New Roman"/>
          <w:sz w:val="24"/>
          <w:szCs w:val="24"/>
        </w:rPr>
        <w:t xml:space="preserve">há separação por </w:t>
      </w:r>
      <w:r w:rsidR="00046D71">
        <w:rPr>
          <w:rFonts w:ascii="Times New Roman" w:eastAsia="Times New Roman" w:hAnsi="Times New Roman" w:cs="Times New Roman"/>
          <w:sz w:val="24"/>
          <w:szCs w:val="24"/>
        </w:rPr>
        <w:t>sexo</w:t>
      </w:r>
      <w:r w:rsidRPr="006901BE">
        <w:rPr>
          <w:rFonts w:ascii="Times New Roman" w:eastAsia="Times New Roman" w:hAnsi="Times New Roman" w:cs="Times New Roman"/>
          <w:sz w:val="24"/>
          <w:szCs w:val="24"/>
        </w:rPr>
        <w:t xml:space="preserve"> e limitação ao número de pessoas que podem ser internadas, sempre abaixo de 100 pessoas por uni</w:t>
      </w:r>
      <w:r w:rsidR="00ED18F2" w:rsidRPr="006901BE">
        <w:rPr>
          <w:rFonts w:ascii="Times New Roman" w:eastAsia="Times New Roman" w:hAnsi="Times New Roman" w:cs="Times New Roman"/>
          <w:sz w:val="24"/>
          <w:szCs w:val="24"/>
        </w:rPr>
        <w:t>dade. Nesse espaço há também</w:t>
      </w:r>
      <w:r w:rsidRPr="006901BE">
        <w:rPr>
          <w:rFonts w:ascii="Times New Roman" w:eastAsia="Times New Roman" w:hAnsi="Times New Roman" w:cs="Times New Roman"/>
          <w:sz w:val="24"/>
          <w:szCs w:val="24"/>
        </w:rPr>
        <w:t xml:space="preserve"> grande rotatividade de quem as habitam, pelas liberações, trocas de unidade, ou mudanças de pena, assim como liberdade assistida.</w:t>
      </w:r>
    </w:p>
    <w:p w:rsidR="00015DE6" w:rsidRPr="006901BE" w:rsidRDefault="00015DE6"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lastRenderedPageBreak/>
        <w:t xml:space="preserve">O processo na Fundação CASA é a internação do jovem como penalidade ao ato infracional e a ressocialização </w:t>
      </w:r>
      <w:r w:rsidR="00ED18F2" w:rsidRPr="006901BE">
        <w:rPr>
          <w:rFonts w:ascii="Times New Roman" w:eastAsia="Times New Roman" w:hAnsi="Times New Roman" w:cs="Times New Roman"/>
          <w:sz w:val="24"/>
          <w:szCs w:val="24"/>
        </w:rPr>
        <w:t xml:space="preserve">por meio de </w:t>
      </w:r>
      <w:r w:rsidRPr="006901BE">
        <w:rPr>
          <w:rFonts w:ascii="Times New Roman" w:eastAsia="Times New Roman" w:hAnsi="Times New Roman" w:cs="Times New Roman"/>
          <w:sz w:val="24"/>
          <w:szCs w:val="24"/>
        </w:rPr>
        <w:t>programa</w:t>
      </w:r>
      <w:r w:rsidR="00ED18F2" w:rsidRPr="006901BE">
        <w:rPr>
          <w:rFonts w:ascii="Times New Roman" w:eastAsia="Times New Roman" w:hAnsi="Times New Roman" w:cs="Times New Roman"/>
          <w:sz w:val="24"/>
          <w:szCs w:val="24"/>
        </w:rPr>
        <w:t>s</w:t>
      </w:r>
      <w:r w:rsidRPr="006901BE">
        <w:rPr>
          <w:rFonts w:ascii="Times New Roman" w:eastAsia="Times New Roman" w:hAnsi="Times New Roman" w:cs="Times New Roman"/>
          <w:sz w:val="24"/>
          <w:szCs w:val="24"/>
        </w:rPr>
        <w:t xml:space="preserve"> pedagógico</w:t>
      </w:r>
      <w:r w:rsidR="00ED18F2" w:rsidRPr="006901BE">
        <w:rPr>
          <w:rFonts w:ascii="Times New Roman" w:eastAsia="Times New Roman" w:hAnsi="Times New Roman" w:cs="Times New Roman"/>
          <w:sz w:val="24"/>
          <w:szCs w:val="24"/>
        </w:rPr>
        <w:t>s</w:t>
      </w:r>
      <w:r w:rsidRPr="006901BE">
        <w:rPr>
          <w:rFonts w:ascii="Times New Roman" w:eastAsia="Times New Roman" w:hAnsi="Times New Roman" w:cs="Times New Roman"/>
          <w:sz w:val="24"/>
          <w:szCs w:val="24"/>
        </w:rPr>
        <w:t xml:space="preserve"> que </w:t>
      </w:r>
      <w:r w:rsidR="00ED18F2" w:rsidRPr="006901BE">
        <w:rPr>
          <w:rFonts w:ascii="Times New Roman" w:eastAsia="Times New Roman" w:hAnsi="Times New Roman" w:cs="Times New Roman"/>
          <w:sz w:val="24"/>
          <w:szCs w:val="24"/>
        </w:rPr>
        <w:t>são</w:t>
      </w:r>
      <w:r w:rsidRPr="006901BE">
        <w:rPr>
          <w:rFonts w:ascii="Times New Roman" w:eastAsia="Times New Roman" w:hAnsi="Times New Roman" w:cs="Times New Roman"/>
          <w:sz w:val="24"/>
          <w:szCs w:val="24"/>
        </w:rPr>
        <w:t xml:space="preserve"> adotado</w:t>
      </w:r>
      <w:r w:rsidR="00ED18F2" w:rsidRPr="006901BE">
        <w:rPr>
          <w:rFonts w:ascii="Times New Roman" w:eastAsia="Times New Roman" w:hAnsi="Times New Roman" w:cs="Times New Roman"/>
          <w:sz w:val="24"/>
          <w:szCs w:val="24"/>
        </w:rPr>
        <w:t>s</w:t>
      </w:r>
      <w:r w:rsidRPr="006901BE">
        <w:rPr>
          <w:rFonts w:ascii="Times New Roman" w:eastAsia="Times New Roman" w:hAnsi="Times New Roman" w:cs="Times New Roman"/>
          <w:sz w:val="24"/>
          <w:szCs w:val="24"/>
        </w:rPr>
        <w:t xml:space="preserve"> e gerido</w:t>
      </w:r>
      <w:r w:rsidR="00ED18F2" w:rsidRPr="006901BE">
        <w:rPr>
          <w:rFonts w:ascii="Times New Roman" w:eastAsia="Times New Roman" w:hAnsi="Times New Roman" w:cs="Times New Roman"/>
          <w:sz w:val="24"/>
          <w:szCs w:val="24"/>
        </w:rPr>
        <w:t>s por cada unidade. Em geral, a proposta aos jovens a</w:t>
      </w:r>
      <w:r w:rsidRPr="006901BE">
        <w:rPr>
          <w:rFonts w:ascii="Times New Roman" w:eastAsia="Times New Roman" w:hAnsi="Times New Roman" w:cs="Times New Roman"/>
          <w:sz w:val="24"/>
          <w:szCs w:val="24"/>
        </w:rPr>
        <w:t xml:space="preserve"> cumprir com a “ressocialização” é a participação na escola formal dentro da unidade no período da manhã, onde as turmas são divididas em três ciclos: Fundamental I (alfabetização), Fundamental II e Ensino Médio. As atividades de formação e extracurriculares são no período da tarde, com atividades de arte e cultur</w:t>
      </w:r>
      <w:r w:rsidR="00ED18F2" w:rsidRPr="006901BE">
        <w:rPr>
          <w:rFonts w:ascii="Times New Roman" w:eastAsia="Times New Roman" w:hAnsi="Times New Roman" w:cs="Times New Roman"/>
          <w:sz w:val="24"/>
          <w:szCs w:val="24"/>
        </w:rPr>
        <w:t>a, oficinas profissionalizantes</w:t>
      </w:r>
      <w:r w:rsidRPr="006901BE">
        <w:rPr>
          <w:rFonts w:ascii="Times New Roman" w:eastAsia="Times New Roman" w:hAnsi="Times New Roman" w:cs="Times New Roman"/>
          <w:sz w:val="24"/>
          <w:szCs w:val="24"/>
        </w:rPr>
        <w:t xml:space="preserve"> e oficinas de outro</w:t>
      </w:r>
      <w:r w:rsidR="00ED18F2" w:rsidRPr="006901BE">
        <w:rPr>
          <w:rFonts w:ascii="Times New Roman" w:eastAsia="Times New Roman" w:hAnsi="Times New Roman" w:cs="Times New Roman"/>
          <w:sz w:val="24"/>
          <w:szCs w:val="24"/>
        </w:rPr>
        <w:t>s</w:t>
      </w:r>
      <w:r w:rsidRPr="006901BE">
        <w:rPr>
          <w:rFonts w:ascii="Times New Roman" w:eastAsia="Times New Roman" w:hAnsi="Times New Roman" w:cs="Times New Roman"/>
          <w:sz w:val="24"/>
          <w:szCs w:val="24"/>
        </w:rPr>
        <w:t xml:space="preserve"> projetos parceiros. É importante </w:t>
      </w:r>
      <w:r w:rsidR="00ED18F2" w:rsidRPr="006901BE">
        <w:rPr>
          <w:rFonts w:ascii="Times New Roman" w:eastAsia="Times New Roman" w:hAnsi="Times New Roman" w:cs="Times New Roman"/>
          <w:sz w:val="24"/>
          <w:szCs w:val="24"/>
        </w:rPr>
        <w:t>ressaltar</w:t>
      </w:r>
      <w:r w:rsidRPr="006901BE">
        <w:rPr>
          <w:rFonts w:ascii="Times New Roman" w:eastAsia="Times New Roman" w:hAnsi="Times New Roman" w:cs="Times New Roman"/>
          <w:sz w:val="24"/>
          <w:szCs w:val="24"/>
        </w:rPr>
        <w:t xml:space="preserve"> que os jovens são divididos em 4 fases dentro da Fundação, começando com a fase I, o ingresso, até a fase</w:t>
      </w:r>
      <w:r w:rsidR="00ED18F2" w:rsidRPr="006901BE">
        <w:rPr>
          <w:rFonts w:ascii="Times New Roman" w:eastAsia="Times New Roman" w:hAnsi="Times New Roman" w:cs="Times New Roman"/>
          <w:sz w:val="24"/>
          <w:szCs w:val="24"/>
        </w:rPr>
        <w:t xml:space="preserve"> IV, a saída da Instituição.</w:t>
      </w:r>
    </w:p>
    <w:p w:rsidR="00015DE6" w:rsidRPr="006901BE" w:rsidRDefault="00015DE6"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 xml:space="preserve">  Tendo como critérios o “bom comportamento” </w:t>
      </w:r>
      <w:r w:rsidR="00DA03DA" w:rsidRPr="006901BE">
        <w:rPr>
          <w:rFonts w:ascii="Times New Roman" w:eastAsia="Times New Roman" w:hAnsi="Times New Roman" w:cs="Times New Roman"/>
          <w:sz w:val="24"/>
          <w:szCs w:val="24"/>
        </w:rPr>
        <w:t>e o comprometimento</w:t>
      </w:r>
      <w:r w:rsidRPr="006901BE">
        <w:rPr>
          <w:rFonts w:ascii="Times New Roman" w:eastAsia="Times New Roman" w:hAnsi="Times New Roman" w:cs="Times New Roman"/>
          <w:sz w:val="24"/>
          <w:szCs w:val="24"/>
        </w:rPr>
        <w:t xml:space="preserve"> dos jovens com essas atividades, avança</w:t>
      </w:r>
      <w:r w:rsidR="00DA03DA" w:rsidRPr="006901BE">
        <w:rPr>
          <w:rFonts w:ascii="Times New Roman" w:eastAsia="Times New Roman" w:hAnsi="Times New Roman" w:cs="Times New Roman"/>
          <w:sz w:val="24"/>
          <w:szCs w:val="24"/>
        </w:rPr>
        <w:t>-se</w:t>
      </w:r>
      <w:r w:rsidRPr="006901BE">
        <w:rPr>
          <w:rFonts w:ascii="Times New Roman" w:eastAsia="Times New Roman" w:hAnsi="Times New Roman" w:cs="Times New Roman"/>
          <w:sz w:val="24"/>
          <w:szCs w:val="24"/>
        </w:rPr>
        <w:t xml:space="preserve"> fase por fase, até a fase IV, como o eventual egresso). A ação da Fundação na ressocialização do jovem limita-se ao que é feito dentro da Instituição, por isso, todos os projetos educacionais que atuam nesse sentido estão dentro do contexto de privação de liberdade e, portanto, distantes de contextualização para o aprendizado realizado no espaço. Uma das possíveis consequências desse fenômeno é o cas</w:t>
      </w:r>
      <w:r w:rsidR="0066643C" w:rsidRPr="006901BE">
        <w:rPr>
          <w:rFonts w:ascii="Times New Roman" w:eastAsia="Times New Roman" w:hAnsi="Times New Roman" w:cs="Times New Roman"/>
          <w:sz w:val="24"/>
          <w:szCs w:val="24"/>
        </w:rPr>
        <w:t>o</w:t>
      </w:r>
      <w:r w:rsidRPr="006901BE">
        <w:rPr>
          <w:rFonts w:ascii="Times New Roman" w:eastAsia="Times New Roman" w:hAnsi="Times New Roman" w:cs="Times New Roman"/>
          <w:sz w:val="24"/>
          <w:szCs w:val="24"/>
        </w:rPr>
        <w:t xml:space="preserve"> em que jovens demonstram dificuldade em encontrar de reinserção ao mundo exterior à CASA.</w:t>
      </w:r>
    </w:p>
    <w:p w:rsidR="00015DE6" w:rsidRPr="006901BE" w:rsidRDefault="00015DE6"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 xml:space="preserve">Além da questão de onde ocorre o aprendizado e a transposição dos conhecimentos adquiridos no “mundinho” (forma como os meninos da Instituição </w:t>
      </w:r>
      <w:r w:rsidR="0066643C" w:rsidRPr="006901BE">
        <w:rPr>
          <w:rFonts w:ascii="Times New Roman" w:eastAsia="Times New Roman" w:hAnsi="Times New Roman" w:cs="Times New Roman"/>
          <w:sz w:val="24"/>
          <w:szCs w:val="24"/>
        </w:rPr>
        <w:t>definem</w:t>
      </w:r>
      <w:r w:rsidRPr="006901BE">
        <w:rPr>
          <w:rFonts w:ascii="Times New Roman" w:eastAsia="Times New Roman" w:hAnsi="Times New Roman" w:cs="Times New Roman"/>
          <w:sz w:val="24"/>
          <w:szCs w:val="24"/>
        </w:rPr>
        <w:t xml:space="preserve"> o lugar em que </w:t>
      </w:r>
      <w:r w:rsidR="0066643C" w:rsidRPr="006901BE">
        <w:rPr>
          <w:rFonts w:ascii="Times New Roman" w:eastAsia="Times New Roman" w:hAnsi="Times New Roman" w:cs="Times New Roman"/>
          <w:sz w:val="24"/>
          <w:szCs w:val="24"/>
        </w:rPr>
        <w:t>eles estão inseridos lá dentro)</w:t>
      </w:r>
      <w:r w:rsidRPr="006901BE">
        <w:rPr>
          <w:rFonts w:ascii="Times New Roman" w:eastAsia="Times New Roman" w:hAnsi="Times New Roman" w:cs="Times New Roman"/>
          <w:sz w:val="24"/>
          <w:szCs w:val="24"/>
        </w:rPr>
        <w:t xml:space="preserve"> e a vida no “mundão”</w:t>
      </w:r>
      <w:r w:rsidR="0048626A">
        <w:rPr>
          <w:rFonts w:ascii="Times New Roman" w:eastAsia="Times New Roman" w:hAnsi="Times New Roman" w:cs="Times New Roman"/>
          <w:sz w:val="24"/>
          <w:szCs w:val="24"/>
        </w:rPr>
        <w:t xml:space="preserve"> </w:t>
      </w:r>
      <w:r w:rsidRPr="006901BE">
        <w:rPr>
          <w:rFonts w:ascii="Times New Roman" w:eastAsia="Times New Roman" w:hAnsi="Times New Roman" w:cs="Times New Roman"/>
          <w:sz w:val="24"/>
          <w:szCs w:val="24"/>
        </w:rPr>
        <w:t xml:space="preserve">(referem-se ao mundo exterior à CASA), também percebemos que esses jovens sofrem uma exclusão social baseada na segregação econômica, no racismo e no </w:t>
      </w:r>
      <w:proofErr w:type="spellStart"/>
      <w:r w:rsidRPr="006901BE">
        <w:rPr>
          <w:rFonts w:ascii="Times New Roman" w:eastAsia="Times New Roman" w:hAnsi="Times New Roman" w:cs="Times New Roman"/>
          <w:sz w:val="24"/>
          <w:szCs w:val="24"/>
        </w:rPr>
        <w:t>punitivismo</w:t>
      </w:r>
      <w:proofErr w:type="spellEnd"/>
      <w:r w:rsidRPr="006901BE">
        <w:rPr>
          <w:rFonts w:ascii="Times New Roman" w:eastAsia="Times New Roman" w:hAnsi="Times New Roman" w:cs="Times New Roman"/>
          <w:sz w:val="24"/>
          <w:szCs w:val="24"/>
        </w:rPr>
        <w:t xml:space="preserve"> presentes na sociedade. Isso pode ser observado pelo aumento no número de internações de jovens, mesmo com a queda na taxa de reincidência, ilustrando um aumento nas internações (OLIVEIRA, 2010). Segundo Teixeira e </w:t>
      </w:r>
      <w:proofErr w:type="spellStart"/>
      <w:r w:rsidRPr="006901BE">
        <w:rPr>
          <w:rFonts w:ascii="Times New Roman" w:eastAsia="Times New Roman" w:hAnsi="Times New Roman" w:cs="Times New Roman"/>
          <w:sz w:val="24"/>
          <w:szCs w:val="24"/>
        </w:rPr>
        <w:t>Salla</w:t>
      </w:r>
      <w:proofErr w:type="spellEnd"/>
      <w:r w:rsidRPr="006901BE">
        <w:rPr>
          <w:rFonts w:ascii="Times New Roman" w:eastAsia="Times New Roman" w:hAnsi="Times New Roman" w:cs="Times New Roman"/>
          <w:sz w:val="24"/>
          <w:szCs w:val="24"/>
        </w:rPr>
        <w:t xml:space="preserve"> (2013), esse aumento das apreensões de jovens, que não acompanha a representatividade deste segmento nos crimes em São Paulo, pode estar relacionado ao maior controle e </w:t>
      </w:r>
      <w:proofErr w:type="spellStart"/>
      <w:r w:rsidRPr="006901BE">
        <w:rPr>
          <w:rFonts w:ascii="Times New Roman" w:eastAsia="Times New Roman" w:hAnsi="Times New Roman" w:cs="Times New Roman"/>
          <w:sz w:val="24"/>
          <w:szCs w:val="24"/>
        </w:rPr>
        <w:t>punitividade</w:t>
      </w:r>
      <w:proofErr w:type="spellEnd"/>
      <w:r w:rsidRPr="006901BE">
        <w:rPr>
          <w:rFonts w:ascii="Times New Roman" w:eastAsia="Times New Roman" w:hAnsi="Times New Roman" w:cs="Times New Roman"/>
          <w:sz w:val="24"/>
          <w:szCs w:val="24"/>
        </w:rPr>
        <w:t xml:space="preserve"> de jovens. Além disso</w:t>
      </w:r>
      <w:r w:rsidR="009C4644" w:rsidRPr="006901BE">
        <w:rPr>
          <w:rFonts w:ascii="Times New Roman" w:eastAsia="Times New Roman" w:hAnsi="Times New Roman" w:cs="Times New Roman"/>
          <w:sz w:val="24"/>
          <w:szCs w:val="24"/>
        </w:rPr>
        <w:t>,</w:t>
      </w:r>
      <w:r w:rsidRPr="006901BE">
        <w:rPr>
          <w:rFonts w:ascii="Times New Roman" w:eastAsia="Times New Roman" w:hAnsi="Times New Roman" w:cs="Times New Roman"/>
          <w:sz w:val="24"/>
          <w:szCs w:val="24"/>
        </w:rPr>
        <w:t xml:space="preserve"> o perfil dos jovens internados </w:t>
      </w:r>
      <w:r w:rsidR="009C4644" w:rsidRPr="006901BE">
        <w:rPr>
          <w:rFonts w:ascii="Times New Roman" w:eastAsia="Times New Roman" w:hAnsi="Times New Roman" w:cs="Times New Roman"/>
          <w:sz w:val="24"/>
          <w:szCs w:val="24"/>
        </w:rPr>
        <w:t xml:space="preserve">é </w:t>
      </w:r>
      <w:r w:rsidRPr="006901BE">
        <w:rPr>
          <w:rFonts w:ascii="Times New Roman" w:eastAsia="Times New Roman" w:hAnsi="Times New Roman" w:cs="Times New Roman"/>
          <w:sz w:val="24"/>
          <w:szCs w:val="24"/>
        </w:rPr>
        <w:t>em sua maioria negros, periféricos e, em alguns casos, com baixa escolaridade.</w:t>
      </w:r>
    </w:p>
    <w:p w:rsidR="00015DE6" w:rsidRPr="006901BE" w:rsidRDefault="00015DE6"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 xml:space="preserve">Ao tratar de violência e criminalização, existem estereótipos que estão atrelados à forma como é </w:t>
      </w:r>
      <w:r w:rsidR="009C4644" w:rsidRPr="006901BE">
        <w:rPr>
          <w:rFonts w:ascii="Times New Roman" w:eastAsia="Times New Roman" w:hAnsi="Times New Roman" w:cs="Times New Roman"/>
          <w:sz w:val="24"/>
          <w:szCs w:val="24"/>
        </w:rPr>
        <w:t>constituída</w:t>
      </w:r>
      <w:r w:rsidRPr="006901BE">
        <w:rPr>
          <w:rFonts w:ascii="Times New Roman" w:eastAsia="Times New Roman" w:hAnsi="Times New Roman" w:cs="Times New Roman"/>
          <w:sz w:val="24"/>
          <w:szCs w:val="24"/>
        </w:rPr>
        <w:t xml:space="preserve"> a sociedade, naturalizando a percepção de que determinados </w:t>
      </w:r>
      <w:r w:rsidRPr="006901BE">
        <w:rPr>
          <w:rFonts w:ascii="Times New Roman" w:eastAsia="Times New Roman" w:hAnsi="Times New Roman" w:cs="Times New Roman"/>
          <w:sz w:val="24"/>
          <w:szCs w:val="24"/>
        </w:rPr>
        <w:lastRenderedPageBreak/>
        <w:t>grupos sociais e raciais estão mais relacionados a essa violência e assim, ajudando ainda mais na segregação e na desumanização de uma parcela da população (CALDEIRA, 2000).</w:t>
      </w:r>
    </w:p>
    <w:p w:rsidR="00015DE6" w:rsidRPr="006901BE" w:rsidRDefault="00015DE6"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 xml:space="preserve">Nesse cenário, acreditamos que tais indivíduos, internados e estigmatizados, estão sofrendo um processo de exclusão social, que legitima políticas de encarceramento e prejudica a continuidade da vida desses adolescentes. Acreditamos também que essa exclusão social se baseia na desumanização desses meninos e meninas, que têm suas histórias apagadas, suas qualidades subjugadas. Dessa forma, entendemos que atuar na Fundação CASA é trabalhar com inclusão. </w:t>
      </w:r>
    </w:p>
    <w:p w:rsidR="00015DE6" w:rsidRPr="006901BE" w:rsidRDefault="00015DE6"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Primeiro, pelo contato com esses jovens, d</w:t>
      </w:r>
      <w:r w:rsidR="009C4644" w:rsidRPr="006901BE">
        <w:rPr>
          <w:rFonts w:ascii="Times New Roman" w:eastAsia="Times New Roman" w:hAnsi="Times New Roman" w:cs="Times New Roman"/>
          <w:sz w:val="24"/>
          <w:szCs w:val="24"/>
        </w:rPr>
        <w:t>emonstrando uma visão de afeto</w:t>
      </w:r>
      <w:r w:rsidRPr="006901BE">
        <w:rPr>
          <w:rFonts w:ascii="Times New Roman" w:eastAsia="Times New Roman" w:hAnsi="Times New Roman" w:cs="Times New Roman"/>
          <w:sz w:val="24"/>
          <w:szCs w:val="24"/>
        </w:rPr>
        <w:t xml:space="preserve">, na contramão do que estão acostumados a ouvir nas mídias e em comentários feitos pela sociedade em geral. A escuta de suas histórias já caminha no sentido de um ensino que promova mais autonomia e a participação </w:t>
      </w:r>
      <w:r w:rsidR="009C4644" w:rsidRPr="006901BE">
        <w:rPr>
          <w:rFonts w:ascii="Times New Roman" w:eastAsia="Times New Roman" w:hAnsi="Times New Roman" w:cs="Times New Roman"/>
          <w:sz w:val="24"/>
          <w:szCs w:val="24"/>
        </w:rPr>
        <w:t>desses jovens em sua trajetória para além da Fundação CASA.</w:t>
      </w:r>
    </w:p>
    <w:p w:rsidR="00015DE6" w:rsidRPr="006901BE" w:rsidRDefault="00015DE6"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 xml:space="preserve">Além da inclusão pela perspectiva da escuta e da atenção, compreendemos a Ciência como uma ferramenta de emancipação e de construção do conhecimento </w:t>
      </w:r>
      <w:r w:rsidR="00B816E7" w:rsidRPr="006901BE">
        <w:rPr>
          <w:rFonts w:ascii="Times New Roman" w:eastAsia="Times New Roman" w:hAnsi="Times New Roman" w:cs="Times New Roman"/>
          <w:sz w:val="24"/>
          <w:szCs w:val="24"/>
        </w:rPr>
        <w:t xml:space="preserve">e </w:t>
      </w:r>
      <w:r w:rsidRPr="006901BE">
        <w:rPr>
          <w:rFonts w:ascii="Times New Roman" w:eastAsia="Times New Roman" w:hAnsi="Times New Roman" w:cs="Times New Roman"/>
          <w:sz w:val="24"/>
          <w:szCs w:val="24"/>
        </w:rPr>
        <w:t>autonomia. O projeto desenvolvido tem por objeto investigar quais são as ideias por trás da palavra “Ciência” presentes nos jovens da Fundação CASA e como o pensamento científico está presente em eventos cotidianos</w:t>
      </w:r>
      <w:r w:rsidR="00275342" w:rsidRPr="006901BE">
        <w:rPr>
          <w:rFonts w:ascii="Times New Roman" w:eastAsia="Times New Roman" w:hAnsi="Times New Roman" w:cs="Times New Roman"/>
          <w:sz w:val="24"/>
          <w:szCs w:val="24"/>
        </w:rPr>
        <w:t>.</w:t>
      </w:r>
    </w:p>
    <w:p w:rsidR="00015DE6" w:rsidRPr="006901BE" w:rsidRDefault="007B1BA3" w:rsidP="00B729C1">
      <w:pPr>
        <w:spacing w:line="360" w:lineRule="auto"/>
        <w:ind w:firstLine="709"/>
        <w:rPr>
          <w:rFonts w:ascii="Times New Roman" w:hAnsi="Times New Roman" w:cs="Times New Roman"/>
          <w:b/>
          <w:sz w:val="24"/>
          <w:szCs w:val="24"/>
        </w:rPr>
      </w:pPr>
      <w:r w:rsidRPr="006901BE">
        <w:rPr>
          <w:rFonts w:ascii="Times New Roman" w:hAnsi="Times New Roman" w:cs="Times New Roman"/>
          <w:b/>
          <w:sz w:val="24"/>
          <w:szCs w:val="24"/>
        </w:rPr>
        <w:t xml:space="preserve">3ª Etapa: </w:t>
      </w:r>
    </w:p>
    <w:p w:rsidR="00015DE6" w:rsidRPr="006901BE" w:rsidRDefault="00015DE6"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Depois de contatar, sem sucesso, a Secretaria da Educação e a ONG Ação Educativa</w:t>
      </w:r>
      <w:r w:rsidR="00B1270B" w:rsidRPr="006901BE">
        <w:rPr>
          <w:rFonts w:ascii="Times New Roman" w:eastAsia="Times New Roman" w:hAnsi="Times New Roman" w:cs="Times New Roman"/>
          <w:sz w:val="24"/>
          <w:szCs w:val="24"/>
        </w:rPr>
        <w:t>,</w:t>
      </w:r>
      <w:r w:rsidRPr="006901BE">
        <w:rPr>
          <w:rFonts w:ascii="Times New Roman" w:eastAsia="Times New Roman" w:hAnsi="Times New Roman" w:cs="Times New Roman"/>
          <w:sz w:val="24"/>
          <w:szCs w:val="24"/>
        </w:rPr>
        <w:t xml:space="preserve"> que já realiza atividades em parceria com a Fundação CASA, conseguimos o contato direto da coordenadora pedagógica da Unidade Osasco 2. As primeiras conversas foram por e-mail, a fim de marcarmos uma data para a primeira visita.</w:t>
      </w:r>
    </w:p>
    <w:p w:rsidR="00015DE6" w:rsidRPr="006901BE" w:rsidRDefault="00015DE6"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Na primeira reunião</w:t>
      </w:r>
      <w:r w:rsidR="00B1270B" w:rsidRPr="006901BE">
        <w:rPr>
          <w:rFonts w:ascii="Times New Roman" w:eastAsia="Times New Roman" w:hAnsi="Times New Roman" w:cs="Times New Roman"/>
          <w:sz w:val="24"/>
          <w:szCs w:val="24"/>
        </w:rPr>
        <w:t xml:space="preserve"> (08/05)</w:t>
      </w:r>
      <w:r w:rsidRPr="006901BE">
        <w:rPr>
          <w:rFonts w:ascii="Times New Roman" w:eastAsia="Times New Roman" w:hAnsi="Times New Roman" w:cs="Times New Roman"/>
          <w:sz w:val="24"/>
          <w:szCs w:val="24"/>
        </w:rPr>
        <w:t xml:space="preserve"> com a diretora </w:t>
      </w:r>
      <w:proofErr w:type="spellStart"/>
      <w:r w:rsidRPr="006901BE">
        <w:rPr>
          <w:rFonts w:ascii="Times New Roman" w:eastAsia="Times New Roman" w:hAnsi="Times New Roman" w:cs="Times New Roman"/>
          <w:sz w:val="24"/>
          <w:szCs w:val="24"/>
        </w:rPr>
        <w:t>Giucelia</w:t>
      </w:r>
      <w:proofErr w:type="spellEnd"/>
      <w:r w:rsidRPr="006901BE">
        <w:rPr>
          <w:rFonts w:ascii="Times New Roman" w:eastAsia="Times New Roman" w:hAnsi="Times New Roman" w:cs="Times New Roman"/>
          <w:sz w:val="24"/>
          <w:szCs w:val="24"/>
        </w:rPr>
        <w:t>, a coordenadora pedagógica Elaine e com a professora de Ciências Miriam, foi apresentado um panorama geral da Unidade: como é o sistema de fases, as aulas regulares e extracurriculares, o que tem sido visto nas aulas de Ciência etc. Importante ressaltar que toda a atividade elaborada foi feita a partir desta reunião e da contextualização que recebemos. Todas as demais questões, como agendamento do cronograma, foram resolvidas por meio de e-mails com a coordenadora.</w:t>
      </w:r>
    </w:p>
    <w:p w:rsidR="00015DE6" w:rsidRPr="006901BE" w:rsidRDefault="00015DE6"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lastRenderedPageBreak/>
        <w:t>Questões relevantes à nossa atividade que foram discutidas durante esta reunião e também por e-mail:</w:t>
      </w:r>
    </w:p>
    <w:p w:rsidR="00015DE6" w:rsidRPr="006901BE" w:rsidRDefault="00B1270B"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 xml:space="preserve">- </w:t>
      </w:r>
      <w:proofErr w:type="gramStart"/>
      <w:r w:rsidR="00015DE6" w:rsidRPr="006901BE">
        <w:rPr>
          <w:rFonts w:ascii="Times New Roman" w:eastAsia="Times New Roman" w:hAnsi="Times New Roman" w:cs="Times New Roman"/>
          <w:sz w:val="24"/>
          <w:szCs w:val="24"/>
        </w:rPr>
        <w:t>se</w:t>
      </w:r>
      <w:proofErr w:type="gramEnd"/>
      <w:r w:rsidR="00015DE6" w:rsidRPr="006901BE">
        <w:rPr>
          <w:rFonts w:ascii="Times New Roman" w:eastAsia="Times New Roman" w:hAnsi="Times New Roman" w:cs="Times New Roman"/>
          <w:sz w:val="24"/>
          <w:szCs w:val="24"/>
        </w:rPr>
        <w:t xml:space="preserve"> a atividade proposta está de acordo com o contexto das pessoas que participariam, se seria uma atividade bem-recebida ou invasiva;</w:t>
      </w:r>
    </w:p>
    <w:p w:rsidR="00015DE6" w:rsidRPr="006901BE" w:rsidRDefault="00B1270B"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 xml:space="preserve">- </w:t>
      </w:r>
      <w:proofErr w:type="gramStart"/>
      <w:r w:rsidR="00015DE6" w:rsidRPr="006901BE">
        <w:rPr>
          <w:rFonts w:ascii="Times New Roman" w:eastAsia="Times New Roman" w:hAnsi="Times New Roman" w:cs="Times New Roman"/>
          <w:sz w:val="24"/>
          <w:szCs w:val="24"/>
        </w:rPr>
        <w:t>quais</w:t>
      </w:r>
      <w:proofErr w:type="gramEnd"/>
      <w:r w:rsidR="00015DE6" w:rsidRPr="006901BE">
        <w:rPr>
          <w:rFonts w:ascii="Times New Roman" w:eastAsia="Times New Roman" w:hAnsi="Times New Roman" w:cs="Times New Roman"/>
          <w:sz w:val="24"/>
          <w:szCs w:val="24"/>
        </w:rPr>
        <w:t xml:space="preserve"> materiais poderiam ser usados;</w:t>
      </w:r>
    </w:p>
    <w:p w:rsidR="00015DE6" w:rsidRPr="006901BE" w:rsidRDefault="00B1270B"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 xml:space="preserve">- </w:t>
      </w:r>
      <w:proofErr w:type="gramStart"/>
      <w:r w:rsidR="00015DE6" w:rsidRPr="006901BE">
        <w:rPr>
          <w:rFonts w:ascii="Times New Roman" w:eastAsia="Times New Roman" w:hAnsi="Times New Roman" w:cs="Times New Roman"/>
          <w:sz w:val="24"/>
          <w:szCs w:val="24"/>
        </w:rPr>
        <w:t>quais</w:t>
      </w:r>
      <w:proofErr w:type="gramEnd"/>
      <w:r w:rsidR="00015DE6" w:rsidRPr="006901BE">
        <w:rPr>
          <w:rFonts w:ascii="Times New Roman" w:eastAsia="Times New Roman" w:hAnsi="Times New Roman" w:cs="Times New Roman"/>
          <w:sz w:val="24"/>
          <w:szCs w:val="24"/>
        </w:rPr>
        <w:t xml:space="preserve"> formas de registro seriam possíveis;</w:t>
      </w:r>
    </w:p>
    <w:p w:rsidR="00015DE6" w:rsidRPr="006901BE" w:rsidRDefault="00B1270B"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 xml:space="preserve">- </w:t>
      </w:r>
      <w:proofErr w:type="gramStart"/>
      <w:r w:rsidR="00015DE6" w:rsidRPr="006901BE">
        <w:rPr>
          <w:rFonts w:ascii="Times New Roman" w:eastAsia="Times New Roman" w:hAnsi="Times New Roman" w:cs="Times New Roman"/>
          <w:sz w:val="24"/>
          <w:szCs w:val="24"/>
        </w:rPr>
        <w:t>como</w:t>
      </w:r>
      <w:proofErr w:type="gramEnd"/>
      <w:r w:rsidR="00015DE6" w:rsidRPr="006901BE">
        <w:rPr>
          <w:rFonts w:ascii="Times New Roman" w:eastAsia="Times New Roman" w:hAnsi="Times New Roman" w:cs="Times New Roman"/>
          <w:sz w:val="24"/>
          <w:szCs w:val="24"/>
        </w:rPr>
        <w:t xml:space="preserve"> dividir os grupos;</w:t>
      </w:r>
    </w:p>
    <w:p w:rsidR="00DB1C6D" w:rsidRPr="006901BE" w:rsidRDefault="00B1270B"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 xml:space="preserve">- </w:t>
      </w:r>
      <w:proofErr w:type="gramStart"/>
      <w:r w:rsidR="00015DE6" w:rsidRPr="006901BE">
        <w:rPr>
          <w:rFonts w:ascii="Times New Roman" w:eastAsia="Times New Roman" w:hAnsi="Times New Roman" w:cs="Times New Roman"/>
          <w:sz w:val="24"/>
          <w:szCs w:val="24"/>
        </w:rPr>
        <w:t>qual</w:t>
      </w:r>
      <w:proofErr w:type="gramEnd"/>
      <w:r w:rsidR="00015DE6" w:rsidRPr="006901BE">
        <w:rPr>
          <w:rFonts w:ascii="Times New Roman" w:eastAsia="Times New Roman" w:hAnsi="Times New Roman" w:cs="Times New Roman"/>
          <w:sz w:val="24"/>
          <w:szCs w:val="24"/>
        </w:rPr>
        <w:t xml:space="preserve"> espaço seria </w:t>
      </w:r>
      <w:r w:rsidRPr="006901BE">
        <w:rPr>
          <w:rFonts w:ascii="Times New Roman" w:eastAsia="Times New Roman" w:hAnsi="Times New Roman" w:cs="Times New Roman"/>
          <w:sz w:val="24"/>
          <w:szCs w:val="24"/>
        </w:rPr>
        <w:t>mais adequado</w:t>
      </w:r>
      <w:r w:rsidR="00015DE6" w:rsidRPr="006901BE">
        <w:rPr>
          <w:rFonts w:ascii="Times New Roman" w:eastAsia="Times New Roman" w:hAnsi="Times New Roman" w:cs="Times New Roman"/>
          <w:sz w:val="24"/>
          <w:szCs w:val="24"/>
        </w:rPr>
        <w:t xml:space="preserve"> para o desenvolvimento da atividade, levando em considera</w:t>
      </w:r>
      <w:r w:rsidRPr="006901BE">
        <w:rPr>
          <w:rFonts w:ascii="Times New Roman" w:eastAsia="Times New Roman" w:hAnsi="Times New Roman" w:cs="Times New Roman"/>
          <w:sz w:val="24"/>
          <w:szCs w:val="24"/>
        </w:rPr>
        <w:t>ção também a rotina da Fundação.</w:t>
      </w:r>
    </w:p>
    <w:p w:rsidR="00DB1C6D" w:rsidRPr="006901BE" w:rsidRDefault="00DB1C6D" w:rsidP="00B729C1">
      <w:pPr>
        <w:spacing w:line="360" w:lineRule="auto"/>
        <w:ind w:firstLine="709"/>
        <w:rPr>
          <w:rFonts w:ascii="Times New Roman" w:eastAsia="Times New Roman" w:hAnsi="Times New Roman" w:cs="Times New Roman"/>
          <w:b/>
          <w:sz w:val="24"/>
          <w:szCs w:val="24"/>
        </w:rPr>
      </w:pPr>
      <w:r w:rsidRPr="006901BE">
        <w:rPr>
          <w:rFonts w:ascii="Times New Roman" w:eastAsia="Times New Roman" w:hAnsi="Times New Roman" w:cs="Times New Roman"/>
          <w:b/>
          <w:sz w:val="24"/>
          <w:szCs w:val="24"/>
        </w:rPr>
        <w:t>A nossa participação</w:t>
      </w:r>
      <w:r w:rsidR="00B1270B" w:rsidRPr="006901BE">
        <w:rPr>
          <w:rFonts w:ascii="Times New Roman" w:eastAsia="Times New Roman" w:hAnsi="Times New Roman" w:cs="Times New Roman"/>
          <w:b/>
          <w:sz w:val="24"/>
          <w:szCs w:val="24"/>
        </w:rPr>
        <w:t>:</w:t>
      </w:r>
    </w:p>
    <w:p w:rsidR="00DB1C6D" w:rsidRPr="006901BE" w:rsidRDefault="00DB1C6D"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 xml:space="preserve">A atividade realizada foi estruturada em dois dias (terça-feira 06/06/2017 e sexta-feira 09/06/2017). No primeiro dia, os 64 meninos foram divididos em 4 grupos, de acordo com as fases I, II, III e IV. </w:t>
      </w:r>
    </w:p>
    <w:p w:rsidR="00DB1C6D" w:rsidRPr="006901BE" w:rsidRDefault="00DB1C6D"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b/>
          <w:sz w:val="24"/>
          <w:szCs w:val="24"/>
        </w:rPr>
        <w:t>(Terça-feira 06/06)</w:t>
      </w:r>
      <w:r w:rsidR="00B729C1" w:rsidRPr="006901BE">
        <w:rPr>
          <w:rFonts w:ascii="Times New Roman" w:eastAsia="Times New Roman" w:hAnsi="Times New Roman" w:cs="Times New Roman"/>
          <w:b/>
          <w:sz w:val="24"/>
          <w:szCs w:val="24"/>
        </w:rPr>
        <w:t xml:space="preserve">: </w:t>
      </w:r>
      <w:r w:rsidRPr="006901BE">
        <w:rPr>
          <w:rFonts w:ascii="Times New Roman" w:eastAsia="Times New Roman" w:hAnsi="Times New Roman" w:cs="Times New Roman"/>
          <w:sz w:val="24"/>
          <w:szCs w:val="24"/>
        </w:rPr>
        <w:t>Nesta etapa, foi priorizada a apresentação tanto dos meninos quanto a nossa. A intenção era criar o ambiente mais confortável possível para a realização da etapa seguinte. Usando um rolo de barbante, fizemos perguntas guias de apresentação, que buscassem uma reflexão sobre identidade e o senso de grupo. As perguntas foram:</w:t>
      </w:r>
    </w:p>
    <w:p w:rsidR="00DB1C6D" w:rsidRPr="006901BE" w:rsidRDefault="004A26EF"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 xml:space="preserve">- </w:t>
      </w:r>
      <w:proofErr w:type="gramStart"/>
      <w:r w:rsidR="00DB1C6D" w:rsidRPr="006901BE">
        <w:rPr>
          <w:rFonts w:ascii="Times New Roman" w:eastAsia="Times New Roman" w:hAnsi="Times New Roman" w:cs="Times New Roman"/>
          <w:sz w:val="24"/>
          <w:szCs w:val="24"/>
        </w:rPr>
        <w:t>nome e idade</w:t>
      </w:r>
      <w:proofErr w:type="gramEnd"/>
      <w:r w:rsidR="00DB1C6D" w:rsidRPr="006901BE">
        <w:rPr>
          <w:rFonts w:ascii="Times New Roman" w:eastAsia="Times New Roman" w:hAnsi="Times New Roman" w:cs="Times New Roman"/>
          <w:sz w:val="24"/>
          <w:szCs w:val="24"/>
        </w:rPr>
        <w:t>;</w:t>
      </w:r>
    </w:p>
    <w:p w:rsidR="00DB1C6D" w:rsidRPr="006901BE" w:rsidRDefault="004A26EF"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 xml:space="preserve">- </w:t>
      </w:r>
      <w:proofErr w:type="gramStart"/>
      <w:r w:rsidR="00DB1C6D" w:rsidRPr="006901BE">
        <w:rPr>
          <w:rFonts w:ascii="Times New Roman" w:eastAsia="Times New Roman" w:hAnsi="Times New Roman" w:cs="Times New Roman"/>
          <w:sz w:val="24"/>
          <w:szCs w:val="24"/>
        </w:rPr>
        <w:t>o</w:t>
      </w:r>
      <w:proofErr w:type="gramEnd"/>
      <w:r w:rsidR="00DB1C6D" w:rsidRPr="006901BE">
        <w:rPr>
          <w:rFonts w:ascii="Times New Roman" w:eastAsia="Times New Roman" w:hAnsi="Times New Roman" w:cs="Times New Roman"/>
          <w:sz w:val="24"/>
          <w:szCs w:val="24"/>
        </w:rPr>
        <w:t xml:space="preserve"> que você poderia ensinar a alguém;</w:t>
      </w:r>
    </w:p>
    <w:p w:rsidR="00DB1C6D" w:rsidRPr="006901BE" w:rsidRDefault="004A26EF"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 xml:space="preserve">- </w:t>
      </w:r>
      <w:proofErr w:type="gramStart"/>
      <w:r w:rsidR="00DB1C6D" w:rsidRPr="006901BE">
        <w:rPr>
          <w:rFonts w:ascii="Times New Roman" w:eastAsia="Times New Roman" w:hAnsi="Times New Roman" w:cs="Times New Roman"/>
          <w:sz w:val="24"/>
          <w:szCs w:val="24"/>
        </w:rPr>
        <w:t>o</w:t>
      </w:r>
      <w:proofErr w:type="gramEnd"/>
      <w:r w:rsidR="00DB1C6D" w:rsidRPr="006901BE">
        <w:rPr>
          <w:rFonts w:ascii="Times New Roman" w:eastAsia="Times New Roman" w:hAnsi="Times New Roman" w:cs="Times New Roman"/>
          <w:sz w:val="24"/>
          <w:szCs w:val="24"/>
        </w:rPr>
        <w:t xml:space="preserve"> que você gostaria de aprender.</w:t>
      </w:r>
    </w:p>
    <w:p w:rsidR="00DB1C6D" w:rsidRPr="006901BE" w:rsidRDefault="00DB1C6D"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 xml:space="preserve">Na dinâmica, os meninos deveriam enrolar um pedaço do barbante ao punho, responder as perguntas e passar o barbante para outra pessoa, formando uma teia. Esse primeiro contato foi considerado importante para preparar a discussão sobre o caráter social da Ciência, que será abordado na parte central da atividade. Ao se apresentarem, os grupos tiveram a oportunidade de perceber interesses em comum, o que uns poderiam ensinar e aprender com os outros, entre outros. A presença do barbante ilustrou a conexão entre os participantes e as potenciais habilidades a serem compartilhadas. A atividade deste dia também contou com uma conversa sobre o que é </w:t>
      </w:r>
      <w:r w:rsidRPr="006901BE">
        <w:rPr>
          <w:rFonts w:ascii="Times New Roman" w:eastAsia="Times New Roman" w:hAnsi="Times New Roman" w:cs="Times New Roman"/>
          <w:sz w:val="24"/>
          <w:szCs w:val="24"/>
        </w:rPr>
        <w:lastRenderedPageBreak/>
        <w:t>fazer Ciência, quem estuda, quem tem acesso a isso, o q</w:t>
      </w:r>
      <w:r w:rsidR="00DE523E" w:rsidRPr="006901BE">
        <w:rPr>
          <w:rFonts w:ascii="Times New Roman" w:eastAsia="Times New Roman" w:hAnsi="Times New Roman" w:cs="Times New Roman"/>
          <w:sz w:val="24"/>
          <w:szCs w:val="24"/>
        </w:rPr>
        <w:t>ue é preciso para fazer Ciência etc., p</w:t>
      </w:r>
      <w:r w:rsidRPr="006901BE">
        <w:rPr>
          <w:rFonts w:ascii="Times New Roman" w:eastAsia="Times New Roman" w:hAnsi="Times New Roman" w:cs="Times New Roman"/>
          <w:sz w:val="24"/>
          <w:szCs w:val="24"/>
        </w:rPr>
        <w:t xml:space="preserve">ara que </w:t>
      </w:r>
      <w:r w:rsidR="00DE523E" w:rsidRPr="006901BE">
        <w:rPr>
          <w:rFonts w:ascii="Times New Roman" w:eastAsia="Times New Roman" w:hAnsi="Times New Roman" w:cs="Times New Roman"/>
          <w:sz w:val="24"/>
          <w:szCs w:val="24"/>
        </w:rPr>
        <w:t>fosse</w:t>
      </w:r>
      <w:r w:rsidRPr="006901BE">
        <w:rPr>
          <w:rFonts w:ascii="Times New Roman" w:eastAsia="Times New Roman" w:hAnsi="Times New Roman" w:cs="Times New Roman"/>
          <w:sz w:val="24"/>
          <w:szCs w:val="24"/>
        </w:rPr>
        <w:t xml:space="preserve"> possível balizar a percepção prévia que eles trazem sobre o tema abordado. </w:t>
      </w:r>
    </w:p>
    <w:p w:rsidR="00DB1C6D" w:rsidRPr="006901BE" w:rsidRDefault="00B729C1"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b/>
          <w:sz w:val="24"/>
          <w:szCs w:val="24"/>
        </w:rPr>
        <w:t xml:space="preserve">(Sexta-feira 09/06): </w:t>
      </w:r>
      <w:r w:rsidR="00DB1C6D" w:rsidRPr="006901BE">
        <w:rPr>
          <w:rFonts w:ascii="Times New Roman" w:eastAsia="Times New Roman" w:hAnsi="Times New Roman" w:cs="Times New Roman"/>
          <w:sz w:val="24"/>
          <w:szCs w:val="24"/>
        </w:rPr>
        <w:t>A atividade realizada foi “</w:t>
      </w:r>
      <w:r w:rsidR="00DB1C6D" w:rsidRPr="006901BE">
        <w:rPr>
          <w:rFonts w:ascii="Times New Roman" w:eastAsia="Times New Roman" w:hAnsi="Times New Roman" w:cs="Times New Roman"/>
          <w:i/>
          <w:sz w:val="24"/>
          <w:szCs w:val="24"/>
        </w:rPr>
        <w:t>Natureza da Ciência, desenho e magia</w:t>
      </w:r>
      <w:r w:rsidR="00DB1C6D" w:rsidRPr="006901BE">
        <w:rPr>
          <w:rFonts w:ascii="Times New Roman" w:eastAsia="Times New Roman" w:hAnsi="Times New Roman" w:cs="Times New Roman"/>
          <w:sz w:val="24"/>
          <w:szCs w:val="24"/>
        </w:rPr>
        <w:t xml:space="preserve">”, desenvolvida pela Estação Biologia, projeto de extensão desenvolvido por alunos de graduação do Instituto de Biociências da Universidade de São Paulo. Nesta atividade, há uma discussão sobre Ciência </w:t>
      </w:r>
      <w:r w:rsidR="00FC04E7" w:rsidRPr="006901BE">
        <w:rPr>
          <w:rFonts w:ascii="Times New Roman" w:eastAsia="Times New Roman" w:hAnsi="Times New Roman" w:cs="Times New Roman"/>
          <w:sz w:val="24"/>
          <w:szCs w:val="24"/>
        </w:rPr>
        <w:t>a</w:t>
      </w:r>
      <w:r w:rsidR="00DB1C6D" w:rsidRPr="006901BE">
        <w:rPr>
          <w:rFonts w:ascii="Times New Roman" w:eastAsia="Times New Roman" w:hAnsi="Times New Roman" w:cs="Times New Roman"/>
          <w:sz w:val="24"/>
          <w:szCs w:val="24"/>
        </w:rPr>
        <w:t xml:space="preserve"> partir de uma metáfora sobre o pensamento científico, tendo como base a observação de um evento cotidiano. Esta atividade retoma os pontos discutidos na primeira parte da dinâmica, sobre como e quem pode fazer Ciência, mas agora com a intenção de confrontar as respostas obtidas anteriormente com o raciocínio e os exemplos que serão apresentados nesta segunda etapa.</w:t>
      </w:r>
    </w:p>
    <w:p w:rsidR="00DB1C6D" w:rsidRPr="006901BE" w:rsidRDefault="00DB1C6D"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 xml:space="preserve">Para a realização da atividade, os materiais necessários são: </w:t>
      </w:r>
    </w:p>
    <w:p w:rsidR="00DB1C6D" w:rsidRPr="006901BE" w:rsidRDefault="00FC04E7"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 xml:space="preserve">- </w:t>
      </w:r>
      <w:proofErr w:type="spellStart"/>
      <w:proofErr w:type="gramStart"/>
      <w:r w:rsidRPr="006901BE">
        <w:rPr>
          <w:rFonts w:ascii="Times New Roman" w:eastAsia="Times New Roman" w:hAnsi="Times New Roman" w:cs="Times New Roman"/>
          <w:sz w:val="24"/>
          <w:szCs w:val="24"/>
        </w:rPr>
        <w:t>c</w:t>
      </w:r>
      <w:r w:rsidR="00DB1C6D" w:rsidRPr="006901BE">
        <w:rPr>
          <w:rFonts w:ascii="Times New Roman" w:eastAsia="Times New Roman" w:hAnsi="Times New Roman" w:cs="Times New Roman"/>
          <w:sz w:val="24"/>
          <w:szCs w:val="24"/>
        </w:rPr>
        <w:t>raft</w:t>
      </w:r>
      <w:proofErr w:type="spellEnd"/>
      <w:proofErr w:type="gramEnd"/>
      <w:r w:rsidR="00DB1C6D" w:rsidRPr="006901BE">
        <w:rPr>
          <w:rFonts w:ascii="Times New Roman" w:eastAsia="Times New Roman" w:hAnsi="Times New Roman" w:cs="Times New Roman"/>
          <w:sz w:val="24"/>
          <w:szCs w:val="24"/>
        </w:rPr>
        <w:t xml:space="preserve"> (folhas de sulfite ou cartolinas);</w:t>
      </w:r>
    </w:p>
    <w:p w:rsidR="00DB1C6D" w:rsidRPr="006901BE" w:rsidRDefault="00FC04E7"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 xml:space="preserve">- </w:t>
      </w:r>
      <w:proofErr w:type="gramStart"/>
      <w:r w:rsidRPr="006901BE">
        <w:rPr>
          <w:rFonts w:ascii="Times New Roman" w:eastAsia="Times New Roman" w:hAnsi="Times New Roman" w:cs="Times New Roman"/>
          <w:sz w:val="24"/>
          <w:szCs w:val="24"/>
        </w:rPr>
        <w:t>g</w:t>
      </w:r>
      <w:r w:rsidR="00DB1C6D" w:rsidRPr="006901BE">
        <w:rPr>
          <w:rFonts w:ascii="Times New Roman" w:eastAsia="Times New Roman" w:hAnsi="Times New Roman" w:cs="Times New Roman"/>
          <w:sz w:val="24"/>
          <w:szCs w:val="24"/>
        </w:rPr>
        <w:t>iz</w:t>
      </w:r>
      <w:proofErr w:type="gramEnd"/>
      <w:r w:rsidR="00DB1C6D" w:rsidRPr="006901BE">
        <w:rPr>
          <w:rFonts w:ascii="Times New Roman" w:eastAsia="Times New Roman" w:hAnsi="Times New Roman" w:cs="Times New Roman"/>
          <w:sz w:val="24"/>
          <w:szCs w:val="24"/>
        </w:rPr>
        <w:t xml:space="preserve"> de cera, lápis, lápis de cor e/ou </w:t>
      </w:r>
      <w:proofErr w:type="spellStart"/>
      <w:r w:rsidR="00DB1C6D" w:rsidRPr="006901BE">
        <w:rPr>
          <w:rFonts w:ascii="Times New Roman" w:eastAsia="Times New Roman" w:hAnsi="Times New Roman" w:cs="Times New Roman"/>
          <w:sz w:val="24"/>
          <w:szCs w:val="24"/>
        </w:rPr>
        <w:t>canetinhas</w:t>
      </w:r>
      <w:proofErr w:type="spellEnd"/>
      <w:r w:rsidR="00DB1C6D" w:rsidRPr="006901BE">
        <w:rPr>
          <w:rFonts w:ascii="Times New Roman" w:eastAsia="Times New Roman" w:hAnsi="Times New Roman" w:cs="Times New Roman"/>
          <w:sz w:val="24"/>
          <w:szCs w:val="24"/>
        </w:rPr>
        <w:t>;</w:t>
      </w:r>
    </w:p>
    <w:p w:rsidR="00DB1C6D" w:rsidRPr="006901BE" w:rsidRDefault="00FC04E7"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 xml:space="preserve">- </w:t>
      </w:r>
      <w:proofErr w:type="gramStart"/>
      <w:r w:rsidRPr="006901BE">
        <w:rPr>
          <w:rFonts w:ascii="Times New Roman" w:eastAsia="Times New Roman" w:hAnsi="Times New Roman" w:cs="Times New Roman"/>
          <w:sz w:val="24"/>
          <w:szCs w:val="24"/>
        </w:rPr>
        <w:t>cinco</w:t>
      </w:r>
      <w:r w:rsidR="00DB1C6D" w:rsidRPr="006901BE">
        <w:rPr>
          <w:rFonts w:ascii="Times New Roman" w:eastAsia="Times New Roman" w:hAnsi="Times New Roman" w:cs="Times New Roman"/>
          <w:sz w:val="24"/>
          <w:szCs w:val="24"/>
        </w:rPr>
        <w:t xml:space="preserve"> caixas</w:t>
      </w:r>
      <w:proofErr w:type="gramEnd"/>
      <w:r w:rsidR="00DB1C6D" w:rsidRPr="006901BE">
        <w:rPr>
          <w:rFonts w:ascii="Times New Roman" w:eastAsia="Times New Roman" w:hAnsi="Times New Roman" w:cs="Times New Roman"/>
          <w:sz w:val="24"/>
          <w:szCs w:val="24"/>
        </w:rPr>
        <w:t xml:space="preserve"> com furos para as mãos, contendo objetos a serem sentidos;</w:t>
      </w:r>
    </w:p>
    <w:p w:rsidR="00DB1C6D" w:rsidRPr="006901BE" w:rsidRDefault="00FC04E7"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 xml:space="preserve">- </w:t>
      </w:r>
      <w:proofErr w:type="gramStart"/>
      <w:r w:rsidRPr="006901BE">
        <w:rPr>
          <w:rFonts w:ascii="Times New Roman" w:eastAsia="Times New Roman" w:hAnsi="Times New Roman" w:cs="Times New Roman"/>
          <w:sz w:val="24"/>
          <w:szCs w:val="24"/>
        </w:rPr>
        <w:t>o</w:t>
      </w:r>
      <w:r w:rsidR="00DB1C6D" w:rsidRPr="006901BE">
        <w:rPr>
          <w:rFonts w:ascii="Times New Roman" w:eastAsia="Times New Roman" w:hAnsi="Times New Roman" w:cs="Times New Roman"/>
          <w:sz w:val="24"/>
          <w:szCs w:val="24"/>
        </w:rPr>
        <w:t>bjetos</w:t>
      </w:r>
      <w:proofErr w:type="gramEnd"/>
      <w:r w:rsidR="00DB1C6D" w:rsidRPr="006901BE">
        <w:rPr>
          <w:rFonts w:ascii="Times New Roman" w:eastAsia="Times New Roman" w:hAnsi="Times New Roman" w:cs="Times New Roman"/>
          <w:sz w:val="24"/>
          <w:szCs w:val="24"/>
        </w:rPr>
        <w:t xml:space="preserve"> biológicos (pinha, conchas, etc.);</w:t>
      </w:r>
    </w:p>
    <w:p w:rsidR="00DB1C6D" w:rsidRPr="006901BE" w:rsidRDefault="00FC04E7"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 xml:space="preserve">- </w:t>
      </w:r>
      <w:proofErr w:type="gramStart"/>
      <w:r w:rsidRPr="006901BE">
        <w:rPr>
          <w:rFonts w:ascii="Times New Roman" w:eastAsia="Times New Roman" w:hAnsi="Times New Roman" w:cs="Times New Roman"/>
          <w:sz w:val="24"/>
          <w:szCs w:val="24"/>
        </w:rPr>
        <w:t>o</w:t>
      </w:r>
      <w:r w:rsidR="00DB1C6D" w:rsidRPr="006901BE">
        <w:rPr>
          <w:rFonts w:ascii="Times New Roman" w:eastAsia="Times New Roman" w:hAnsi="Times New Roman" w:cs="Times New Roman"/>
          <w:sz w:val="24"/>
          <w:szCs w:val="24"/>
        </w:rPr>
        <w:t>bjeto</w:t>
      </w:r>
      <w:proofErr w:type="gramEnd"/>
      <w:r w:rsidR="00DB1C6D" w:rsidRPr="006901BE">
        <w:rPr>
          <w:rFonts w:ascii="Times New Roman" w:eastAsia="Times New Roman" w:hAnsi="Times New Roman" w:cs="Times New Roman"/>
          <w:sz w:val="24"/>
          <w:szCs w:val="24"/>
        </w:rPr>
        <w:t xml:space="preserve"> “misterioso” criado pelos monitores</w:t>
      </w:r>
      <w:r w:rsidRPr="006901BE">
        <w:rPr>
          <w:rFonts w:ascii="Times New Roman" w:eastAsia="Times New Roman" w:hAnsi="Times New Roman" w:cs="Times New Roman"/>
          <w:sz w:val="24"/>
          <w:szCs w:val="24"/>
        </w:rPr>
        <w:t>.</w:t>
      </w:r>
    </w:p>
    <w:p w:rsidR="00DB1C6D" w:rsidRPr="006901BE" w:rsidRDefault="00DB1C6D" w:rsidP="00B729C1">
      <w:pPr>
        <w:spacing w:line="360" w:lineRule="auto"/>
        <w:ind w:firstLine="709"/>
        <w:rPr>
          <w:rFonts w:ascii="Times New Roman" w:eastAsia="Times New Roman" w:hAnsi="Times New Roman" w:cs="Times New Roman"/>
          <w:sz w:val="24"/>
          <w:szCs w:val="24"/>
          <w:highlight w:val="white"/>
        </w:rPr>
      </w:pPr>
      <w:r w:rsidRPr="006901BE">
        <w:rPr>
          <w:rFonts w:ascii="Times New Roman" w:eastAsia="Times New Roman" w:hAnsi="Times New Roman" w:cs="Times New Roman"/>
          <w:sz w:val="24"/>
          <w:szCs w:val="24"/>
        </w:rPr>
        <w:t xml:space="preserve">As quatro fases foram divididas em dois grupos: um grupo com os meninos das fases I e III, e um segundo grupo com os meninos das fases II e IV. Esses dois grupos foram separados em salas diferentes para a realização da atividade com as caixas e os </w:t>
      </w:r>
      <w:r w:rsidRPr="006901BE">
        <w:rPr>
          <w:rFonts w:ascii="Times New Roman" w:eastAsia="Times New Roman" w:hAnsi="Times New Roman" w:cs="Times New Roman"/>
          <w:sz w:val="24"/>
          <w:szCs w:val="24"/>
          <w:highlight w:val="white"/>
        </w:rPr>
        <w:t xml:space="preserve">quatro materiais biológicos (pinha, conchas, cebola e casco de tartaruga) e um “objeto misterioso” - item criado com várias peças aleatórias que formam um objeto não existente naturalmente (no caso, um rolinho pequeno de pintura, uma estrutura móvel de plástico, elásticos, uma pedra, fita adesiva e um resto seco de cacho de uva). </w:t>
      </w:r>
    </w:p>
    <w:p w:rsidR="00DB1C6D" w:rsidRPr="006901BE" w:rsidRDefault="00DB1C6D" w:rsidP="00B729C1">
      <w:pPr>
        <w:spacing w:line="360" w:lineRule="auto"/>
        <w:ind w:firstLine="709"/>
        <w:rPr>
          <w:rFonts w:ascii="Times New Roman" w:eastAsia="Times New Roman" w:hAnsi="Times New Roman" w:cs="Times New Roman"/>
          <w:sz w:val="24"/>
          <w:szCs w:val="24"/>
          <w:highlight w:val="white"/>
        </w:rPr>
      </w:pPr>
      <w:r w:rsidRPr="006901BE">
        <w:rPr>
          <w:rFonts w:ascii="Times New Roman" w:eastAsia="Times New Roman" w:hAnsi="Times New Roman" w:cs="Times New Roman"/>
          <w:sz w:val="24"/>
          <w:szCs w:val="24"/>
          <w:highlight w:val="white"/>
        </w:rPr>
        <w:t xml:space="preserve">A dinâmica da atividade deu-se da seguinte forma: </w:t>
      </w:r>
      <w:r w:rsidR="00FC04E7" w:rsidRPr="006901BE">
        <w:rPr>
          <w:rFonts w:ascii="Times New Roman" w:eastAsia="Times New Roman" w:hAnsi="Times New Roman" w:cs="Times New Roman"/>
          <w:sz w:val="24"/>
          <w:szCs w:val="24"/>
          <w:highlight w:val="white"/>
        </w:rPr>
        <w:t>cada grupo</w:t>
      </w:r>
      <w:r w:rsidRPr="006901BE">
        <w:rPr>
          <w:rFonts w:ascii="Times New Roman" w:eastAsia="Times New Roman" w:hAnsi="Times New Roman" w:cs="Times New Roman"/>
          <w:sz w:val="24"/>
          <w:szCs w:val="24"/>
          <w:highlight w:val="white"/>
        </w:rPr>
        <w:t xml:space="preserve"> ficou com duas caixas, que foram trocadas depois de vinte minutos, e os meninos foram instigados a sentir os objetos e representá-los em desenhos com base apenas no toque. Todos os objetos foram mostrados, menos o objeto misterioso, que é um gatilho importante para retomar a discussão sobre a natureza da Ciência, a construção de modelos científicos, </w:t>
      </w:r>
      <w:r w:rsidRPr="006901BE">
        <w:rPr>
          <w:rFonts w:ascii="Times New Roman" w:eastAsia="Times New Roman" w:hAnsi="Times New Roman" w:cs="Times New Roman"/>
          <w:sz w:val="24"/>
          <w:szCs w:val="24"/>
          <w:highlight w:val="white"/>
        </w:rPr>
        <w:lastRenderedPageBreak/>
        <w:t xml:space="preserve">representações de categorias que não foram verdadeiramente vistas, mas supostas por meio de abstrações. </w:t>
      </w:r>
    </w:p>
    <w:p w:rsidR="00DB1C6D" w:rsidRPr="006901BE" w:rsidRDefault="00DB1C6D" w:rsidP="00B729C1">
      <w:pPr>
        <w:spacing w:line="360" w:lineRule="auto"/>
        <w:ind w:firstLine="709"/>
        <w:rPr>
          <w:rFonts w:ascii="Times New Roman" w:eastAsia="Times New Roman" w:hAnsi="Times New Roman" w:cs="Times New Roman"/>
          <w:sz w:val="24"/>
          <w:szCs w:val="24"/>
          <w:highlight w:val="white"/>
        </w:rPr>
      </w:pPr>
      <w:r w:rsidRPr="006901BE">
        <w:rPr>
          <w:rFonts w:ascii="Times New Roman" w:eastAsia="Times New Roman" w:hAnsi="Times New Roman" w:cs="Times New Roman"/>
          <w:sz w:val="24"/>
          <w:szCs w:val="24"/>
          <w:highlight w:val="white"/>
        </w:rPr>
        <w:t>Durante a atividade, observamos alguns fatores muito interessante</w:t>
      </w:r>
      <w:r w:rsidR="00FC04E7" w:rsidRPr="006901BE">
        <w:rPr>
          <w:rFonts w:ascii="Times New Roman" w:eastAsia="Times New Roman" w:hAnsi="Times New Roman" w:cs="Times New Roman"/>
          <w:sz w:val="24"/>
          <w:szCs w:val="24"/>
          <w:highlight w:val="white"/>
        </w:rPr>
        <w:t xml:space="preserve">s que foram discutidos posteriormente. </w:t>
      </w:r>
      <w:r w:rsidRPr="006901BE">
        <w:rPr>
          <w:rFonts w:ascii="Times New Roman" w:eastAsia="Times New Roman" w:hAnsi="Times New Roman" w:cs="Times New Roman"/>
          <w:sz w:val="24"/>
          <w:szCs w:val="24"/>
          <w:highlight w:val="white"/>
        </w:rPr>
        <w:t>Alguns meninos, ao sentir o objeto dentro da caixa e desconfiar que era uma cebola, usaram do olfato para comprovar. Esse teste e a noção prévia que eles já tinham sobre alguns objetos, como a pinha e o casco de tartaruga, foram amplamente explorados na discussão sobre o caráter investigativo da Ciência e a nossa tentativa constante de responder a eventos cotidianos.</w:t>
      </w:r>
    </w:p>
    <w:p w:rsidR="00DB1C6D" w:rsidRPr="006901BE" w:rsidRDefault="00DB1C6D" w:rsidP="00B729C1">
      <w:pPr>
        <w:spacing w:line="360" w:lineRule="auto"/>
        <w:ind w:firstLine="709"/>
        <w:rPr>
          <w:rFonts w:ascii="Times New Roman" w:eastAsia="Times New Roman" w:hAnsi="Times New Roman" w:cs="Times New Roman"/>
          <w:sz w:val="24"/>
          <w:szCs w:val="24"/>
          <w:highlight w:val="white"/>
        </w:rPr>
      </w:pPr>
      <w:r w:rsidRPr="006901BE">
        <w:rPr>
          <w:rFonts w:ascii="Times New Roman" w:eastAsia="Times New Roman" w:hAnsi="Times New Roman" w:cs="Times New Roman"/>
          <w:sz w:val="24"/>
          <w:szCs w:val="24"/>
          <w:highlight w:val="white"/>
        </w:rPr>
        <w:t>A presença do objeto misterioso simboliza a busca</w:t>
      </w:r>
      <w:r w:rsidR="00FC04E7" w:rsidRPr="006901BE">
        <w:rPr>
          <w:rFonts w:ascii="Times New Roman" w:eastAsia="Times New Roman" w:hAnsi="Times New Roman" w:cs="Times New Roman"/>
          <w:sz w:val="24"/>
          <w:szCs w:val="24"/>
          <w:highlight w:val="white"/>
        </w:rPr>
        <w:t xml:space="preserve"> pela compreensão de fenômenos </w:t>
      </w:r>
      <w:r w:rsidRPr="006901BE">
        <w:rPr>
          <w:rFonts w:ascii="Times New Roman" w:eastAsia="Times New Roman" w:hAnsi="Times New Roman" w:cs="Times New Roman"/>
          <w:sz w:val="24"/>
          <w:szCs w:val="24"/>
          <w:highlight w:val="white"/>
        </w:rPr>
        <w:t>que muitas vezes são representações abstratas. A ideia de Ciência como construção coletiva também esteve presente na discussão, pois alguns meninos trocaram informações sobre os objetos, tentando chegar a uma ideia do que poderia ser.</w:t>
      </w:r>
    </w:p>
    <w:p w:rsidR="00557E54" w:rsidRPr="006901BE" w:rsidRDefault="00015DE6" w:rsidP="00B729C1">
      <w:pPr>
        <w:spacing w:line="360" w:lineRule="auto"/>
        <w:ind w:firstLine="709"/>
        <w:rPr>
          <w:rFonts w:ascii="Times New Roman" w:hAnsi="Times New Roman" w:cs="Times New Roman"/>
          <w:b/>
          <w:sz w:val="24"/>
          <w:szCs w:val="24"/>
        </w:rPr>
      </w:pPr>
      <w:r w:rsidRPr="006901BE">
        <w:rPr>
          <w:rFonts w:ascii="Times New Roman" w:hAnsi="Times New Roman" w:cs="Times New Roman"/>
          <w:b/>
          <w:sz w:val="24"/>
          <w:szCs w:val="24"/>
        </w:rPr>
        <w:t>4ª Etapa:</w:t>
      </w:r>
    </w:p>
    <w:p w:rsidR="00015DE6" w:rsidRPr="006901BE" w:rsidRDefault="00015DE6"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Para a apresentação do projeto em aula, optamos pelo recurso de uma apresentação em PowerPoint, com tópicos-chave que sintetizassem a nossa experiência e fotos que mostram um pouco o lugar em que o projeto foi realizado. Uma breve contextualização do sistema prisional, a Fundação CASA enquanto Instituição socioeducativa com o foco na Unidade Osasco 2, seguida pela explicação da atividade e a síntese, em uma palavra ou frase, do que cada integrante do grupo vivenciou. “Transformação. Descoberta.</w:t>
      </w:r>
      <w:r w:rsidRPr="006901BE">
        <w:rPr>
          <w:rFonts w:ascii="Times New Roman" w:eastAsia="Times New Roman" w:hAnsi="Times New Roman" w:cs="Times New Roman"/>
          <w:i/>
          <w:sz w:val="24"/>
          <w:szCs w:val="24"/>
        </w:rPr>
        <w:t xml:space="preserve"> </w:t>
      </w:r>
      <w:proofErr w:type="spellStart"/>
      <w:r w:rsidRPr="006901BE">
        <w:rPr>
          <w:rFonts w:ascii="Times New Roman" w:eastAsia="Times New Roman" w:hAnsi="Times New Roman" w:cs="Times New Roman"/>
          <w:i/>
          <w:sz w:val="24"/>
          <w:szCs w:val="24"/>
        </w:rPr>
        <w:t>Satyagraha</w:t>
      </w:r>
      <w:proofErr w:type="spellEnd"/>
      <w:r w:rsidRPr="006901BE">
        <w:rPr>
          <w:rFonts w:ascii="Times New Roman" w:eastAsia="Times New Roman" w:hAnsi="Times New Roman" w:cs="Times New Roman"/>
          <w:sz w:val="24"/>
          <w:szCs w:val="24"/>
        </w:rPr>
        <w:t>. Conexão. Reciprocidade. Reavaliação de privilégios” resumiram a experiência.</w:t>
      </w:r>
    </w:p>
    <w:p w:rsidR="00015DE6" w:rsidRPr="006901BE" w:rsidRDefault="00015DE6"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Como o projeto encontrou algumas dificuldades, em especial na forma de registrar com precisão as etapas das atividades, a forma de avaliação foi qualitativa. Comparamos as respostas que recebemos às mesmas perguntas feitas no primeiro e no segundo dia, antes e depois da atividade sobre natureza da Ciência e pudemos observar que houve mudanças na percepção sobre o que é e quem faz Ciência, que foram nossos questionamentos mais enfáticos. “</w:t>
      </w:r>
      <w:r w:rsidRPr="006901BE">
        <w:rPr>
          <w:rFonts w:ascii="Times New Roman" w:eastAsia="Times New Roman" w:hAnsi="Times New Roman" w:cs="Times New Roman"/>
          <w:i/>
          <w:sz w:val="24"/>
          <w:szCs w:val="24"/>
        </w:rPr>
        <w:t>A gente faz ciência, senhora</w:t>
      </w:r>
      <w:r w:rsidRPr="006901BE">
        <w:rPr>
          <w:rFonts w:ascii="Times New Roman" w:eastAsia="Times New Roman" w:hAnsi="Times New Roman" w:cs="Times New Roman"/>
          <w:sz w:val="24"/>
          <w:szCs w:val="24"/>
        </w:rPr>
        <w:t xml:space="preserve">”, na fala de um dos meninos, sintetizou toda a discussão acerca do conhecimento científico. Como registro, os desenhos dos objetos presentes nas caixas foram de grande valor como ilustrações de diferentes percepções a partir de uma mesma observação e descrição, em especial </w:t>
      </w:r>
      <w:r w:rsidR="006901BE" w:rsidRPr="006901BE">
        <w:rPr>
          <w:rFonts w:ascii="Times New Roman" w:eastAsia="Times New Roman" w:hAnsi="Times New Roman" w:cs="Times New Roman"/>
          <w:sz w:val="24"/>
          <w:szCs w:val="24"/>
        </w:rPr>
        <w:t>d</w:t>
      </w:r>
      <w:r w:rsidRPr="006901BE">
        <w:rPr>
          <w:rFonts w:ascii="Times New Roman" w:eastAsia="Times New Roman" w:hAnsi="Times New Roman" w:cs="Times New Roman"/>
          <w:sz w:val="24"/>
          <w:szCs w:val="24"/>
        </w:rPr>
        <w:t xml:space="preserve">o objeto misterioso. Foi possível perceber que, em sua maioria, os meninos partiram da interpretação das partes que compunham o objeto para, enfim, chegar a algo completo, </w:t>
      </w:r>
      <w:r w:rsidRPr="006901BE">
        <w:rPr>
          <w:rFonts w:ascii="Times New Roman" w:eastAsia="Times New Roman" w:hAnsi="Times New Roman" w:cs="Times New Roman"/>
          <w:sz w:val="24"/>
          <w:szCs w:val="24"/>
        </w:rPr>
        <w:lastRenderedPageBreak/>
        <w:t>ligando todas as partes (Figuras 1, 2 &amp; 3). Isso ressaltou na discussão o quanto o conhecimento prévio e noções adquiridas durante a vida são determinantes na interpretação dos fatos.</w:t>
      </w:r>
    </w:p>
    <w:p w:rsidR="00015DE6" w:rsidRPr="006901BE" w:rsidRDefault="00015DE6"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Para o relatório final, um relato de experiência foi considerado a forma de apresentação escrita mais adequada. Referenciais teóricos foram de grande relevância na compreensão do complexo sistema prisional e todas as nuances envolvidas, especialmente no recorte social existente, no entanto, embora tenhamos lido relatos de outras intervenções feitas na Fundação CASA, os referenciais que encontramos foram em forma</w:t>
      </w:r>
      <w:r w:rsidR="006901BE" w:rsidRPr="006901BE">
        <w:rPr>
          <w:rFonts w:ascii="Times New Roman" w:eastAsia="Times New Roman" w:hAnsi="Times New Roman" w:cs="Times New Roman"/>
          <w:sz w:val="24"/>
          <w:szCs w:val="24"/>
        </w:rPr>
        <w:t>to</w:t>
      </w:r>
      <w:r w:rsidRPr="006901BE">
        <w:rPr>
          <w:rFonts w:ascii="Times New Roman" w:eastAsia="Times New Roman" w:hAnsi="Times New Roman" w:cs="Times New Roman"/>
          <w:sz w:val="24"/>
          <w:szCs w:val="24"/>
        </w:rPr>
        <w:t xml:space="preserve"> de entrevista</w:t>
      </w:r>
      <w:r w:rsidR="006901BE" w:rsidRPr="006901BE">
        <w:rPr>
          <w:rFonts w:ascii="Times New Roman" w:eastAsia="Times New Roman" w:hAnsi="Times New Roman" w:cs="Times New Roman"/>
          <w:sz w:val="24"/>
          <w:szCs w:val="24"/>
        </w:rPr>
        <w:t xml:space="preserve"> com funcionários (professores, assistentes sociais) e os internos</w:t>
      </w:r>
      <w:r w:rsidRPr="006901BE">
        <w:rPr>
          <w:rFonts w:ascii="Times New Roman" w:eastAsia="Times New Roman" w:hAnsi="Times New Roman" w:cs="Times New Roman"/>
          <w:sz w:val="24"/>
          <w:szCs w:val="24"/>
        </w:rPr>
        <w:t>, com transcrições</w:t>
      </w:r>
      <w:r w:rsidR="006901BE" w:rsidRPr="006901BE">
        <w:rPr>
          <w:rFonts w:ascii="Times New Roman" w:eastAsia="Times New Roman" w:hAnsi="Times New Roman" w:cs="Times New Roman"/>
          <w:sz w:val="24"/>
          <w:szCs w:val="24"/>
        </w:rPr>
        <w:t xml:space="preserve"> de áudio</w:t>
      </w:r>
      <w:r w:rsidRPr="006901BE">
        <w:rPr>
          <w:rFonts w:ascii="Times New Roman" w:eastAsia="Times New Roman" w:hAnsi="Times New Roman" w:cs="Times New Roman"/>
          <w:sz w:val="24"/>
          <w:szCs w:val="24"/>
        </w:rPr>
        <w:t>, nada muito semelhante ao que desenvolvemos como projeto.</w:t>
      </w:r>
    </w:p>
    <w:p w:rsidR="00DE770A" w:rsidRDefault="00B729C1" w:rsidP="0048626A">
      <w:pPr>
        <w:spacing w:after="0" w:line="360" w:lineRule="auto"/>
        <w:ind w:firstLine="709"/>
        <w:rPr>
          <w:rFonts w:ascii="Times New Roman" w:hAnsi="Times New Roman" w:cs="Times New Roman"/>
          <w:sz w:val="24"/>
          <w:szCs w:val="24"/>
        </w:rPr>
      </w:pPr>
      <w:r w:rsidRPr="006901BE">
        <w:rPr>
          <w:rFonts w:ascii="Times New Roman" w:hAnsi="Times New Roman" w:cs="Times New Roman"/>
          <w:sz w:val="24"/>
          <w:szCs w:val="24"/>
        </w:rPr>
        <w:t xml:space="preserve"> </w:t>
      </w:r>
      <w:r w:rsidR="0048626A">
        <w:rPr>
          <w:rFonts w:ascii="Times New Roman" w:hAnsi="Times New Roman" w:cs="Times New Roman"/>
          <w:sz w:val="24"/>
          <w:szCs w:val="24"/>
        </w:rPr>
        <w:t>Desta forma, a percepção</w:t>
      </w:r>
      <w:r w:rsidR="00015DE6" w:rsidRPr="006901BE">
        <w:rPr>
          <w:rFonts w:ascii="Times New Roman" w:hAnsi="Times New Roman" w:cs="Times New Roman"/>
          <w:sz w:val="24"/>
          <w:szCs w:val="24"/>
        </w:rPr>
        <w:t xml:space="preserve"> dos integrantes do grupo foi escolhida para análise do projeto e validação dos objetivos, bem como a análise d</w:t>
      </w:r>
      <w:r w:rsidR="0048626A">
        <w:rPr>
          <w:rFonts w:ascii="Times New Roman" w:hAnsi="Times New Roman" w:cs="Times New Roman"/>
          <w:sz w:val="24"/>
          <w:szCs w:val="24"/>
        </w:rPr>
        <w:t>os</w:t>
      </w:r>
      <w:r w:rsidR="00015DE6" w:rsidRPr="006901BE">
        <w:rPr>
          <w:rFonts w:ascii="Times New Roman" w:hAnsi="Times New Roman" w:cs="Times New Roman"/>
          <w:sz w:val="24"/>
          <w:szCs w:val="24"/>
        </w:rPr>
        <w:t xml:space="preserve"> desenhos</w:t>
      </w:r>
      <w:r w:rsidR="00B63F4E">
        <w:rPr>
          <w:rFonts w:ascii="Times New Roman" w:hAnsi="Times New Roman" w:cs="Times New Roman"/>
          <w:sz w:val="24"/>
          <w:szCs w:val="24"/>
        </w:rPr>
        <w:t xml:space="preserve"> e dos relatos compartilhados pelo grupo</w:t>
      </w:r>
      <w:r w:rsidR="00015DE6" w:rsidRPr="006901BE">
        <w:rPr>
          <w:rFonts w:ascii="Times New Roman" w:hAnsi="Times New Roman" w:cs="Times New Roman"/>
          <w:sz w:val="24"/>
          <w:szCs w:val="24"/>
        </w:rPr>
        <w:t>, que foram nossa principal forma de registro durante as atividades.</w:t>
      </w:r>
    </w:p>
    <w:p w:rsidR="0048626A" w:rsidRDefault="0048626A" w:rsidP="0048626A">
      <w:pPr>
        <w:spacing w:after="0" w:line="360" w:lineRule="auto"/>
        <w:ind w:firstLine="709"/>
        <w:rPr>
          <w:rFonts w:ascii="Times New Roman" w:hAnsi="Times New Roman" w:cs="Times New Roman"/>
          <w:sz w:val="24"/>
          <w:szCs w:val="24"/>
        </w:rPr>
      </w:pPr>
    </w:p>
    <w:p w:rsidR="00CB78BF" w:rsidRPr="00CB78BF" w:rsidRDefault="00CB78BF" w:rsidP="00CB78BF">
      <w:pPr>
        <w:spacing w:after="0" w:line="360" w:lineRule="auto"/>
        <w:ind w:firstLine="709"/>
        <w:rPr>
          <w:rFonts w:ascii="Times New Roman" w:eastAsia="Times New Roman" w:hAnsi="Times New Roman" w:cs="Times New Roman"/>
          <w:sz w:val="24"/>
          <w:szCs w:val="24"/>
          <w:lang w:eastAsia="pt-BR"/>
        </w:rPr>
      </w:pPr>
      <w:r w:rsidRPr="00CB78BF">
        <w:rPr>
          <w:rFonts w:ascii="Times New Roman" w:eastAsia="Times New Roman" w:hAnsi="Times New Roman" w:cs="Times New Roman"/>
          <w:b/>
          <w:bCs/>
          <w:color w:val="000000"/>
          <w:sz w:val="24"/>
          <w:szCs w:val="24"/>
          <w:lang w:eastAsia="pt-BR"/>
        </w:rPr>
        <w:t>Cronograma com a data prevista para a realização de cada etapa:</w:t>
      </w:r>
    </w:p>
    <w:tbl>
      <w:tblPr>
        <w:tblW w:w="0" w:type="auto"/>
        <w:jc w:val="center"/>
        <w:tblCellMar>
          <w:top w:w="15" w:type="dxa"/>
          <w:left w:w="15" w:type="dxa"/>
          <w:bottom w:w="15" w:type="dxa"/>
          <w:right w:w="15" w:type="dxa"/>
        </w:tblCellMar>
        <w:tblLook w:val="04A0" w:firstRow="1" w:lastRow="0" w:firstColumn="1" w:lastColumn="0" w:noHBand="0" w:noVBand="1"/>
      </w:tblPr>
      <w:tblGrid>
        <w:gridCol w:w="2641"/>
        <w:gridCol w:w="3476"/>
      </w:tblGrid>
      <w:tr w:rsidR="00CB78BF" w:rsidRPr="00CB78BF" w:rsidTr="00CB78BF">
        <w:trPr>
          <w:trHeight w:val="48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B78BF" w:rsidRPr="00CB78BF" w:rsidRDefault="00CB78BF" w:rsidP="00CB78BF">
            <w:pPr>
              <w:spacing w:after="0" w:line="360" w:lineRule="auto"/>
              <w:ind w:firstLine="709"/>
              <w:rPr>
                <w:rFonts w:ascii="Times New Roman" w:eastAsia="Times New Roman" w:hAnsi="Times New Roman" w:cs="Times New Roman"/>
                <w:sz w:val="24"/>
                <w:szCs w:val="24"/>
                <w:lang w:eastAsia="pt-BR"/>
              </w:rPr>
            </w:pPr>
            <w:r w:rsidRPr="00CB78BF">
              <w:rPr>
                <w:rFonts w:ascii="Times New Roman" w:eastAsia="Times New Roman" w:hAnsi="Times New Roman" w:cs="Times New Roman"/>
                <w:b/>
                <w:bCs/>
                <w:color w:val="000000"/>
                <w:sz w:val="24"/>
                <w:szCs w:val="24"/>
                <w:lang w:eastAsia="pt-BR"/>
              </w:rPr>
              <w:t>ETAPA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B78BF" w:rsidRPr="00CB78BF" w:rsidRDefault="00CB78BF" w:rsidP="00CB78BF">
            <w:pPr>
              <w:spacing w:after="0" w:line="360" w:lineRule="auto"/>
              <w:ind w:firstLine="709"/>
              <w:rPr>
                <w:rFonts w:ascii="Times New Roman" w:eastAsia="Times New Roman" w:hAnsi="Times New Roman" w:cs="Times New Roman"/>
                <w:sz w:val="24"/>
                <w:szCs w:val="24"/>
                <w:lang w:eastAsia="pt-BR"/>
              </w:rPr>
            </w:pPr>
            <w:r w:rsidRPr="00CB78BF">
              <w:rPr>
                <w:rFonts w:ascii="Times New Roman" w:eastAsia="Times New Roman" w:hAnsi="Times New Roman" w:cs="Times New Roman"/>
                <w:b/>
                <w:bCs/>
                <w:color w:val="000000"/>
                <w:sz w:val="24"/>
                <w:szCs w:val="24"/>
                <w:lang w:eastAsia="pt-BR"/>
              </w:rPr>
              <w:t>DATA PREVISTA</w:t>
            </w:r>
          </w:p>
        </w:tc>
      </w:tr>
      <w:tr w:rsidR="00CB78BF" w:rsidRPr="00CB78BF" w:rsidTr="00CB78BF">
        <w:trPr>
          <w:trHeight w:val="48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B78BF" w:rsidRPr="00CB78BF" w:rsidRDefault="00CB78BF" w:rsidP="00CB78BF">
            <w:pPr>
              <w:spacing w:after="0" w:line="360" w:lineRule="auto"/>
              <w:ind w:firstLine="709"/>
              <w:rPr>
                <w:rFonts w:ascii="Times New Roman" w:eastAsia="Times New Roman" w:hAnsi="Times New Roman" w:cs="Times New Roman"/>
                <w:sz w:val="24"/>
                <w:szCs w:val="24"/>
                <w:lang w:eastAsia="pt-BR"/>
              </w:rPr>
            </w:pPr>
            <w:r w:rsidRPr="00CB78BF">
              <w:rPr>
                <w:rFonts w:ascii="Times New Roman" w:eastAsia="Times New Roman" w:hAnsi="Times New Roman" w:cs="Times New Roman"/>
                <w:color w:val="000000"/>
                <w:sz w:val="24"/>
                <w:szCs w:val="24"/>
                <w:lang w:eastAsia="pt-BR"/>
              </w:rPr>
              <w:t>1ª etapa</w:t>
            </w:r>
            <w:r>
              <w:rPr>
                <w:rFonts w:ascii="Times New Roman" w:eastAsia="Times New Roman" w:hAnsi="Times New Roman" w:cs="Times New Roman"/>
                <w:color w:val="000000"/>
                <w:sz w:val="24"/>
                <w:szCs w:val="24"/>
                <w:lang w:eastAsia="pt-BR"/>
              </w:rPr>
              <w:t xml:space="preserve"> e </w:t>
            </w:r>
            <w:r w:rsidRPr="00CB78BF">
              <w:rPr>
                <w:rFonts w:ascii="Times New Roman" w:eastAsia="Times New Roman" w:hAnsi="Times New Roman" w:cs="Times New Roman"/>
                <w:color w:val="000000"/>
                <w:sz w:val="24"/>
                <w:szCs w:val="24"/>
                <w:lang w:eastAsia="pt-BR"/>
              </w:rPr>
              <w:t>2ª etapa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B78BF" w:rsidRPr="00CB78BF" w:rsidRDefault="00CB78BF" w:rsidP="00CB78BF">
            <w:pPr>
              <w:spacing w:after="0" w:line="360" w:lineRule="auto"/>
              <w:ind w:firstLine="709"/>
              <w:rPr>
                <w:rFonts w:ascii="Times New Roman" w:eastAsia="Times New Roman" w:hAnsi="Times New Roman" w:cs="Times New Roman"/>
                <w:sz w:val="24"/>
                <w:szCs w:val="24"/>
                <w:lang w:eastAsia="pt-BR"/>
              </w:rPr>
            </w:pPr>
            <w:r w:rsidRPr="00CB78BF">
              <w:rPr>
                <w:rFonts w:ascii="Times New Roman" w:eastAsia="Times New Roman" w:hAnsi="Times New Roman" w:cs="Times New Roman"/>
                <w:color w:val="000000"/>
                <w:sz w:val="24"/>
                <w:szCs w:val="24"/>
                <w:lang w:eastAsia="pt-BR"/>
              </w:rPr>
              <w:t>10/05</w:t>
            </w:r>
            <w:r>
              <w:rPr>
                <w:rFonts w:ascii="Times New Roman" w:eastAsia="Times New Roman" w:hAnsi="Times New Roman" w:cs="Times New Roman"/>
                <w:color w:val="000000"/>
                <w:sz w:val="24"/>
                <w:szCs w:val="24"/>
                <w:lang w:eastAsia="pt-BR"/>
              </w:rPr>
              <w:t xml:space="preserve"> e 30/05</w:t>
            </w:r>
            <w:r w:rsidRPr="00CB78BF">
              <w:rPr>
                <w:rFonts w:ascii="Times New Roman" w:eastAsia="Times New Roman" w:hAnsi="Times New Roman" w:cs="Times New Roman"/>
                <w:color w:val="000000"/>
                <w:sz w:val="24"/>
                <w:szCs w:val="24"/>
                <w:lang w:eastAsia="pt-BR"/>
              </w:rPr>
              <w:t xml:space="preserve"> (concluída</w:t>
            </w:r>
            <w:r>
              <w:rPr>
                <w:rFonts w:ascii="Times New Roman" w:eastAsia="Times New Roman" w:hAnsi="Times New Roman" w:cs="Times New Roman"/>
                <w:color w:val="000000"/>
                <w:sz w:val="24"/>
                <w:szCs w:val="24"/>
                <w:lang w:eastAsia="pt-BR"/>
              </w:rPr>
              <w:t>s</w:t>
            </w:r>
            <w:r w:rsidRPr="00CB78BF">
              <w:rPr>
                <w:rFonts w:ascii="Times New Roman" w:eastAsia="Times New Roman" w:hAnsi="Times New Roman" w:cs="Times New Roman"/>
                <w:color w:val="000000"/>
                <w:sz w:val="24"/>
                <w:szCs w:val="24"/>
                <w:lang w:eastAsia="pt-BR"/>
              </w:rPr>
              <w:t>)</w:t>
            </w:r>
          </w:p>
        </w:tc>
      </w:tr>
      <w:tr w:rsidR="00CB78BF" w:rsidRPr="00CB78BF" w:rsidTr="00CB78BF">
        <w:trPr>
          <w:trHeight w:val="48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B78BF" w:rsidRPr="00CB78BF" w:rsidRDefault="00CB78BF" w:rsidP="00CB78BF">
            <w:pPr>
              <w:spacing w:after="0" w:line="360" w:lineRule="auto"/>
              <w:ind w:firstLine="709"/>
              <w:rPr>
                <w:rFonts w:ascii="Times New Roman" w:eastAsia="Times New Roman" w:hAnsi="Times New Roman" w:cs="Times New Roman"/>
                <w:sz w:val="24"/>
                <w:szCs w:val="24"/>
                <w:lang w:eastAsia="pt-BR"/>
              </w:rPr>
            </w:pPr>
            <w:r w:rsidRPr="00CB78BF">
              <w:rPr>
                <w:rFonts w:ascii="Times New Roman" w:eastAsia="Times New Roman" w:hAnsi="Times New Roman" w:cs="Times New Roman"/>
                <w:color w:val="000000"/>
                <w:sz w:val="24"/>
                <w:szCs w:val="24"/>
                <w:lang w:eastAsia="pt-BR"/>
              </w:rPr>
              <w:t>3ª etapa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B78BF" w:rsidRPr="00CB78BF" w:rsidRDefault="00CB78BF" w:rsidP="00CB78BF">
            <w:pPr>
              <w:spacing w:after="0" w:line="360" w:lineRule="auto"/>
              <w:ind w:firstLine="709"/>
              <w:rPr>
                <w:rFonts w:ascii="Times New Roman" w:eastAsia="Times New Roman" w:hAnsi="Times New Roman" w:cs="Times New Roman"/>
                <w:sz w:val="24"/>
                <w:szCs w:val="24"/>
                <w:lang w:eastAsia="pt-BR"/>
              </w:rPr>
            </w:pPr>
            <w:r w:rsidRPr="00CB78BF">
              <w:rPr>
                <w:rFonts w:ascii="Times New Roman" w:eastAsia="Times New Roman" w:hAnsi="Times New Roman" w:cs="Times New Roman"/>
                <w:color w:val="000000"/>
                <w:sz w:val="24"/>
                <w:szCs w:val="24"/>
                <w:lang w:eastAsia="pt-BR"/>
              </w:rPr>
              <w:t>10/06 (concluída)</w:t>
            </w:r>
          </w:p>
        </w:tc>
      </w:tr>
      <w:tr w:rsidR="00CB78BF" w:rsidRPr="00CB78BF" w:rsidTr="00CB78BF">
        <w:trPr>
          <w:trHeight w:val="48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B78BF" w:rsidRPr="00CB78BF" w:rsidRDefault="00CB78BF" w:rsidP="00CB78BF">
            <w:pPr>
              <w:spacing w:after="0" w:line="360" w:lineRule="auto"/>
              <w:ind w:firstLine="709"/>
              <w:rPr>
                <w:rFonts w:ascii="Times New Roman" w:eastAsia="Times New Roman" w:hAnsi="Times New Roman" w:cs="Times New Roman"/>
                <w:sz w:val="24"/>
                <w:szCs w:val="24"/>
                <w:lang w:eastAsia="pt-BR"/>
              </w:rPr>
            </w:pPr>
            <w:r w:rsidRPr="00CB78BF">
              <w:rPr>
                <w:rFonts w:ascii="Times New Roman" w:eastAsia="Times New Roman" w:hAnsi="Times New Roman" w:cs="Times New Roman"/>
                <w:color w:val="000000"/>
                <w:sz w:val="24"/>
                <w:szCs w:val="24"/>
                <w:lang w:eastAsia="pt-BR"/>
              </w:rPr>
              <w:t>4ª etapa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B78BF" w:rsidRPr="00CB78BF" w:rsidRDefault="00CB78BF" w:rsidP="00CB78BF">
            <w:pPr>
              <w:spacing w:after="0" w:line="360" w:lineRule="auto"/>
              <w:ind w:firstLine="709"/>
              <w:rPr>
                <w:rFonts w:ascii="Times New Roman" w:eastAsia="Times New Roman" w:hAnsi="Times New Roman" w:cs="Times New Roman"/>
                <w:sz w:val="24"/>
                <w:szCs w:val="24"/>
                <w:lang w:eastAsia="pt-BR"/>
              </w:rPr>
            </w:pPr>
            <w:r w:rsidRPr="00CB78BF">
              <w:rPr>
                <w:rFonts w:ascii="Times New Roman" w:eastAsia="Times New Roman" w:hAnsi="Times New Roman" w:cs="Times New Roman"/>
                <w:color w:val="000000"/>
                <w:sz w:val="24"/>
                <w:szCs w:val="24"/>
                <w:lang w:eastAsia="pt-BR"/>
              </w:rPr>
              <w:t>19/06 (</w:t>
            </w:r>
            <w:r>
              <w:rPr>
                <w:rFonts w:ascii="Times New Roman" w:eastAsia="Times New Roman" w:hAnsi="Times New Roman" w:cs="Times New Roman"/>
                <w:color w:val="000000"/>
                <w:sz w:val="24"/>
                <w:szCs w:val="24"/>
                <w:lang w:eastAsia="pt-BR"/>
              </w:rPr>
              <w:t>concluída</w:t>
            </w:r>
            <w:r w:rsidRPr="00CB78BF">
              <w:rPr>
                <w:rFonts w:ascii="Times New Roman" w:eastAsia="Times New Roman" w:hAnsi="Times New Roman" w:cs="Times New Roman"/>
                <w:color w:val="000000"/>
                <w:sz w:val="24"/>
                <w:szCs w:val="24"/>
                <w:lang w:eastAsia="pt-BR"/>
              </w:rPr>
              <w:t>)</w:t>
            </w:r>
          </w:p>
        </w:tc>
      </w:tr>
    </w:tbl>
    <w:p w:rsidR="00CB78BF" w:rsidRPr="006901BE" w:rsidRDefault="00CB78BF" w:rsidP="0048626A">
      <w:pPr>
        <w:spacing w:after="0" w:line="360" w:lineRule="auto"/>
        <w:ind w:firstLine="709"/>
        <w:rPr>
          <w:rFonts w:ascii="Times New Roman" w:hAnsi="Times New Roman" w:cs="Times New Roman"/>
          <w:sz w:val="24"/>
          <w:szCs w:val="24"/>
        </w:rPr>
      </w:pPr>
    </w:p>
    <w:p w:rsidR="0090776D" w:rsidRPr="006901BE" w:rsidRDefault="00DE770A" w:rsidP="00B729C1">
      <w:pPr>
        <w:spacing w:line="360" w:lineRule="auto"/>
        <w:ind w:firstLine="709"/>
        <w:rPr>
          <w:rFonts w:ascii="Times New Roman" w:hAnsi="Times New Roman" w:cs="Times New Roman"/>
          <w:b/>
          <w:sz w:val="24"/>
          <w:szCs w:val="24"/>
        </w:rPr>
      </w:pPr>
      <w:r w:rsidRPr="006901BE">
        <w:rPr>
          <w:rFonts w:ascii="Times New Roman" w:hAnsi="Times New Roman" w:cs="Times New Roman"/>
          <w:b/>
          <w:sz w:val="24"/>
          <w:szCs w:val="24"/>
        </w:rPr>
        <w:t>7. Dificuldades encontradas durante a execução do</w:t>
      </w:r>
      <w:r w:rsidR="00DB1C6D" w:rsidRPr="006901BE">
        <w:rPr>
          <w:rFonts w:ascii="Times New Roman" w:hAnsi="Times New Roman" w:cs="Times New Roman"/>
          <w:b/>
          <w:sz w:val="24"/>
          <w:szCs w:val="24"/>
        </w:rPr>
        <w:t xml:space="preserve"> projeto.</w:t>
      </w:r>
    </w:p>
    <w:p w:rsidR="00015DE6" w:rsidRPr="006901BE" w:rsidRDefault="00015DE6"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A forma de registro foi a principal dificuldade presente no projeto, sem a autorização para fotografar ou gravar as etapas da atividade para análise posterior. Conversando com a diretora, compreendemos que a gravação em áudio das respostas poderia, de alguma forma, inibir a participação de algumas pessoas. Estamos contando, especialmente, com a escrita, os desenhos e compartilhamento dos nossos relatos.</w:t>
      </w:r>
    </w:p>
    <w:p w:rsidR="00DE770A" w:rsidRPr="006901BE" w:rsidRDefault="00015DE6" w:rsidP="00B729C1">
      <w:pPr>
        <w:spacing w:line="360" w:lineRule="auto"/>
        <w:ind w:firstLine="709"/>
        <w:rPr>
          <w:rFonts w:ascii="Times New Roman" w:hAnsi="Times New Roman" w:cs="Times New Roman"/>
          <w:b/>
          <w:sz w:val="24"/>
          <w:szCs w:val="24"/>
        </w:rPr>
      </w:pPr>
      <w:r w:rsidRPr="006901BE">
        <w:rPr>
          <w:rFonts w:ascii="Times New Roman" w:eastAsia="Times New Roman" w:hAnsi="Times New Roman" w:cs="Times New Roman"/>
          <w:sz w:val="24"/>
          <w:szCs w:val="24"/>
        </w:rPr>
        <w:lastRenderedPageBreak/>
        <w:t>Além disso, por estarmos em um ambiente carcerário, tivemos a dificuldade de não poder juntar todas as fases para a realização da atividade “Natureza da Ciência, desenho e magia”, como inicialmente planejado, o que dificultou a logística de utilização dos materiais. Apesar da restrição da quantidade de meninos que podiam estar no mesmo ambiente, adaptamos a atividade de forma que as caixas fossem revezadas entre as salas de aula.</w:t>
      </w:r>
    </w:p>
    <w:p w:rsidR="00DE770A" w:rsidRPr="006901BE" w:rsidRDefault="00DE770A" w:rsidP="00B729C1">
      <w:pPr>
        <w:spacing w:line="360" w:lineRule="auto"/>
        <w:ind w:firstLine="709"/>
        <w:rPr>
          <w:rFonts w:ascii="Times New Roman" w:hAnsi="Times New Roman" w:cs="Times New Roman"/>
          <w:b/>
          <w:sz w:val="24"/>
          <w:szCs w:val="24"/>
        </w:rPr>
      </w:pPr>
      <w:r w:rsidRPr="006901BE">
        <w:rPr>
          <w:rFonts w:ascii="Times New Roman" w:hAnsi="Times New Roman" w:cs="Times New Roman"/>
          <w:b/>
          <w:sz w:val="24"/>
          <w:szCs w:val="24"/>
        </w:rPr>
        <w:t xml:space="preserve">8. Contribuição do </w:t>
      </w:r>
      <w:r w:rsidR="00DB1C6D" w:rsidRPr="006901BE">
        <w:rPr>
          <w:rFonts w:ascii="Times New Roman" w:hAnsi="Times New Roman" w:cs="Times New Roman"/>
          <w:b/>
          <w:sz w:val="24"/>
          <w:szCs w:val="24"/>
        </w:rPr>
        <w:t>projeto para a sua formação.</w:t>
      </w:r>
    </w:p>
    <w:p w:rsidR="00015DE6" w:rsidRPr="006901BE" w:rsidRDefault="00325ADB" w:rsidP="00B729C1">
      <w:pPr>
        <w:spacing w:line="360" w:lineRule="auto"/>
        <w:ind w:firstLine="709"/>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w:t>
      </w:r>
      <w:r w:rsidR="00015DE6" w:rsidRPr="006901BE">
        <w:rPr>
          <w:rFonts w:ascii="Times New Roman" w:eastAsia="Times New Roman" w:hAnsi="Times New Roman" w:cs="Times New Roman"/>
          <w:b/>
          <w:sz w:val="24"/>
          <w:szCs w:val="24"/>
          <w:highlight w:val="white"/>
        </w:rPr>
        <w:t xml:space="preserve">Ana </w:t>
      </w:r>
      <w:proofErr w:type="spellStart"/>
      <w:r w:rsidR="00015DE6" w:rsidRPr="006901BE">
        <w:rPr>
          <w:rFonts w:ascii="Times New Roman" w:eastAsia="Times New Roman" w:hAnsi="Times New Roman" w:cs="Times New Roman"/>
          <w:b/>
          <w:sz w:val="24"/>
          <w:szCs w:val="24"/>
          <w:highlight w:val="white"/>
        </w:rPr>
        <w:t>Luisa</w:t>
      </w:r>
      <w:proofErr w:type="spellEnd"/>
      <w:r w:rsidR="00015DE6" w:rsidRPr="006901BE">
        <w:rPr>
          <w:rFonts w:ascii="Times New Roman" w:eastAsia="Times New Roman" w:hAnsi="Times New Roman" w:cs="Times New Roman"/>
          <w:b/>
          <w:sz w:val="24"/>
          <w:szCs w:val="24"/>
          <w:highlight w:val="white"/>
        </w:rPr>
        <w:t>:</w:t>
      </w:r>
      <w:r w:rsidR="00015DE6" w:rsidRPr="006901BE">
        <w:rPr>
          <w:rFonts w:ascii="Times New Roman" w:eastAsia="Times New Roman" w:hAnsi="Times New Roman" w:cs="Times New Roman"/>
          <w:sz w:val="24"/>
          <w:szCs w:val="24"/>
          <w:highlight w:val="white"/>
        </w:rPr>
        <w:t xml:space="preserve"> </w:t>
      </w:r>
      <w:r w:rsidR="00BE682D">
        <w:rPr>
          <w:rFonts w:ascii="Times New Roman" w:eastAsia="Times New Roman" w:hAnsi="Times New Roman" w:cs="Times New Roman"/>
          <w:sz w:val="24"/>
          <w:szCs w:val="24"/>
          <w:highlight w:val="white"/>
        </w:rPr>
        <w:t>“</w:t>
      </w:r>
      <w:bookmarkStart w:id="0" w:name="_GoBack"/>
      <w:bookmarkEnd w:id="0"/>
      <w:r w:rsidR="00015DE6" w:rsidRPr="006901BE">
        <w:rPr>
          <w:rFonts w:ascii="Times New Roman" w:eastAsia="Times New Roman" w:hAnsi="Times New Roman" w:cs="Times New Roman"/>
          <w:sz w:val="24"/>
          <w:szCs w:val="24"/>
          <w:highlight w:val="white"/>
        </w:rPr>
        <w:t xml:space="preserve">Com a vivência do projeto pude observar e estabelecer uma conexão do "mundinho" dos meninos com o meu mundo, para juntos tentar compreender o "mundão". Essa conexão me mostrou que, a partir do momento que a gente se coloca dentro de outras realidades (diversidade de mundos) é quando a gente tem capacidade de ter ideias, despertar a criatividade, para construir uma transformação. Por meio dessa experiência adquiri uma maior perspectiva no tema educação inclusiva, no sentido de gerar uma reflexão maior, com pensamentos otimistas ao pensar que se um dia essa conexão for global, com cada ser sentindo parte do coletivo, vai ser quando vamos superar a deficiência de marginalizar parcela da sociedade em vez de tudo coexistir de forma plena e boa para todos, já que essa deficiência está na ausência da nossa sociedade de acolher e incluir qualquer tipo de diferença. Agregou na minha formação ao me fazer respeitar mais ainda qualquer tipo de vida. Além disso, me despertou o interesse de estudar mais sobre a conexão entre ciências naturais e ciências sociais, o que aguça minha vontade de questionar e procurar reinventar a </w:t>
      </w:r>
      <w:proofErr w:type="gramStart"/>
      <w:r w:rsidR="00015DE6" w:rsidRPr="006901BE">
        <w:rPr>
          <w:rFonts w:ascii="Times New Roman" w:eastAsia="Times New Roman" w:hAnsi="Times New Roman" w:cs="Times New Roman"/>
          <w:sz w:val="24"/>
          <w:szCs w:val="24"/>
          <w:highlight w:val="white"/>
        </w:rPr>
        <w:t>educação.</w:t>
      </w:r>
      <w:r w:rsidR="00BE682D">
        <w:rPr>
          <w:rFonts w:ascii="Times New Roman" w:eastAsia="Times New Roman" w:hAnsi="Times New Roman" w:cs="Times New Roman"/>
          <w:sz w:val="24"/>
          <w:szCs w:val="24"/>
          <w:highlight w:val="white"/>
        </w:rPr>
        <w:t>”</w:t>
      </w:r>
      <w:proofErr w:type="gramEnd"/>
    </w:p>
    <w:p w:rsidR="00015DE6" w:rsidRPr="006901BE" w:rsidRDefault="00325ADB" w:rsidP="00B729C1">
      <w:pPr>
        <w:spacing w:line="360" w:lineRule="auto"/>
        <w:ind w:firstLine="709"/>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w:t>
      </w:r>
      <w:r w:rsidR="00015DE6" w:rsidRPr="006901BE">
        <w:rPr>
          <w:rFonts w:ascii="Times New Roman" w:eastAsia="Times New Roman" w:hAnsi="Times New Roman" w:cs="Times New Roman"/>
          <w:b/>
          <w:sz w:val="24"/>
          <w:szCs w:val="24"/>
          <w:highlight w:val="white"/>
        </w:rPr>
        <w:t>Arthur:</w:t>
      </w:r>
      <w:r w:rsidR="00015DE6" w:rsidRPr="006901BE">
        <w:rPr>
          <w:rFonts w:ascii="Times New Roman" w:eastAsia="Times New Roman" w:hAnsi="Times New Roman" w:cs="Times New Roman"/>
          <w:sz w:val="24"/>
          <w:szCs w:val="24"/>
          <w:highlight w:val="white"/>
        </w:rPr>
        <w:t xml:space="preserve"> </w:t>
      </w:r>
      <w:r w:rsidR="00BE682D">
        <w:rPr>
          <w:rFonts w:ascii="Times New Roman" w:eastAsia="Times New Roman" w:hAnsi="Times New Roman" w:cs="Times New Roman"/>
          <w:sz w:val="24"/>
          <w:szCs w:val="24"/>
          <w:highlight w:val="white"/>
        </w:rPr>
        <w:t>“</w:t>
      </w:r>
      <w:r w:rsidR="00015DE6" w:rsidRPr="006901BE">
        <w:rPr>
          <w:rFonts w:ascii="Times New Roman" w:eastAsia="Times New Roman" w:hAnsi="Times New Roman" w:cs="Times New Roman"/>
          <w:sz w:val="24"/>
          <w:szCs w:val="24"/>
          <w:highlight w:val="white"/>
        </w:rPr>
        <w:t xml:space="preserve">A experiência de discutir inclusão social em um âmbito prático me proporcionou uma grande transformação pessoal, comecei a refletir sobre em que espaço estou inserido dentro da Universidade e qual o meu papel como futuro professor de Ciências e Biologia na vida e no contexto social dos meus alunos. O trabalho me trouxe uma visão mais ampla do que é a Fundação CASA e superou minhas expectativas, no sentido de aprendizagem com aqueles meninos e também em relação ao que iria encontrar naquele espaço. Infelizmente, penso que inclusão foi feita dentro de determinado contexto e sobre determinado conteúdo, mas o trabalho me trouxe a vivência necessária para refletir, repensar e reconhecer esses espaços e o meu papel dentro e fora </w:t>
      </w:r>
      <w:proofErr w:type="gramStart"/>
      <w:r w:rsidR="00015DE6" w:rsidRPr="006901BE">
        <w:rPr>
          <w:rFonts w:ascii="Times New Roman" w:eastAsia="Times New Roman" w:hAnsi="Times New Roman" w:cs="Times New Roman"/>
          <w:sz w:val="24"/>
          <w:szCs w:val="24"/>
          <w:highlight w:val="white"/>
        </w:rPr>
        <w:t>deles.</w:t>
      </w:r>
      <w:r w:rsidR="00BE682D">
        <w:rPr>
          <w:rFonts w:ascii="Times New Roman" w:eastAsia="Times New Roman" w:hAnsi="Times New Roman" w:cs="Times New Roman"/>
          <w:sz w:val="24"/>
          <w:szCs w:val="24"/>
          <w:highlight w:val="white"/>
        </w:rPr>
        <w:t>”</w:t>
      </w:r>
      <w:proofErr w:type="gramEnd"/>
      <w:r w:rsidR="00015DE6" w:rsidRPr="006901BE">
        <w:rPr>
          <w:rFonts w:ascii="Times New Roman" w:eastAsia="Times New Roman" w:hAnsi="Times New Roman" w:cs="Times New Roman"/>
          <w:sz w:val="24"/>
          <w:szCs w:val="24"/>
          <w:highlight w:val="white"/>
        </w:rPr>
        <w:t xml:space="preserve"> </w:t>
      </w:r>
    </w:p>
    <w:p w:rsidR="00015DE6" w:rsidRPr="006901BE" w:rsidRDefault="00325ADB" w:rsidP="00B729C1">
      <w:pPr>
        <w:spacing w:line="360" w:lineRule="auto"/>
        <w:ind w:firstLine="709"/>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 </w:t>
      </w:r>
      <w:r w:rsidR="00015DE6" w:rsidRPr="006901BE">
        <w:rPr>
          <w:rFonts w:ascii="Times New Roman" w:eastAsia="Times New Roman" w:hAnsi="Times New Roman" w:cs="Times New Roman"/>
          <w:b/>
          <w:sz w:val="24"/>
          <w:szCs w:val="24"/>
          <w:highlight w:val="white"/>
        </w:rPr>
        <w:t xml:space="preserve">Francine: </w:t>
      </w:r>
      <w:r w:rsidR="00BE682D" w:rsidRPr="00BE682D">
        <w:rPr>
          <w:rFonts w:ascii="Times New Roman" w:eastAsia="Times New Roman" w:hAnsi="Times New Roman" w:cs="Times New Roman"/>
          <w:sz w:val="24"/>
          <w:szCs w:val="24"/>
        </w:rPr>
        <w:t>“</w:t>
      </w:r>
      <w:r w:rsidR="00015DE6" w:rsidRPr="006901BE">
        <w:rPr>
          <w:rFonts w:ascii="Times New Roman" w:eastAsia="Times New Roman" w:hAnsi="Times New Roman" w:cs="Times New Roman"/>
          <w:sz w:val="24"/>
          <w:szCs w:val="24"/>
        </w:rPr>
        <w:t xml:space="preserve">Acredito que quando conhecemos, quando entendemos uma realidade diferente da nossa, estamos um passo mais perto de uma educação mais inclusiva. Sendo assim, quando nos expomos a diferentes contextos sociais aos quais não estamos acostumados, e tentamos entender pelo que aqueles que vivem em um dado contexto passam, tentamos ouvir deles o que eles gostam; em que eles acreditam; suas dúvidas; em que têm interesse; o que sabem ensinar; o que os faz feliz, estamos mais próximos do que chamamos de educação inclusiva. Quando perguntamos, quando ouvimos ao invés de assumirmos preconceitos e </w:t>
      </w:r>
      <w:proofErr w:type="spellStart"/>
      <w:r w:rsidR="00015DE6" w:rsidRPr="006901BE">
        <w:rPr>
          <w:rFonts w:ascii="Times New Roman" w:eastAsia="Times New Roman" w:hAnsi="Times New Roman" w:cs="Times New Roman"/>
          <w:sz w:val="24"/>
          <w:szCs w:val="24"/>
        </w:rPr>
        <w:t>pré-concepções</w:t>
      </w:r>
      <w:proofErr w:type="spellEnd"/>
      <w:r w:rsidR="00015DE6" w:rsidRPr="006901BE">
        <w:rPr>
          <w:rFonts w:ascii="Times New Roman" w:eastAsia="Times New Roman" w:hAnsi="Times New Roman" w:cs="Times New Roman"/>
          <w:sz w:val="24"/>
          <w:szCs w:val="24"/>
        </w:rPr>
        <w:t xml:space="preserve"> do que, dentro da nossa perspectiva, achamos que é verdade, estamos dando a oportunidade a nós mesmos de compreender algo que não nos é fácil entender: a vida do outro. E, ao meu ver, apenas conseguindo enxergar isso que conseguimos nos desvencilhar de preconceitos que, querendo ou não, por uma construção da sociedade, existem em nós. Vejo também que esse “olhar para o outro”, e tentar enxergar o mundo de sua perspectiva, nos traz uma sensibilização que é extremamente importante tanto como educadores, mas também como cidadãos. Quando nos sensibilizamos, temos mais d</w:t>
      </w:r>
      <w:r w:rsidR="00DB1C6D" w:rsidRPr="006901BE">
        <w:rPr>
          <w:rFonts w:ascii="Times New Roman" w:eastAsia="Times New Roman" w:hAnsi="Times New Roman" w:cs="Times New Roman"/>
          <w:sz w:val="24"/>
          <w:szCs w:val="24"/>
        </w:rPr>
        <w:t xml:space="preserve">isposição a abraçar uma causa, </w:t>
      </w:r>
      <w:r w:rsidR="00015DE6" w:rsidRPr="006901BE">
        <w:rPr>
          <w:rFonts w:ascii="Times New Roman" w:eastAsia="Times New Roman" w:hAnsi="Times New Roman" w:cs="Times New Roman"/>
          <w:sz w:val="24"/>
          <w:szCs w:val="24"/>
        </w:rPr>
        <w:t xml:space="preserve">quebrar preconceitos e enxergar o outro como ser humano. A arrogância e o preconceito não nos deixam enxergar o quadro completo, e assim, não enxergamos o ser humano como algo subjetivo, com toda sua complexidade, e deixamos de aceitar todas as nuances que esse algo subjetivo pode ter, não vemos o ser humano como, de fato, um ser humano. E como podemos querer educar sem entender a existência dessas nuances? Como educar sem olhar para o outro? Como educar sem perceber a humanidade no outro? Sendo assim, uma atividade como esta que foi realizada foi extremamente importante na minha formação, pelo simples fato de que me ajudou a enxergar uma parte da sociedade que não me era possível antes, e tentar ver de sua perspectiva, tentar aprender com eles, tentar perceber como </w:t>
      </w:r>
      <w:proofErr w:type="spellStart"/>
      <w:r w:rsidR="00015DE6" w:rsidRPr="006901BE">
        <w:rPr>
          <w:rFonts w:ascii="Times New Roman" w:eastAsia="Times New Roman" w:hAnsi="Times New Roman" w:cs="Times New Roman"/>
          <w:sz w:val="24"/>
          <w:szCs w:val="24"/>
        </w:rPr>
        <w:t>vêem</w:t>
      </w:r>
      <w:proofErr w:type="spellEnd"/>
      <w:r w:rsidR="00015DE6" w:rsidRPr="006901BE">
        <w:rPr>
          <w:rFonts w:ascii="Times New Roman" w:eastAsia="Times New Roman" w:hAnsi="Times New Roman" w:cs="Times New Roman"/>
          <w:sz w:val="24"/>
          <w:szCs w:val="24"/>
        </w:rPr>
        <w:t xml:space="preserve"> o “mundão”. E é com essa troca de informações e de experiências que eu acredito que podemos construir conhecimento, é isso que eu entendo por educação inclusiva, e é isso que eu pretendo construir como </w:t>
      </w:r>
      <w:proofErr w:type="gramStart"/>
      <w:r w:rsidR="00015DE6" w:rsidRPr="006901BE">
        <w:rPr>
          <w:rFonts w:ascii="Times New Roman" w:eastAsia="Times New Roman" w:hAnsi="Times New Roman" w:cs="Times New Roman"/>
          <w:sz w:val="24"/>
          <w:szCs w:val="24"/>
        </w:rPr>
        <w:t>educadora.</w:t>
      </w:r>
      <w:r w:rsidR="00BE682D">
        <w:rPr>
          <w:rFonts w:ascii="Times New Roman" w:eastAsia="Times New Roman" w:hAnsi="Times New Roman" w:cs="Times New Roman"/>
          <w:sz w:val="24"/>
          <w:szCs w:val="24"/>
        </w:rPr>
        <w:t>”</w:t>
      </w:r>
      <w:proofErr w:type="gramEnd"/>
    </w:p>
    <w:p w:rsidR="00015DE6" w:rsidRPr="006901BE" w:rsidRDefault="00325ADB" w:rsidP="00B729C1">
      <w:pPr>
        <w:spacing w:line="360" w:lineRule="auto"/>
        <w:ind w:firstLine="709"/>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w:t>
      </w:r>
      <w:r w:rsidR="00015DE6" w:rsidRPr="006901BE">
        <w:rPr>
          <w:rFonts w:ascii="Times New Roman" w:eastAsia="Times New Roman" w:hAnsi="Times New Roman" w:cs="Times New Roman"/>
          <w:b/>
          <w:sz w:val="24"/>
          <w:szCs w:val="24"/>
          <w:highlight w:val="white"/>
        </w:rPr>
        <w:t>Maria Júlia:</w:t>
      </w:r>
      <w:r w:rsidR="00015DE6" w:rsidRPr="006901BE">
        <w:rPr>
          <w:rFonts w:ascii="Times New Roman" w:eastAsia="Times New Roman" w:hAnsi="Times New Roman" w:cs="Times New Roman"/>
          <w:sz w:val="24"/>
          <w:szCs w:val="24"/>
          <w:highlight w:val="white"/>
        </w:rPr>
        <w:t xml:space="preserve"> </w:t>
      </w:r>
      <w:r w:rsidR="00BE682D">
        <w:rPr>
          <w:rFonts w:ascii="Times New Roman" w:eastAsia="Times New Roman" w:hAnsi="Times New Roman" w:cs="Times New Roman"/>
          <w:sz w:val="24"/>
          <w:szCs w:val="24"/>
          <w:highlight w:val="white"/>
        </w:rPr>
        <w:t>“</w:t>
      </w:r>
      <w:r w:rsidR="00015DE6" w:rsidRPr="006901BE">
        <w:rPr>
          <w:rFonts w:ascii="Times New Roman" w:eastAsia="Times New Roman" w:hAnsi="Times New Roman" w:cs="Times New Roman"/>
          <w:sz w:val="24"/>
          <w:szCs w:val="24"/>
          <w:highlight w:val="white"/>
        </w:rPr>
        <w:t xml:space="preserve">Não é fácil resumir a montanha-russa emocional que foi </w:t>
      </w:r>
      <w:proofErr w:type="gramStart"/>
      <w:r w:rsidR="00015DE6" w:rsidRPr="006901BE">
        <w:rPr>
          <w:rFonts w:ascii="Times New Roman" w:eastAsia="Times New Roman" w:hAnsi="Times New Roman" w:cs="Times New Roman"/>
          <w:sz w:val="24"/>
          <w:szCs w:val="24"/>
          <w:highlight w:val="white"/>
        </w:rPr>
        <w:t>pra</w:t>
      </w:r>
      <w:proofErr w:type="gramEnd"/>
      <w:r w:rsidR="00015DE6" w:rsidRPr="006901BE">
        <w:rPr>
          <w:rFonts w:ascii="Times New Roman" w:eastAsia="Times New Roman" w:hAnsi="Times New Roman" w:cs="Times New Roman"/>
          <w:sz w:val="24"/>
          <w:szCs w:val="24"/>
          <w:highlight w:val="white"/>
        </w:rPr>
        <w:t xml:space="preserve"> mim a realização dessa atividade na Fundação CASA. Já havia certa expectativa, pelo menos de minha parte, sobre o que encontraríamos naquele lugar. Mesmo em uma intervenção simples e breve, o vislumbre que tivemos das histórias ali me impactou bastante. Reavaliar privilégios, encarar o resultado vivo das injustiças sociais da </w:t>
      </w:r>
      <w:r w:rsidR="00015DE6" w:rsidRPr="006901BE">
        <w:rPr>
          <w:rFonts w:ascii="Times New Roman" w:eastAsia="Times New Roman" w:hAnsi="Times New Roman" w:cs="Times New Roman"/>
          <w:sz w:val="24"/>
          <w:szCs w:val="24"/>
          <w:highlight w:val="white"/>
        </w:rPr>
        <w:lastRenderedPageBreak/>
        <w:t xml:space="preserve">sociedade em que vivemos e estabelecer conexão com esses meninos inseridos em realidades tão diferentes me proporcionou uma perspectiva que, embora já carregasse - até certo ponto - comigo, foi reveladora. Olhar no olho de quem já sentiu uma desumanização tão intensa quanto essas crianças e dividir experiências é um contato que mostra muito sobre o papel que exercemos no coletivo. Além disso, ao falar em educação inclusiva, não tocar no aspecto da infância encarcerada seria no mínimo, negligente. Assim, sinto que tanto a disciplina, quanto a intervenção, me trouxeram uma visão mais humana sobre a educação que almejamos </w:t>
      </w:r>
      <w:proofErr w:type="gramStart"/>
      <w:r w:rsidR="00015DE6" w:rsidRPr="006901BE">
        <w:rPr>
          <w:rFonts w:ascii="Times New Roman" w:eastAsia="Times New Roman" w:hAnsi="Times New Roman" w:cs="Times New Roman"/>
          <w:sz w:val="24"/>
          <w:szCs w:val="24"/>
          <w:highlight w:val="white"/>
        </w:rPr>
        <w:t>proporcionar.</w:t>
      </w:r>
      <w:r w:rsidR="00BE682D">
        <w:rPr>
          <w:rFonts w:ascii="Times New Roman" w:eastAsia="Times New Roman" w:hAnsi="Times New Roman" w:cs="Times New Roman"/>
          <w:sz w:val="24"/>
          <w:szCs w:val="24"/>
          <w:highlight w:val="white"/>
        </w:rPr>
        <w:t>”</w:t>
      </w:r>
      <w:proofErr w:type="gramEnd"/>
    </w:p>
    <w:p w:rsidR="00015DE6" w:rsidRPr="006901BE" w:rsidRDefault="00325ADB" w:rsidP="00B729C1">
      <w:pPr>
        <w:spacing w:line="360" w:lineRule="auto"/>
        <w:ind w:firstLine="709"/>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w:t>
      </w:r>
      <w:r w:rsidR="00015DE6" w:rsidRPr="006901BE">
        <w:rPr>
          <w:rFonts w:ascii="Times New Roman" w:eastAsia="Times New Roman" w:hAnsi="Times New Roman" w:cs="Times New Roman"/>
          <w:b/>
          <w:sz w:val="24"/>
          <w:szCs w:val="24"/>
          <w:highlight w:val="white"/>
        </w:rPr>
        <w:t>Natalia:</w:t>
      </w:r>
      <w:r w:rsidR="00015DE6" w:rsidRPr="006901BE">
        <w:rPr>
          <w:rFonts w:ascii="Times New Roman" w:eastAsia="Times New Roman" w:hAnsi="Times New Roman" w:cs="Times New Roman"/>
          <w:sz w:val="24"/>
          <w:szCs w:val="24"/>
          <w:highlight w:val="white"/>
        </w:rPr>
        <w:t xml:space="preserve"> </w:t>
      </w:r>
      <w:r w:rsidR="00BE682D">
        <w:rPr>
          <w:rFonts w:ascii="Times New Roman" w:eastAsia="Times New Roman" w:hAnsi="Times New Roman" w:cs="Times New Roman"/>
          <w:sz w:val="24"/>
          <w:szCs w:val="24"/>
          <w:highlight w:val="white"/>
        </w:rPr>
        <w:t>“</w:t>
      </w:r>
      <w:r w:rsidR="00015DE6" w:rsidRPr="006901BE">
        <w:rPr>
          <w:rFonts w:ascii="Times New Roman" w:eastAsia="Times New Roman" w:hAnsi="Times New Roman" w:cs="Times New Roman"/>
          <w:sz w:val="24"/>
          <w:szCs w:val="24"/>
          <w:highlight w:val="white"/>
        </w:rPr>
        <w:t xml:space="preserve">Tenho um carinho e interesse muito especial pela Educação, e isso foi uma das maiores descobertas da minha graduação até agora. Construir esse projeto desde o começo foi um desafio, e acredito que as aulas foram de grande importância no processo - especialmente as que contaram com a presença de convidados que relataram experiências em espaços de Educação Inclusiva. Compreender a singularidade de cada sujeito foi um ponto muito explorado durante as aulas e, para mim, a essência do projeto foi essa: aprender a olhar o outro e compreender coisas que eu já conhecia sob uma nova óptica. A experiência com os meninos da Fundação CASA contribuiu muito para a minha recém iniciada formação como educadora, mas especialmente na minha formação </w:t>
      </w:r>
      <w:proofErr w:type="gramStart"/>
      <w:r w:rsidR="00015DE6" w:rsidRPr="006901BE">
        <w:rPr>
          <w:rFonts w:ascii="Times New Roman" w:eastAsia="Times New Roman" w:hAnsi="Times New Roman" w:cs="Times New Roman"/>
          <w:sz w:val="24"/>
          <w:szCs w:val="24"/>
          <w:highlight w:val="white"/>
        </w:rPr>
        <w:t>pessoal.</w:t>
      </w:r>
      <w:r w:rsidR="00BE682D">
        <w:rPr>
          <w:rFonts w:ascii="Times New Roman" w:eastAsia="Times New Roman" w:hAnsi="Times New Roman" w:cs="Times New Roman"/>
          <w:sz w:val="24"/>
          <w:szCs w:val="24"/>
          <w:highlight w:val="white"/>
        </w:rPr>
        <w:t>”</w:t>
      </w:r>
      <w:proofErr w:type="gramEnd"/>
      <w:r w:rsidR="00015DE6" w:rsidRPr="006901BE">
        <w:rPr>
          <w:rFonts w:ascii="Times New Roman" w:eastAsia="Times New Roman" w:hAnsi="Times New Roman" w:cs="Times New Roman"/>
          <w:sz w:val="24"/>
          <w:szCs w:val="24"/>
          <w:highlight w:val="white"/>
        </w:rPr>
        <w:t xml:space="preserve"> </w:t>
      </w:r>
    </w:p>
    <w:p w:rsidR="00DE770A" w:rsidRPr="006901BE" w:rsidRDefault="00325ADB" w:rsidP="00B729C1">
      <w:pPr>
        <w:spacing w:line="360" w:lineRule="auto"/>
        <w:ind w:firstLine="709"/>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w:t>
      </w:r>
      <w:r w:rsidR="00015DE6" w:rsidRPr="006901BE">
        <w:rPr>
          <w:rFonts w:ascii="Times New Roman" w:eastAsia="Times New Roman" w:hAnsi="Times New Roman" w:cs="Times New Roman"/>
          <w:b/>
          <w:sz w:val="24"/>
          <w:szCs w:val="24"/>
          <w:highlight w:val="white"/>
        </w:rPr>
        <w:t>Rafael:</w:t>
      </w:r>
      <w:r w:rsidR="00015DE6" w:rsidRPr="006901BE">
        <w:rPr>
          <w:rFonts w:ascii="Times New Roman" w:eastAsia="Times New Roman" w:hAnsi="Times New Roman" w:cs="Times New Roman"/>
          <w:sz w:val="24"/>
          <w:szCs w:val="24"/>
          <w:highlight w:val="white"/>
        </w:rPr>
        <w:t xml:space="preserve"> </w:t>
      </w:r>
      <w:r w:rsidR="00BE682D">
        <w:rPr>
          <w:rFonts w:ascii="Times New Roman" w:eastAsia="Times New Roman" w:hAnsi="Times New Roman" w:cs="Times New Roman"/>
          <w:sz w:val="24"/>
          <w:szCs w:val="24"/>
          <w:highlight w:val="white"/>
        </w:rPr>
        <w:t>“</w:t>
      </w:r>
      <w:r w:rsidR="00015DE6" w:rsidRPr="006901BE">
        <w:rPr>
          <w:rFonts w:ascii="Times New Roman" w:eastAsia="Times New Roman" w:hAnsi="Times New Roman" w:cs="Times New Roman"/>
          <w:sz w:val="24"/>
          <w:szCs w:val="24"/>
          <w:highlight w:val="white"/>
        </w:rPr>
        <w:t xml:space="preserve">Poder conhecer a fundação CASA e poder realizar uma atividade nesse espaço foi importante para ter mais compreensão da realidade e das diferentes vidas que podem ser vividas por cada um de nós, e que são muitas vezes determinadas por condições sociais e étnico-raciais. Trabalhar em um espaço que para mim possui muito significado no sentido de tentar, mesmo que dentro de uma instituição, fazer diferente, tentar preencher de um conteúdo diferente a forma repressiva e opressora que se configura a instituição, esse projeto me deu mais clareza das possibilidades e dos limites dessa atuação. Além disso, me colocar em situações desafiantes que envolvem uma certa resiliência que percebi que tenho que buscar mais para ter uma ação com </w:t>
      </w:r>
      <w:proofErr w:type="gramStart"/>
      <w:r w:rsidR="00015DE6" w:rsidRPr="006901BE">
        <w:rPr>
          <w:rFonts w:ascii="Times New Roman" w:eastAsia="Times New Roman" w:hAnsi="Times New Roman" w:cs="Times New Roman"/>
          <w:sz w:val="24"/>
          <w:szCs w:val="24"/>
          <w:highlight w:val="white"/>
        </w:rPr>
        <w:t>qualidade.</w:t>
      </w:r>
      <w:r w:rsidR="00BE682D">
        <w:rPr>
          <w:rFonts w:ascii="Times New Roman" w:eastAsia="Times New Roman" w:hAnsi="Times New Roman" w:cs="Times New Roman"/>
          <w:sz w:val="24"/>
          <w:szCs w:val="24"/>
          <w:highlight w:val="white"/>
        </w:rPr>
        <w:t>”</w:t>
      </w:r>
      <w:proofErr w:type="gramEnd"/>
    </w:p>
    <w:p w:rsidR="00DE770A" w:rsidRPr="006901BE" w:rsidRDefault="00DB1C6D" w:rsidP="00B729C1">
      <w:pPr>
        <w:spacing w:line="360" w:lineRule="auto"/>
        <w:ind w:firstLine="709"/>
        <w:rPr>
          <w:rFonts w:ascii="Times New Roman" w:hAnsi="Times New Roman" w:cs="Times New Roman"/>
          <w:b/>
          <w:sz w:val="24"/>
          <w:szCs w:val="24"/>
        </w:rPr>
      </w:pPr>
      <w:r w:rsidRPr="006901BE">
        <w:rPr>
          <w:rFonts w:ascii="Times New Roman" w:hAnsi="Times New Roman" w:cs="Times New Roman"/>
          <w:b/>
          <w:sz w:val="24"/>
          <w:szCs w:val="24"/>
        </w:rPr>
        <w:t>9. Nota individual.</w:t>
      </w:r>
    </w:p>
    <w:p w:rsidR="00B729C1" w:rsidRPr="006901BE" w:rsidRDefault="00325ADB" w:rsidP="00B729C1">
      <w:pPr>
        <w:spacing w:line="360" w:lineRule="auto"/>
        <w:ind w:firstLine="709"/>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00DB1C6D" w:rsidRPr="006901BE">
        <w:rPr>
          <w:rFonts w:ascii="Times New Roman" w:eastAsia="Times New Roman" w:hAnsi="Times New Roman" w:cs="Times New Roman"/>
          <w:sz w:val="24"/>
          <w:szCs w:val="24"/>
          <w:highlight w:val="white"/>
        </w:rPr>
        <w:t xml:space="preserve">Ana </w:t>
      </w:r>
      <w:proofErr w:type="spellStart"/>
      <w:r w:rsidR="00DB1C6D" w:rsidRPr="006901BE">
        <w:rPr>
          <w:rFonts w:ascii="Times New Roman" w:eastAsia="Times New Roman" w:hAnsi="Times New Roman" w:cs="Times New Roman"/>
          <w:sz w:val="24"/>
          <w:szCs w:val="24"/>
          <w:highlight w:val="white"/>
        </w:rPr>
        <w:t>Luisa</w:t>
      </w:r>
      <w:proofErr w:type="spellEnd"/>
      <w:r w:rsidR="00DB1C6D" w:rsidRPr="006901BE">
        <w:rPr>
          <w:rFonts w:ascii="Times New Roman" w:eastAsia="Times New Roman" w:hAnsi="Times New Roman" w:cs="Times New Roman"/>
          <w:sz w:val="24"/>
          <w:szCs w:val="24"/>
          <w:highlight w:val="white"/>
        </w:rPr>
        <w:t>: 8,5</w:t>
      </w:r>
    </w:p>
    <w:p w:rsidR="00DB1C6D" w:rsidRPr="006901BE" w:rsidRDefault="00325ADB" w:rsidP="00B729C1">
      <w:pPr>
        <w:spacing w:line="360" w:lineRule="auto"/>
        <w:ind w:firstLine="709"/>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00DB1C6D" w:rsidRPr="006901BE">
        <w:rPr>
          <w:rFonts w:ascii="Times New Roman" w:eastAsia="Times New Roman" w:hAnsi="Times New Roman" w:cs="Times New Roman"/>
          <w:sz w:val="24"/>
          <w:szCs w:val="24"/>
          <w:highlight w:val="white"/>
        </w:rPr>
        <w:t>Arthur: 8,5</w:t>
      </w:r>
    </w:p>
    <w:p w:rsidR="00DB1C6D" w:rsidRPr="006901BE" w:rsidRDefault="00325ADB" w:rsidP="00B729C1">
      <w:pPr>
        <w:spacing w:line="360" w:lineRule="auto"/>
        <w:ind w:firstLine="709"/>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 </w:t>
      </w:r>
      <w:r w:rsidR="00DB1C6D" w:rsidRPr="006901BE">
        <w:rPr>
          <w:rFonts w:ascii="Times New Roman" w:eastAsia="Times New Roman" w:hAnsi="Times New Roman" w:cs="Times New Roman"/>
          <w:sz w:val="24"/>
          <w:szCs w:val="24"/>
          <w:highlight w:val="white"/>
        </w:rPr>
        <w:t>Francine: 9</w:t>
      </w:r>
    </w:p>
    <w:p w:rsidR="00DB1C6D" w:rsidRPr="006901BE" w:rsidRDefault="00325ADB" w:rsidP="00B729C1">
      <w:pPr>
        <w:spacing w:line="360" w:lineRule="auto"/>
        <w:ind w:firstLine="709"/>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00DB1C6D" w:rsidRPr="006901BE">
        <w:rPr>
          <w:rFonts w:ascii="Times New Roman" w:eastAsia="Times New Roman" w:hAnsi="Times New Roman" w:cs="Times New Roman"/>
          <w:sz w:val="24"/>
          <w:szCs w:val="24"/>
          <w:highlight w:val="white"/>
        </w:rPr>
        <w:t>Maria Júlia: 9</w:t>
      </w:r>
    </w:p>
    <w:p w:rsidR="00DB1C6D" w:rsidRPr="006901BE" w:rsidRDefault="00325ADB" w:rsidP="00B729C1">
      <w:pPr>
        <w:spacing w:line="360" w:lineRule="auto"/>
        <w:ind w:firstLine="709"/>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00DB1C6D" w:rsidRPr="006901BE">
        <w:rPr>
          <w:rFonts w:ascii="Times New Roman" w:eastAsia="Times New Roman" w:hAnsi="Times New Roman" w:cs="Times New Roman"/>
          <w:sz w:val="24"/>
          <w:szCs w:val="24"/>
          <w:highlight w:val="white"/>
        </w:rPr>
        <w:t>Natalia: 10</w:t>
      </w:r>
    </w:p>
    <w:p w:rsidR="00DE770A" w:rsidRPr="006901BE" w:rsidRDefault="00325ADB" w:rsidP="00B729C1">
      <w:pPr>
        <w:spacing w:line="360" w:lineRule="auto"/>
        <w:ind w:firstLine="709"/>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00DB1C6D" w:rsidRPr="006901BE">
        <w:rPr>
          <w:rFonts w:ascii="Times New Roman" w:eastAsia="Times New Roman" w:hAnsi="Times New Roman" w:cs="Times New Roman"/>
          <w:sz w:val="24"/>
          <w:szCs w:val="24"/>
          <w:highlight w:val="white"/>
        </w:rPr>
        <w:t>Rafael: 10</w:t>
      </w:r>
    </w:p>
    <w:p w:rsidR="00557E54" w:rsidRPr="006901BE" w:rsidRDefault="00DE770A" w:rsidP="00B729C1">
      <w:pPr>
        <w:spacing w:line="360" w:lineRule="auto"/>
        <w:ind w:firstLine="709"/>
        <w:rPr>
          <w:rFonts w:ascii="Times New Roman" w:hAnsi="Times New Roman" w:cs="Times New Roman"/>
          <w:b/>
          <w:sz w:val="24"/>
          <w:szCs w:val="24"/>
        </w:rPr>
      </w:pPr>
      <w:r w:rsidRPr="006901BE">
        <w:rPr>
          <w:rFonts w:ascii="Times New Roman" w:hAnsi="Times New Roman" w:cs="Times New Roman"/>
          <w:b/>
          <w:sz w:val="24"/>
          <w:szCs w:val="24"/>
        </w:rPr>
        <w:t xml:space="preserve">10. </w:t>
      </w:r>
      <w:r w:rsidR="00557E54" w:rsidRPr="006901BE">
        <w:rPr>
          <w:rFonts w:ascii="Times New Roman" w:hAnsi="Times New Roman" w:cs="Times New Roman"/>
          <w:b/>
          <w:sz w:val="24"/>
          <w:szCs w:val="24"/>
        </w:rPr>
        <w:t>Listar os materiais (s</w:t>
      </w:r>
      <w:r w:rsidRPr="006901BE">
        <w:rPr>
          <w:rFonts w:ascii="Times New Roman" w:hAnsi="Times New Roman" w:cs="Times New Roman"/>
          <w:b/>
          <w:sz w:val="24"/>
          <w:szCs w:val="24"/>
        </w:rPr>
        <w:t>ites, documentos, artigos...)</w:t>
      </w:r>
      <w:r w:rsidR="00557E54" w:rsidRPr="006901BE">
        <w:rPr>
          <w:rFonts w:ascii="Times New Roman" w:hAnsi="Times New Roman" w:cs="Times New Roman"/>
          <w:b/>
          <w:sz w:val="24"/>
          <w:szCs w:val="24"/>
        </w:rPr>
        <w:t xml:space="preserve"> consultados:</w:t>
      </w:r>
    </w:p>
    <w:p w:rsidR="00DB1C6D" w:rsidRPr="006901BE" w:rsidRDefault="00DB1C6D"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Como nosso projeto de intervenção passa por uma interação direta, priorizamos reportagens que relatam a rotina da Fundação CASA, dos funcionários e/ou internos, assim como a apresentação oficial na página do Governo do Estado.</w:t>
      </w:r>
    </w:p>
    <w:p w:rsidR="00DB1C6D" w:rsidRDefault="00DB1C6D"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CALDEIRA, T. P. R. Cidade de Muros: crime, segregação e cidadania em São Paulo. São Paulo: EDUSP. 2000.</w:t>
      </w:r>
    </w:p>
    <w:p w:rsidR="004F3681" w:rsidRDefault="004F3681" w:rsidP="004F368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w:t>
      </w:r>
      <w:r w:rsidRPr="006901BE">
        <w:rPr>
          <w:rFonts w:ascii="Times New Roman" w:eastAsia="Times New Roman" w:hAnsi="Times New Roman" w:cs="Times New Roman"/>
          <w:sz w:val="24"/>
          <w:szCs w:val="24"/>
          <w:highlight w:val="white"/>
        </w:rPr>
        <w:t xml:space="preserve">Na Febem é assim? A gente só aprende na </w:t>
      </w:r>
      <w:proofErr w:type="gramStart"/>
      <w:r w:rsidRPr="006901BE">
        <w:rPr>
          <w:rFonts w:ascii="Times New Roman" w:eastAsia="Times New Roman" w:hAnsi="Times New Roman" w:cs="Times New Roman"/>
          <w:sz w:val="24"/>
          <w:szCs w:val="24"/>
          <w:highlight w:val="white"/>
        </w:rPr>
        <w:t>porrada?”</w:t>
      </w:r>
      <w:proofErr w:type="gramEnd"/>
      <w:r w:rsidRPr="006901BE">
        <w:rPr>
          <w:rFonts w:ascii="Times New Roman" w:eastAsia="Times New Roman" w:hAnsi="Times New Roman" w:cs="Times New Roman"/>
          <w:sz w:val="24"/>
          <w:szCs w:val="24"/>
          <w:highlight w:val="white"/>
        </w:rPr>
        <w:t xml:space="preserve"> &lt;</w:t>
      </w:r>
      <w:hyperlink r:id="rId8">
        <w:r w:rsidRPr="006901BE">
          <w:rPr>
            <w:rFonts w:ascii="Times New Roman" w:eastAsia="Times New Roman" w:hAnsi="Times New Roman" w:cs="Times New Roman"/>
            <w:color w:val="1155CC"/>
            <w:sz w:val="24"/>
            <w:szCs w:val="24"/>
            <w:highlight w:val="white"/>
            <w:u w:val="single"/>
          </w:rPr>
          <w:t>http://www.scielo.br/scielo.php?script=sci_arttext&amp;pid=S1414-98931989000300011</w:t>
        </w:r>
      </w:hyperlink>
      <w:r w:rsidRPr="006901BE">
        <w:rPr>
          <w:rFonts w:ascii="Times New Roman" w:eastAsia="Times New Roman" w:hAnsi="Times New Roman" w:cs="Times New Roman"/>
          <w:sz w:val="24"/>
          <w:szCs w:val="24"/>
          <w:highlight w:val="white"/>
        </w:rPr>
        <w:t>&gt;</w:t>
      </w:r>
      <w:r w:rsidRPr="006901BE">
        <w:rPr>
          <w:rFonts w:ascii="Times New Roman" w:eastAsia="Times New Roman" w:hAnsi="Times New Roman" w:cs="Times New Roman"/>
          <w:sz w:val="24"/>
          <w:szCs w:val="24"/>
        </w:rPr>
        <w:t xml:space="preserve"> Acesso em:</w:t>
      </w:r>
      <w:r>
        <w:rPr>
          <w:rFonts w:ascii="Times New Roman" w:eastAsia="Times New Roman" w:hAnsi="Times New Roman" w:cs="Times New Roman"/>
          <w:sz w:val="24"/>
          <w:szCs w:val="24"/>
        </w:rPr>
        <w:t xml:space="preserve"> 05 de maio de 2017.</w:t>
      </w:r>
    </w:p>
    <w:p w:rsidR="004F3681" w:rsidRPr="006901BE" w:rsidRDefault="004F3681" w:rsidP="004F368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“O dia a dia e as histórias da Fundação CASA” &lt;</w:t>
      </w:r>
      <w:hyperlink r:id="rId9">
        <w:r w:rsidRPr="006901BE">
          <w:rPr>
            <w:rFonts w:ascii="Times New Roman" w:eastAsia="Times New Roman" w:hAnsi="Times New Roman" w:cs="Times New Roman"/>
            <w:color w:val="1155CC"/>
            <w:sz w:val="24"/>
            <w:szCs w:val="24"/>
            <w:u w:val="single"/>
          </w:rPr>
          <w:t>http://vejasp.abril.com.br/cidades/fundacao-casa-febem/</w:t>
        </w:r>
      </w:hyperlink>
      <w:r w:rsidRPr="006901BE">
        <w:rPr>
          <w:rFonts w:ascii="Times New Roman" w:eastAsia="Times New Roman" w:hAnsi="Times New Roman" w:cs="Times New Roman"/>
          <w:sz w:val="24"/>
          <w:szCs w:val="24"/>
        </w:rPr>
        <w:t>&gt; Acesso em:</w:t>
      </w:r>
      <w:r>
        <w:rPr>
          <w:rFonts w:ascii="Times New Roman" w:eastAsia="Times New Roman" w:hAnsi="Times New Roman" w:cs="Times New Roman"/>
          <w:sz w:val="24"/>
          <w:szCs w:val="24"/>
        </w:rPr>
        <w:t xml:space="preserve"> 03 de maio de 2017.</w:t>
      </w:r>
    </w:p>
    <w:p w:rsidR="00DB1C6D" w:rsidRDefault="00DB1C6D"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OLIVEIRA, A. S. A Fundação CASA e o trabalho educativo escolar. Universidade da Cidade de São Paulo. São Paulo. 2010.</w:t>
      </w:r>
    </w:p>
    <w:p w:rsidR="004F3681" w:rsidRPr="006901BE" w:rsidRDefault="004F3681" w:rsidP="004F368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Portal do Governo do Estado: &lt;</w:t>
      </w:r>
      <w:hyperlink r:id="rId10">
        <w:r w:rsidRPr="006901BE">
          <w:rPr>
            <w:rFonts w:ascii="Times New Roman" w:eastAsia="Times New Roman" w:hAnsi="Times New Roman" w:cs="Times New Roman"/>
            <w:color w:val="1155CC"/>
            <w:sz w:val="24"/>
            <w:szCs w:val="24"/>
            <w:u w:val="single"/>
          </w:rPr>
          <w:t>http://www.fundacaocasa.sp.gov.br/View.aspx?title=a-fundacaohistoria&amp;d=83</w:t>
        </w:r>
      </w:hyperlink>
      <w:r w:rsidRPr="006901BE">
        <w:rPr>
          <w:rFonts w:ascii="Times New Roman" w:eastAsia="Times New Roman" w:hAnsi="Times New Roman" w:cs="Times New Roman"/>
          <w:sz w:val="24"/>
          <w:szCs w:val="24"/>
        </w:rPr>
        <w:t>&gt; Acesso em:</w:t>
      </w:r>
      <w:r>
        <w:rPr>
          <w:rFonts w:ascii="Times New Roman" w:eastAsia="Times New Roman" w:hAnsi="Times New Roman" w:cs="Times New Roman"/>
          <w:sz w:val="24"/>
          <w:szCs w:val="24"/>
        </w:rPr>
        <w:t xml:space="preserve"> 03 de maio de 2017.</w:t>
      </w:r>
    </w:p>
    <w:p w:rsidR="00DB1C6D" w:rsidRPr="006901BE" w:rsidRDefault="00DB1C6D"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TEIXEIRA, A.; SALLA, F. O lugar dos adolescentes no crime urbano em São Paulo. 37º Encontro Anual da ANPOCS. ST 28 – Violência, Criminalidade e Punição no Brasil. p. 1-18. 2013</w:t>
      </w:r>
    </w:p>
    <w:p w:rsidR="00557E54" w:rsidRPr="006901BE" w:rsidRDefault="00DE770A" w:rsidP="00B729C1">
      <w:pPr>
        <w:spacing w:line="360" w:lineRule="auto"/>
        <w:ind w:firstLine="709"/>
        <w:rPr>
          <w:rFonts w:ascii="Times New Roman" w:hAnsi="Times New Roman" w:cs="Times New Roman"/>
          <w:b/>
          <w:sz w:val="24"/>
          <w:szCs w:val="24"/>
        </w:rPr>
      </w:pPr>
      <w:r w:rsidRPr="006901BE">
        <w:rPr>
          <w:rFonts w:ascii="Times New Roman" w:hAnsi="Times New Roman" w:cs="Times New Roman"/>
          <w:b/>
          <w:sz w:val="24"/>
          <w:szCs w:val="24"/>
        </w:rPr>
        <w:t xml:space="preserve">11. </w:t>
      </w:r>
      <w:r w:rsidR="00557E54" w:rsidRPr="006901BE">
        <w:rPr>
          <w:rFonts w:ascii="Times New Roman" w:hAnsi="Times New Roman" w:cs="Times New Roman"/>
          <w:b/>
          <w:sz w:val="24"/>
          <w:szCs w:val="24"/>
        </w:rPr>
        <w:t>Anexar questionários, tabelas, modelos, fotos, sínteses de reuniões já elaborados</w:t>
      </w:r>
      <w:r w:rsidR="00DB1C6D" w:rsidRPr="006901BE">
        <w:rPr>
          <w:rFonts w:ascii="Times New Roman" w:hAnsi="Times New Roman" w:cs="Times New Roman"/>
          <w:b/>
          <w:sz w:val="24"/>
          <w:szCs w:val="24"/>
        </w:rPr>
        <w:t>.</w:t>
      </w:r>
    </w:p>
    <w:p w:rsidR="00DB1C6D" w:rsidRPr="006901BE" w:rsidRDefault="00DB1C6D"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Trechos de relatos dos integrantes do grupo referentes à primeira etapa da atividade:</w:t>
      </w:r>
    </w:p>
    <w:p w:rsidR="00DB1C6D" w:rsidRPr="006901BE" w:rsidRDefault="00DB1C6D"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lastRenderedPageBreak/>
        <w:t>“</w:t>
      </w:r>
      <w:r w:rsidRPr="006901BE">
        <w:rPr>
          <w:rFonts w:ascii="Times New Roman" w:eastAsia="Times New Roman" w:hAnsi="Times New Roman" w:cs="Times New Roman"/>
          <w:i/>
          <w:sz w:val="24"/>
          <w:szCs w:val="24"/>
        </w:rPr>
        <w:t xml:space="preserve">Quando perguntamos o que era ciência, tiveram respostas como “natureza”, ou “corpo humano”, “plantas” e uma que eu achei muito interessante foi “pergunta” [...] a conversa tomou um rumo mais no sentido de que </w:t>
      </w:r>
      <w:proofErr w:type="gramStart"/>
      <w:r w:rsidRPr="006901BE">
        <w:rPr>
          <w:rFonts w:ascii="Times New Roman" w:eastAsia="Times New Roman" w:hAnsi="Times New Roman" w:cs="Times New Roman"/>
          <w:i/>
          <w:sz w:val="24"/>
          <w:szCs w:val="24"/>
        </w:rPr>
        <w:t>pra</w:t>
      </w:r>
      <w:proofErr w:type="gramEnd"/>
      <w:r w:rsidRPr="006901BE">
        <w:rPr>
          <w:rFonts w:ascii="Times New Roman" w:eastAsia="Times New Roman" w:hAnsi="Times New Roman" w:cs="Times New Roman"/>
          <w:i/>
          <w:sz w:val="24"/>
          <w:szCs w:val="24"/>
        </w:rPr>
        <w:t xml:space="preserve"> ser cientista a gente não precisa “saber de tudo”, a gente tem que se questionar e tentar descobrir”</w:t>
      </w:r>
      <w:r w:rsidRPr="006901BE">
        <w:rPr>
          <w:rFonts w:ascii="Times New Roman" w:eastAsia="Times New Roman" w:hAnsi="Times New Roman" w:cs="Times New Roman"/>
          <w:sz w:val="24"/>
          <w:szCs w:val="24"/>
        </w:rPr>
        <w:t xml:space="preserve"> (Francine Dutra)</w:t>
      </w:r>
    </w:p>
    <w:p w:rsidR="00DB1C6D" w:rsidRPr="006901BE" w:rsidRDefault="00DB1C6D" w:rsidP="00B729C1">
      <w:pPr>
        <w:spacing w:line="360" w:lineRule="auto"/>
        <w:ind w:firstLine="709"/>
        <w:rPr>
          <w:rFonts w:ascii="Times New Roman" w:eastAsia="Times New Roman" w:hAnsi="Times New Roman" w:cs="Times New Roman"/>
          <w:sz w:val="24"/>
          <w:szCs w:val="24"/>
        </w:rPr>
      </w:pPr>
      <w:r w:rsidRPr="006901BE">
        <w:rPr>
          <w:rFonts w:ascii="Times New Roman" w:eastAsia="Times New Roman" w:hAnsi="Times New Roman" w:cs="Times New Roman"/>
          <w:sz w:val="24"/>
          <w:szCs w:val="24"/>
        </w:rPr>
        <w:t>“</w:t>
      </w:r>
      <w:r w:rsidRPr="006901BE">
        <w:rPr>
          <w:rFonts w:ascii="Times New Roman" w:eastAsia="Times New Roman" w:hAnsi="Times New Roman" w:cs="Times New Roman"/>
          <w:i/>
          <w:sz w:val="24"/>
          <w:szCs w:val="24"/>
        </w:rPr>
        <w:t xml:space="preserve">Quando perguntei o que era ciência para eles, eles abordaram diversos temas que para eles estava nessa concepção, como: natureza, conhecimento, sabedoria. [...] Ao perguntar quem podia fazer ciência, recebi a resposta “todo mundo, basta ter curiosidade e ir atrás do conhecimento”, apesar de eles expressarem a ideia de que a produção científica depende dos recursos que estão presentes, portanto, é mais fácil produzir dependendo da localidade onde você está </w:t>
      </w:r>
      <w:proofErr w:type="gramStart"/>
      <w:r w:rsidRPr="006901BE">
        <w:rPr>
          <w:rFonts w:ascii="Times New Roman" w:eastAsia="Times New Roman" w:hAnsi="Times New Roman" w:cs="Times New Roman"/>
          <w:i/>
          <w:sz w:val="24"/>
          <w:szCs w:val="24"/>
        </w:rPr>
        <w:t>inserido.</w:t>
      </w:r>
      <w:r w:rsidRPr="006901BE">
        <w:rPr>
          <w:rFonts w:ascii="Times New Roman" w:eastAsia="Times New Roman" w:hAnsi="Times New Roman" w:cs="Times New Roman"/>
          <w:sz w:val="24"/>
          <w:szCs w:val="24"/>
        </w:rPr>
        <w:t>”</w:t>
      </w:r>
      <w:proofErr w:type="gramEnd"/>
      <w:r w:rsidRPr="006901BE">
        <w:rPr>
          <w:rFonts w:ascii="Times New Roman" w:eastAsia="Times New Roman" w:hAnsi="Times New Roman" w:cs="Times New Roman"/>
          <w:sz w:val="24"/>
          <w:szCs w:val="24"/>
        </w:rPr>
        <w:t xml:space="preserve"> (Arthur Cavalcante)</w:t>
      </w:r>
    </w:p>
    <w:p w:rsidR="00DB1C6D" w:rsidRPr="006901BE" w:rsidRDefault="00DB1C6D" w:rsidP="00B729C1">
      <w:pPr>
        <w:spacing w:line="360" w:lineRule="auto"/>
        <w:ind w:firstLine="709"/>
        <w:rPr>
          <w:rFonts w:ascii="Times New Roman" w:eastAsia="Times New Roman" w:hAnsi="Times New Roman" w:cs="Times New Roman"/>
          <w:color w:val="222222"/>
          <w:sz w:val="24"/>
          <w:szCs w:val="24"/>
          <w:highlight w:val="white"/>
        </w:rPr>
      </w:pPr>
      <w:r w:rsidRPr="006901BE">
        <w:rPr>
          <w:rFonts w:ascii="Times New Roman" w:eastAsia="Times New Roman" w:hAnsi="Times New Roman" w:cs="Times New Roman"/>
          <w:sz w:val="24"/>
          <w:szCs w:val="24"/>
        </w:rPr>
        <w:t>“</w:t>
      </w:r>
      <w:r w:rsidRPr="006901BE">
        <w:rPr>
          <w:rFonts w:ascii="Times New Roman" w:eastAsia="Times New Roman" w:hAnsi="Times New Roman" w:cs="Times New Roman"/>
          <w:i/>
          <w:color w:val="222222"/>
          <w:sz w:val="24"/>
          <w:szCs w:val="24"/>
          <w:highlight w:val="white"/>
        </w:rPr>
        <w:t xml:space="preserve">Uma coisa que a diretora disse marcou muito, que é a visão que os meninos de lá tem em relação ao "mundão". Tudo o que está fora daquele lugar simboliza o "mundão", o desconhecido [...] Imaginem só estar seis meses em reclusão e depois encarar o "mundão". Difícil achar lugar onde a gente caiba bem, não </w:t>
      </w:r>
      <w:proofErr w:type="gramStart"/>
      <w:r w:rsidRPr="006901BE">
        <w:rPr>
          <w:rFonts w:ascii="Times New Roman" w:eastAsia="Times New Roman" w:hAnsi="Times New Roman" w:cs="Times New Roman"/>
          <w:i/>
          <w:color w:val="222222"/>
          <w:sz w:val="24"/>
          <w:szCs w:val="24"/>
          <w:highlight w:val="white"/>
        </w:rPr>
        <w:t>é?</w:t>
      </w:r>
      <w:r w:rsidRPr="006901BE">
        <w:rPr>
          <w:rFonts w:ascii="Times New Roman" w:eastAsia="Times New Roman" w:hAnsi="Times New Roman" w:cs="Times New Roman"/>
          <w:color w:val="222222"/>
          <w:sz w:val="24"/>
          <w:szCs w:val="24"/>
          <w:highlight w:val="white"/>
        </w:rPr>
        <w:t>”</w:t>
      </w:r>
      <w:proofErr w:type="gramEnd"/>
      <w:r w:rsidRPr="006901BE">
        <w:rPr>
          <w:rFonts w:ascii="Times New Roman" w:eastAsia="Times New Roman" w:hAnsi="Times New Roman" w:cs="Times New Roman"/>
          <w:color w:val="222222"/>
          <w:sz w:val="24"/>
          <w:szCs w:val="24"/>
          <w:highlight w:val="white"/>
        </w:rPr>
        <w:t xml:space="preserve"> (Natalia Vieira)</w:t>
      </w:r>
    </w:p>
    <w:p w:rsidR="00B729C1" w:rsidRPr="006901BE" w:rsidRDefault="00B729C1" w:rsidP="00B729C1">
      <w:pPr>
        <w:spacing w:line="360" w:lineRule="auto"/>
        <w:ind w:firstLine="709"/>
        <w:rPr>
          <w:rFonts w:ascii="Times New Roman" w:eastAsia="Times New Roman" w:hAnsi="Times New Roman" w:cs="Times New Roman"/>
          <w:color w:val="222222"/>
          <w:sz w:val="24"/>
          <w:szCs w:val="24"/>
          <w:highlight w:val="white"/>
        </w:rPr>
      </w:pPr>
      <w:r w:rsidRPr="006901BE">
        <w:rPr>
          <w:rFonts w:ascii="Times New Roman" w:eastAsia="Times New Roman" w:hAnsi="Times New Roman" w:cs="Times New Roman"/>
          <w:color w:val="222222"/>
          <w:sz w:val="24"/>
          <w:szCs w:val="24"/>
          <w:highlight w:val="white"/>
        </w:rPr>
        <w:t xml:space="preserve">Desenhos feitos durante a atividade: </w:t>
      </w:r>
    </w:p>
    <w:p w:rsidR="00DB1C6D" w:rsidRPr="006901BE" w:rsidRDefault="00DB1C6D" w:rsidP="00B729C1">
      <w:pPr>
        <w:spacing w:line="360" w:lineRule="auto"/>
        <w:ind w:firstLine="709"/>
        <w:rPr>
          <w:rFonts w:ascii="Times New Roman" w:hAnsi="Times New Roman" w:cs="Times New Roman"/>
          <w:color w:val="222222"/>
          <w:sz w:val="24"/>
          <w:szCs w:val="24"/>
          <w:highlight w:val="white"/>
        </w:rPr>
      </w:pPr>
      <w:r w:rsidRPr="006901BE">
        <w:rPr>
          <w:rFonts w:ascii="Times New Roman" w:hAnsi="Times New Roman" w:cs="Times New Roman"/>
          <w:b/>
          <w:color w:val="222222"/>
          <w:sz w:val="24"/>
          <w:szCs w:val="24"/>
          <w:highlight w:val="white"/>
        </w:rPr>
        <w:t xml:space="preserve">Figura 1: </w:t>
      </w:r>
      <w:r w:rsidRPr="006901BE">
        <w:rPr>
          <w:rFonts w:ascii="Times New Roman" w:hAnsi="Times New Roman" w:cs="Times New Roman"/>
          <w:color w:val="222222"/>
          <w:sz w:val="24"/>
          <w:szCs w:val="24"/>
          <w:highlight w:val="white"/>
        </w:rPr>
        <w:t>representação do objeto misterioso.</w:t>
      </w:r>
    </w:p>
    <w:p w:rsidR="00B729C1" w:rsidRPr="006901BE" w:rsidRDefault="00DB1C6D" w:rsidP="00B729C1">
      <w:pPr>
        <w:spacing w:line="360" w:lineRule="auto"/>
        <w:ind w:firstLine="709"/>
        <w:rPr>
          <w:rFonts w:ascii="Times New Roman" w:hAnsi="Times New Roman" w:cs="Times New Roman"/>
          <w:color w:val="222222"/>
          <w:sz w:val="24"/>
          <w:szCs w:val="24"/>
          <w:highlight w:val="white"/>
        </w:rPr>
      </w:pPr>
      <w:r w:rsidRPr="006901BE">
        <w:rPr>
          <w:rFonts w:ascii="Times New Roman" w:hAnsi="Times New Roman" w:cs="Times New Roman"/>
          <w:noProof/>
          <w:sz w:val="24"/>
          <w:szCs w:val="24"/>
          <w:lang w:eastAsia="pt-BR"/>
        </w:rPr>
        <w:drawing>
          <wp:inline distT="114300" distB="114300" distL="114300" distR="114300" wp14:anchorId="59D3B67D" wp14:editId="2A0CC1C9">
            <wp:extent cx="4693920" cy="2552700"/>
            <wp:effectExtent l="0" t="0" r="0" b="0"/>
            <wp:docPr id="1" name="image4.png" descr="20170703_222320.jpg"/>
            <wp:cNvGraphicFramePr/>
            <a:graphic xmlns:a="http://schemas.openxmlformats.org/drawingml/2006/main">
              <a:graphicData uri="http://schemas.openxmlformats.org/drawingml/2006/picture">
                <pic:pic xmlns:pic="http://schemas.openxmlformats.org/drawingml/2006/picture">
                  <pic:nvPicPr>
                    <pic:cNvPr id="0" name="image4.png" descr="20170703_222320.jpg"/>
                    <pic:cNvPicPr preferRelativeResize="0"/>
                  </pic:nvPicPr>
                  <pic:blipFill>
                    <a:blip r:embed="rId11"/>
                    <a:srcRect/>
                    <a:stretch>
                      <a:fillRect/>
                    </a:stretch>
                  </pic:blipFill>
                  <pic:spPr>
                    <a:xfrm>
                      <a:off x="0" y="0"/>
                      <a:ext cx="4694187" cy="2552845"/>
                    </a:xfrm>
                    <a:prstGeom prst="rect">
                      <a:avLst/>
                    </a:prstGeom>
                    <a:ln/>
                  </pic:spPr>
                </pic:pic>
              </a:graphicData>
            </a:graphic>
          </wp:inline>
        </w:drawing>
      </w:r>
    </w:p>
    <w:p w:rsidR="00B729C1" w:rsidRPr="006901BE" w:rsidRDefault="00DB1C6D" w:rsidP="00B729C1">
      <w:pPr>
        <w:spacing w:line="360" w:lineRule="auto"/>
        <w:ind w:firstLine="709"/>
        <w:rPr>
          <w:rFonts w:ascii="Times New Roman" w:hAnsi="Times New Roman" w:cs="Times New Roman"/>
          <w:color w:val="222222"/>
          <w:sz w:val="24"/>
          <w:szCs w:val="24"/>
        </w:rPr>
      </w:pPr>
      <w:r w:rsidRPr="006901BE">
        <w:rPr>
          <w:rFonts w:ascii="Times New Roman" w:hAnsi="Times New Roman" w:cs="Times New Roman"/>
          <w:b/>
          <w:color w:val="222222"/>
          <w:sz w:val="24"/>
          <w:szCs w:val="24"/>
          <w:highlight w:val="white"/>
        </w:rPr>
        <w:t xml:space="preserve">Figura 2: </w:t>
      </w:r>
      <w:r w:rsidRPr="006901BE">
        <w:rPr>
          <w:rFonts w:ascii="Times New Roman" w:hAnsi="Times New Roman" w:cs="Times New Roman"/>
          <w:color w:val="222222"/>
          <w:sz w:val="24"/>
          <w:szCs w:val="24"/>
          <w:highlight w:val="white"/>
        </w:rPr>
        <w:t>representação do objeto misterioso</w:t>
      </w:r>
    </w:p>
    <w:p w:rsidR="00DB1C6D" w:rsidRPr="006901BE" w:rsidRDefault="00DB1C6D" w:rsidP="00B729C1">
      <w:pPr>
        <w:spacing w:line="360" w:lineRule="auto"/>
        <w:ind w:firstLine="709"/>
        <w:rPr>
          <w:rFonts w:ascii="Times New Roman" w:hAnsi="Times New Roman" w:cs="Times New Roman"/>
          <w:color w:val="222222"/>
          <w:sz w:val="24"/>
          <w:szCs w:val="24"/>
          <w:highlight w:val="white"/>
        </w:rPr>
      </w:pPr>
      <w:r w:rsidRPr="006901BE">
        <w:rPr>
          <w:rFonts w:ascii="Times New Roman" w:hAnsi="Times New Roman" w:cs="Times New Roman"/>
          <w:noProof/>
          <w:sz w:val="24"/>
          <w:szCs w:val="24"/>
          <w:lang w:eastAsia="pt-BR"/>
        </w:rPr>
        <w:lastRenderedPageBreak/>
        <w:drawing>
          <wp:inline distT="114300" distB="114300" distL="114300" distR="114300" wp14:anchorId="467316D5" wp14:editId="483FC8EA">
            <wp:extent cx="4672800" cy="2332800"/>
            <wp:effectExtent l="0" t="0" r="0" b="0"/>
            <wp:docPr id="2" name="image5.png" descr="20170703_222515.jpg"/>
            <wp:cNvGraphicFramePr/>
            <a:graphic xmlns:a="http://schemas.openxmlformats.org/drawingml/2006/main">
              <a:graphicData uri="http://schemas.openxmlformats.org/drawingml/2006/picture">
                <pic:pic xmlns:pic="http://schemas.openxmlformats.org/drawingml/2006/picture">
                  <pic:nvPicPr>
                    <pic:cNvPr id="0" name="image5.png" descr="20170703_222515.jpg"/>
                    <pic:cNvPicPr preferRelativeResize="0"/>
                  </pic:nvPicPr>
                  <pic:blipFill>
                    <a:blip r:embed="rId12"/>
                    <a:srcRect/>
                    <a:stretch>
                      <a:fillRect/>
                    </a:stretch>
                  </pic:blipFill>
                  <pic:spPr>
                    <a:xfrm>
                      <a:off x="0" y="0"/>
                      <a:ext cx="4672800" cy="2332800"/>
                    </a:xfrm>
                    <a:prstGeom prst="rect">
                      <a:avLst/>
                    </a:prstGeom>
                    <a:ln/>
                  </pic:spPr>
                </pic:pic>
              </a:graphicData>
            </a:graphic>
          </wp:inline>
        </w:drawing>
      </w:r>
    </w:p>
    <w:p w:rsidR="00B729C1" w:rsidRPr="006901BE" w:rsidRDefault="00B729C1" w:rsidP="00B729C1">
      <w:pPr>
        <w:spacing w:line="360" w:lineRule="auto"/>
        <w:ind w:firstLine="709"/>
        <w:rPr>
          <w:rFonts w:ascii="Times New Roman" w:hAnsi="Times New Roman" w:cs="Times New Roman"/>
          <w:color w:val="222222"/>
          <w:sz w:val="24"/>
          <w:szCs w:val="24"/>
          <w:highlight w:val="white"/>
        </w:rPr>
      </w:pPr>
    </w:p>
    <w:p w:rsidR="00B729C1" w:rsidRPr="006901BE" w:rsidRDefault="00B729C1" w:rsidP="00B729C1">
      <w:pPr>
        <w:spacing w:line="360" w:lineRule="auto"/>
        <w:ind w:firstLine="709"/>
        <w:rPr>
          <w:rFonts w:ascii="Times New Roman" w:hAnsi="Times New Roman" w:cs="Times New Roman"/>
          <w:color w:val="222222"/>
          <w:sz w:val="24"/>
          <w:szCs w:val="24"/>
          <w:highlight w:val="white"/>
        </w:rPr>
      </w:pPr>
    </w:p>
    <w:p w:rsidR="00B729C1" w:rsidRPr="006901BE" w:rsidRDefault="00B729C1" w:rsidP="00B729C1">
      <w:pPr>
        <w:spacing w:line="360" w:lineRule="auto"/>
        <w:ind w:firstLine="709"/>
        <w:rPr>
          <w:rFonts w:ascii="Times New Roman" w:hAnsi="Times New Roman" w:cs="Times New Roman"/>
          <w:color w:val="222222"/>
          <w:sz w:val="24"/>
          <w:szCs w:val="24"/>
          <w:highlight w:val="white"/>
        </w:rPr>
      </w:pPr>
    </w:p>
    <w:p w:rsidR="00B729C1" w:rsidRPr="006901BE" w:rsidRDefault="00B729C1" w:rsidP="00B729C1">
      <w:pPr>
        <w:spacing w:line="360" w:lineRule="auto"/>
        <w:ind w:firstLine="709"/>
        <w:rPr>
          <w:rFonts w:ascii="Times New Roman" w:hAnsi="Times New Roman" w:cs="Times New Roman"/>
          <w:color w:val="222222"/>
          <w:sz w:val="24"/>
          <w:szCs w:val="24"/>
          <w:highlight w:val="white"/>
        </w:rPr>
      </w:pPr>
    </w:p>
    <w:p w:rsidR="00DB1C6D" w:rsidRPr="006901BE" w:rsidRDefault="00DB1C6D" w:rsidP="00B729C1">
      <w:pPr>
        <w:spacing w:line="360" w:lineRule="auto"/>
        <w:ind w:firstLine="709"/>
        <w:rPr>
          <w:rFonts w:ascii="Times New Roman" w:hAnsi="Times New Roman" w:cs="Times New Roman"/>
          <w:color w:val="222222"/>
          <w:sz w:val="24"/>
          <w:szCs w:val="24"/>
          <w:highlight w:val="white"/>
        </w:rPr>
      </w:pPr>
      <w:r w:rsidRPr="006901BE">
        <w:rPr>
          <w:rFonts w:ascii="Times New Roman" w:hAnsi="Times New Roman" w:cs="Times New Roman"/>
          <w:b/>
          <w:color w:val="222222"/>
          <w:sz w:val="24"/>
          <w:szCs w:val="24"/>
          <w:highlight w:val="white"/>
        </w:rPr>
        <w:t>Figura 3</w:t>
      </w:r>
      <w:r w:rsidRPr="006901BE">
        <w:rPr>
          <w:rFonts w:ascii="Times New Roman" w:hAnsi="Times New Roman" w:cs="Times New Roman"/>
          <w:color w:val="222222"/>
          <w:sz w:val="24"/>
          <w:szCs w:val="24"/>
          <w:highlight w:val="white"/>
        </w:rPr>
        <w:t>: representações dos materiais biológicos e partes do objeto misterioso.</w:t>
      </w:r>
    </w:p>
    <w:p w:rsidR="00DB1C6D" w:rsidRPr="006901BE" w:rsidRDefault="00DB1C6D" w:rsidP="00B729C1">
      <w:pPr>
        <w:spacing w:line="360" w:lineRule="auto"/>
        <w:ind w:firstLine="709"/>
        <w:rPr>
          <w:rFonts w:ascii="Times New Roman" w:hAnsi="Times New Roman" w:cs="Times New Roman"/>
          <w:color w:val="222222"/>
          <w:sz w:val="24"/>
          <w:szCs w:val="24"/>
          <w:highlight w:val="white"/>
        </w:rPr>
      </w:pPr>
      <w:r w:rsidRPr="006901BE">
        <w:rPr>
          <w:rFonts w:ascii="Times New Roman" w:hAnsi="Times New Roman" w:cs="Times New Roman"/>
          <w:noProof/>
          <w:sz w:val="24"/>
          <w:szCs w:val="24"/>
          <w:lang w:eastAsia="pt-BR"/>
        </w:rPr>
        <w:drawing>
          <wp:inline distT="114300" distB="114300" distL="114300" distR="114300" wp14:anchorId="520B8330" wp14:editId="1EB49B89">
            <wp:extent cx="4671060" cy="2499360"/>
            <wp:effectExtent l="0" t="0" r="0" b="0"/>
            <wp:docPr id="3" name="image6.jpg" descr="20170704_222320.jpg"/>
            <wp:cNvGraphicFramePr/>
            <a:graphic xmlns:a="http://schemas.openxmlformats.org/drawingml/2006/main">
              <a:graphicData uri="http://schemas.openxmlformats.org/drawingml/2006/picture">
                <pic:pic xmlns:pic="http://schemas.openxmlformats.org/drawingml/2006/picture">
                  <pic:nvPicPr>
                    <pic:cNvPr id="0" name="image6.jpg" descr="20170704_222320.jpg"/>
                    <pic:cNvPicPr preferRelativeResize="0"/>
                  </pic:nvPicPr>
                  <pic:blipFill>
                    <a:blip r:embed="rId13"/>
                    <a:srcRect/>
                    <a:stretch>
                      <a:fillRect/>
                    </a:stretch>
                  </pic:blipFill>
                  <pic:spPr>
                    <a:xfrm>
                      <a:off x="0" y="0"/>
                      <a:ext cx="4671327" cy="2499503"/>
                    </a:xfrm>
                    <a:prstGeom prst="rect">
                      <a:avLst/>
                    </a:prstGeom>
                    <a:ln/>
                  </pic:spPr>
                </pic:pic>
              </a:graphicData>
            </a:graphic>
          </wp:inline>
        </w:drawing>
      </w:r>
    </w:p>
    <w:p w:rsidR="00DB1C6D" w:rsidRPr="006901BE" w:rsidRDefault="00DB1C6D" w:rsidP="00B729C1">
      <w:pPr>
        <w:spacing w:line="360" w:lineRule="auto"/>
        <w:ind w:firstLine="709"/>
        <w:rPr>
          <w:rFonts w:ascii="Times New Roman" w:hAnsi="Times New Roman" w:cs="Times New Roman"/>
          <w:sz w:val="24"/>
          <w:szCs w:val="24"/>
        </w:rPr>
      </w:pPr>
    </w:p>
    <w:p w:rsidR="00557E54" w:rsidRPr="006901BE" w:rsidRDefault="00557E54" w:rsidP="00B729C1">
      <w:pPr>
        <w:spacing w:line="360" w:lineRule="auto"/>
        <w:ind w:firstLine="709"/>
        <w:rPr>
          <w:rFonts w:ascii="Times New Roman" w:hAnsi="Times New Roman" w:cs="Times New Roman"/>
          <w:b/>
          <w:sz w:val="24"/>
          <w:szCs w:val="24"/>
        </w:rPr>
      </w:pPr>
    </w:p>
    <w:p w:rsidR="00557E54" w:rsidRPr="006901BE" w:rsidRDefault="00557E54" w:rsidP="00B729C1">
      <w:pPr>
        <w:spacing w:line="360" w:lineRule="auto"/>
        <w:ind w:firstLine="709"/>
        <w:rPr>
          <w:rFonts w:ascii="Times New Roman" w:hAnsi="Times New Roman" w:cs="Times New Roman"/>
          <w:sz w:val="24"/>
          <w:szCs w:val="24"/>
        </w:rPr>
      </w:pPr>
    </w:p>
    <w:p w:rsidR="00557E54" w:rsidRPr="006901BE" w:rsidRDefault="00557E54" w:rsidP="00B729C1">
      <w:pPr>
        <w:spacing w:line="360" w:lineRule="auto"/>
        <w:ind w:firstLine="709"/>
        <w:rPr>
          <w:rFonts w:ascii="Times New Roman" w:hAnsi="Times New Roman" w:cs="Times New Roman"/>
          <w:b/>
          <w:sz w:val="24"/>
          <w:szCs w:val="24"/>
        </w:rPr>
      </w:pPr>
    </w:p>
    <w:p w:rsidR="00557E54" w:rsidRPr="006901BE" w:rsidRDefault="00557E54" w:rsidP="00B729C1">
      <w:pPr>
        <w:spacing w:line="360" w:lineRule="auto"/>
        <w:ind w:firstLine="709"/>
        <w:rPr>
          <w:rFonts w:ascii="Times New Roman" w:hAnsi="Times New Roman" w:cs="Times New Roman"/>
          <w:b/>
          <w:sz w:val="24"/>
          <w:szCs w:val="24"/>
        </w:rPr>
      </w:pPr>
    </w:p>
    <w:p w:rsidR="007B1BA3" w:rsidRPr="006901BE" w:rsidRDefault="007B1BA3" w:rsidP="00B729C1">
      <w:pPr>
        <w:spacing w:line="360" w:lineRule="auto"/>
        <w:ind w:firstLine="709"/>
        <w:rPr>
          <w:rFonts w:ascii="Times New Roman" w:hAnsi="Times New Roman" w:cs="Times New Roman"/>
          <w:b/>
          <w:sz w:val="24"/>
          <w:szCs w:val="24"/>
        </w:rPr>
      </w:pPr>
    </w:p>
    <w:sectPr w:rsidR="007B1BA3" w:rsidRPr="006901BE" w:rsidSect="004C7724">
      <w:headerReference w:type="default" r:id="rId14"/>
      <w:pgSz w:w="11906" w:h="16838"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703F" w:rsidRDefault="00C6703F" w:rsidP="003A6A78">
      <w:pPr>
        <w:spacing w:after="0" w:line="240" w:lineRule="auto"/>
      </w:pPr>
      <w:r>
        <w:separator/>
      </w:r>
    </w:p>
  </w:endnote>
  <w:endnote w:type="continuationSeparator" w:id="0">
    <w:p w:rsidR="00C6703F" w:rsidRDefault="00C6703F" w:rsidP="003A6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703F" w:rsidRDefault="00C6703F" w:rsidP="003A6A78">
      <w:pPr>
        <w:spacing w:after="0" w:line="240" w:lineRule="auto"/>
      </w:pPr>
      <w:r>
        <w:separator/>
      </w:r>
    </w:p>
  </w:footnote>
  <w:footnote w:type="continuationSeparator" w:id="0">
    <w:p w:rsidR="00C6703F" w:rsidRDefault="00C6703F" w:rsidP="003A6A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345"/>
      <w:gridCol w:w="8159"/>
    </w:tblGrid>
    <w:tr w:rsidR="003A6A78" w:rsidRPr="003A6A78">
      <w:trPr>
        <w:jc w:val="right"/>
      </w:trPr>
      <w:tc>
        <w:tcPr>
          <w:tcW w:w="0" w:type="auto"/>
          <w:shd w:val="clear" w:color="auto" w:fill="ED7D31" w:themeFill="accent2"/>
          <w:vAlign w:val="center"/>
        </w:tcPr>
        <w:p w:rsidR="003A6A78" w:rsidRDefault="003A6A78">
          <w:pPr>
            <w:pStyle w:val="Cabealho"/>
            <w:rPr>
              <w:caps/>
              <w:color w:val="FFFFFF" w:themeColor="background1"/>
            </w:rPr>
          </w:pPr>
        </w:p>
      </w:tc>
      <w:tc>
        <w:tcPr>
          <w:tcW w:w="0" w:type="auto"/>
          <w:shd w:val="clear" w:color="auto" w:fill="ED7D31" w:themeFill="accent2"/>
          <w:vAlign w:val="center"/>
        </w:tcPr>
        <w:p w:rsidR="003A6A78" w:rsidRPr="003A6A78" w:rsidRDefault="003A6A78">
          <w:pPr>
            <w:pStyle w:val="Cabealho"/>
            <w:jc w:val="right"/>
            <w:rPr>
              <w:b/>
              <w:caps/>
              <w:color w:val="FFFFFF" w:themeColor="background1"/>
            </w:rPr>
          </w:pPr>
          <w:r w:rsidRPr="003A6A78">
            <w:rPr>
              <w:b/>
              <w:caps/>
              <w:color w:val="FFFFFF" w:themeColor="background1"/>
            </w:rPr>
            <w:t xml:space="preserve"> </w:t>
          </w:r>
          <w:sdt>
            <w:sdtPr>
              <w:rPr>
                <w:b/>
                <w:caps/>
                <w:color w:val="FFFFFF" w:themeColor="background1"/>
              </w:rPr>
              <w:alias w:val="Título"/>
              <w:tag w:val=""/>
              <w:id w:val="-773790484"/>
              <w:placeholder>
                <w:docPart w:val="05F23B6779AF4AE5A922185FEF7F5540"/>
              </w:placeholder>
              <w:dataBinding w:prefixMappings="xmlns:ns0='http://purl.org/dc/elements/1.1/' xmlns:ns1='http://schemas.openxmlformats.org/package/2006/metadata/core-properties' " w:xpath="/ns1:coreProperties[1]/ns0:title[1]" w:storeItemID="{6C3C8BC8-F283-45AE-878A-BAB7291924A1}"/>
              <w:text/>
            </w:sdtPr>
            <w:sdtEndPr/>
            <w:sdtContent>
              <w:r w:rsidR="00DE770A">
                <w:rPr>
                  <w:b/>
                  <w:caps/>
                  <w:color w:val="FFFFFF" w:themeColor="background1"/>
                </w:rPr>
                <w:t>Disciplina: Educação Inclusiva e Ensino de Ciências</w:t>
              </w:r>
            </w:sdtContent>
          </w:sdt>
        </w:p>
      </w:tc>
    </w:tr>
  </w:tbl>
  <w:p w:rsidR="003A6A78" w:rsidRDefault="003A6A7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EB3E4D"/>
    <w:multiLevelType w:val="multilevel"/>
    <w:tmpl w:val="9148EE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7F12D5E"/>
    <w:multiLevelType w:val="multilevel"/>
    <w:tmpl w:val="711483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18844320"/>
    <w:multiLevelType w:val="hybridMultilevel"/>
    <w:tmpl w:val="E76A757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15:restartNumberingAfterBreak="0">
    <w:nsid w:val="22B827DF"/>
    <w:multiLevelType w:val="multilevel"/>
    <w:tmpl w:val="A74A49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29932D5B"/>
    <w:multiLevelType w:val="hybridMultilevel"/>
    <w:tmpl w:val="1004E0C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6C85FAE"/>
    <w:multiLevelType w:val="multilevel"/>
    <w:tmpl w:val="C61EE6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6A6E590F"/>
    <w:multiLevelType w:val="multilevel"/>
    <w:tmpl w:val="AFEA1D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6BDA4704"/>
    <w:multiLevelType w:val="hybridMultilevel"/>
    <w:tmpl w:val="022254FA"/>
    <w:lvl w:ilvl="0" w:tplc="1FEADCF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70960151"/>
    <w:multiLevelType w:val="multilevel"/>
    <w:tmpl w:val="452401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
  </w:num>
  <w:num w:numId="2">
    <w:abstractNumId w:val="7"/>
  </w:num>
  <w:num w:numId="3">
    <w:abstractNumId w:val="5"/>
  </w:num>
  <w:num w:numId="4">
    <w:abstractNumId w:val="8"/>
  </w:num>
  <w:num w:numId="5">
    <w:abstractNumId w:val="1"/>
  </w:num>
  <w:num w:numId="6">
    <w:abstractNumId w:val="3"/>
  </w:num>
  <w:num w:numId="7">
    <w:abstractNumId w:val="0"/>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488"/>
    <w:rsid w:val="00015DE6"/>
    <w:rsid w:val="00046D71"/>
    <w:rsid w:val="000D0FB6"/>
    <w:rsid w:val="001D5BF6"/>
    <w:rsid w:val="00275342"/>
    <w:rsid w:val="00325ADB"/>
    <w:rsid w:val="003A6A78"/>
    <w:rsid w:val="0048626A"/>
    <w:rsid w:val="004A26EF"/>
    <w:rsid w:val="004C7724"/>
    <w:rsid w:val="004F3681"/>
    <w:rsid w:val="00557E54"/>
    <w:rsid w:val="00585F69"/>
    <w:rsid w:val="00661763"/>
    <w:rsid w:val="0066643C"/>
    <w:rsid w:val="006901BE"/>
    <w:rsid w:val="00695488"/>
    <w:rsid w:val="006E33AA"/>
    <w:rsid w:val="00727BB8"/>
    <w:rsid w:val="007B1BA3"/>
    <w:rsid w:val="00844C48"/>
    <w:rsid w:val="0090776D"/>
    <w:rsid w:val="00960836"/>
    <w:rsid w:val="009C4644"/>
    <w:rsid w:val="00AA4331"/>
    <w:rsid w:val="00B04539"/>
    <w:rsid w:val="00B1270B"/>
    <w:rsid w:val="00B63F4E"/>
    <w:rsid w:val="00B729C1"/>
    <w:rsid w:val="00B816E7"/>
    <w:rsid w:val="00BE682D"/>
    <w:rsid w:val="00C6703F"/>
    <w:rsid w:val="00CB78BF"/>
    <w:rsid w:val="00CE0EEB"/>
    <w:rsid w:val="00DA03DA"/>
    <w:rsid w:val="00DB1C6D"/>
    <w:rsid w:val="00DE523E"/>
    <w:rsid w:val="00DE770A"/>
    <w:rsid w:val="00ED18F2"/>
    <w:rsid w:val="00FC04E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433BAA-8960-4956-8002-8C0F69872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C48"/>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A6A7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A6A78"/>
  </w:style>
  <w:style w:type="paragraph" w:styleId="Rodap">
    <w:name w:val="footer"/>
    <w:basedOn w:val="Normal"/>
    <w:link w:val="RodapChar"/>
    <w:uiPriority w:val="99"/>
    <w:unhideWhenUsed/>
    <w:rsid w:val="003A6A78"/>
    <w:pPr>
      <w:tabs>
        <w:tab w:val="center" w:pos="4252"/>
        <w:tab w:val="right" w:pos="8504"/>
      </w:tabs>
      <w:spacing w:after="0" w:line="240" w:lineRule="auto"/>
    </w:pPr>
  </w:style>
  <w:style w:type="character" w:customStyle="1" w:styleId="RodapChar">
    <w:name w:val="Rodapé Char"/>
    <w:basedOn w:val="Fontepargpadro"/>
    <w:link w:val="Rodap"/>
    <w:uiPriority w:val="99"/>
    <w:rsid w:val="003A6A78"/>
  </w:style>
  <w:style w:type="character" w:customStyle="1" w:styleId="TextodeEspaoReservado">
    <w:name w:val="Texto de Espaço Reservado"/>
    <w:basedOn w:val="Fontepargpadro"/>
    <w:uiPriority w:val="99"/>
    <w:semiHidden/>
    <w:rsid w:val="003A6A78"/>
    <w:rPr>
      <w:color w:val="808080"/>
    </w:rPr>
  </w:style>
  <w:style w:type="paragraph" w:styleId="PargrafodaLista">
    <w:name w:val="List Paragraph"/>
    <w:basedOn w:val="Normal"/>
    <w:uiPriority w:val="34"/>
    <w:qFormat/>
    <w:rsid w:val="00557E54"/>
    <w:pPr>
      <w:ind w:left="720"/>
      <w:contextualSpacing/>
    </w:pPr>
  </w:style>
  <w:style w:type="table" w:styleId="Tabelacomgrade">
    <w:name w:val="Table Grid"/>
    <w:basedOn w:val="Tabelanormal"/>
    <w:uiPriority w:val="39"/>
    <w:rsid w:val="00557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DE770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E770A"/>
    <w:rPr>
      <w:rFonts w:ascii="Tahoma" w:hAnsi="Tahoma" w:cs="Tahoma"/>
      <w:sz w:val="16"/>
      <w:szCs w:val="16"/>
    </w:rPr>
  </w:style>
  <w:style w:type="paragraph" w:styleId="NormalWeb">
    <w:name w:val="Normal (Web)"/>
    <w:basedOn w:val="Normal"/>
    <w:uiPriority w:val="99"/>
    <w:semiHidden/>
    <w:unhideWhenUsed/>
    <w:rsid w:val="00CB78BF"/>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7863370">
      <w:bodyDiv w:val="1"/>
      <w:marLeft w:val="0"/>
      <w:marRight w:val="0"/>
      <w:marTop w:val="0"/>
      <w:marBottom w:val="0"/>
      <w:divBdr>
        <w:top w:val="none" w:sz="0" w:space="0" w:color="auto"/>
        <w:left w:val="none" w:sz="0" w:space="0" w:color="auto"/>
        <w:bottom w:val="none" w:sz="0" w:space="0" w:color="auto"/>
        <w:right w:val="none" w:sz="0" w:space="0" w:color="auto"/>
      </w:divBdr>
      <w:divsChild>
        <w:div w:id="11450475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lo.br/scielo.php?script=sci_arttext&amp;pid=S1414-98931989000300011" TargetMode="Externa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fundacaocasa.sp.gov.br/View.aspx?title=a-fundacaohistoria&amp;d=83" TargetMode="External"/><Relationship Id="rId4" Type="http://schemas.openxmlformats.org/officeDocument/2006/relationships/settings" Target="settings.xml"/><Relationship Id="rId9" Type="http://schemas.openxmlformats.org/officeDocument/2006/relationships/hyperlink" Target="http://vejasp.abril.com.br/cidades/fundacao-casa-febem/" TargetMode="External"/><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5F23B6779AF4AE5A922185FEF7F5540"/>
        <w:category>
          <w:name w:val="Geral"/>
          <w:gallery w:val="placeholder"/>
        </w:category>
        <w:types>
          <w:type w:val="bbPlcHdr"/>
        </w:types>
        <w:behaviors>
          <w:behavior w:val="content"/>
        </w:behaviors>
        <w:guid w:val="{467D4463-D2B3-41AD-AD97-A403F082902C}"/>
      </w:docPartPr>
      <w:docPartBody>
        <w:p w:rsidR="002272DB" w:rsidRDefault="00050BA0" w:rsidP="00050BA0">
          <w:pPr>
            <w:pStyle w:val="05F23B6779AF4AE5A922185FEF7F5540"/>
          </w:pPr>
          <w:r>
            <w:rPr>
              <w:caps/>
              <w:color w:val="FFFFFF" w:themeColor="background1"/>
            </w:rPr>
            <w:t>[Título do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050BA0"/>
    <w:rsid w:val="00050BA0"/>
    <w:rsid w:val="001D4C82"/>
    <w:rsid w:val="002272DB"/>
    <w:rsid w:val="00BB61AC"/>
    <w:rsid w:val="00E3772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2DB"/>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306C0779E5CD4B51B7FA0016BDEB4ACA">
    <w:name w:val="306C0779E5CD4B51B7FA0016BDEB4ACA"/>
    <w:rsid w:val="00050BA0"/>
  </w:style>
  <w:style w:type="character" w:customStyle="1" w:styleId="TextodeEspaoReservado">
    <w:name w:val="Texto de Espaço Reservado"/>
    <w:basedOn w:val="Fontepargpadro"/>
    <w:uiPriority w:val="99"/>
    <w:semiHidden/>
    <w:rsid w:val="00050BA0"/>
    <w:rPr>
      <w:color w:val="808080"/>
    </w:rPr>
  </w:style>
  <w:style w:type="paragraph" w:customStyle="1" w:styleId="98DC11EB586E4952B9CA501FE07CF494">
    <w:name w:val="98DC11EB586E4952B9CA501FE07CF494"/>
    <w:rsid w:val="00050BA0"/>
  </w:style>
  <w:style w:type="paragraph" w:customStyle="1" w:styleId="05F23B6779AF4AE5A922185FEF7F5540">
    <w:name w:val="05F23B6779AF4AE5A922185FEF7F5540"/>
    <w:rsid w:val="00050B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Relato sobre o andamento do projeto</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3866</Words>
  <Characters>20879</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Disciplina: Educação Inclusiva e Ensino de Ciências</vt:lpstr>
    </vt:vector>
  </TitlesOfParts>
  <Company/>
  <LinksUpToDate>false</LinksUpToDate>
  <CharactersWithSpaces>24696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Disciplina: Educação Inclusiva e Ensino de Ciências</dc:title>
  <dc:creator>Bruno Rafael Cerqueira</dc:creator>
  <cp:lastModifiedBy>Silva</cp:lastModifiedBy>
  <cp:revision>7</cp:revision>
  <dcterms:created xsi:type="dcterms:W3CDTF">2017-07-05T02:42:00Z</dcterms:created>
  <dcterms:modified xsi:type="dcterms:W3CDTF">2017-07-05T02:50:00Z</dcterms:modified>
</cp:coreProperties>
</file>