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6B7" w:rsidRDefault="0009050F">
      <w:pPr>
        <w:rPr>
          <w:b/>
          <w:color w:val="FF99CC"/>
          <w:sz w:val="28"/>
          <w:szCs w:val="28"/>
        </w:rPr>
      </w:pPr>
      <w:r w:rsidRPr="0009050F">
        <w:rPr>
          <w:b/>
          <w:color w:val="FF99CC"/>
          <w:sz w:val="28"/>
          <w:szCs w:val="28"/>
        </w:rPr>
        <w:t>Diário de bordo</w:t>
      </w:r>
      <w:r>
        <w:rPr>
          <w:b/>
          <w:color w:val="FF99CC"/>
          <w:sz w:val="28"/>
          <w:szCs w:val="28"/>
        </w:rPr>
        <w:tab/>
      </w:r>
      <w:r>
        <w:rPr>
          <w:b/>
          <w:color w:val="FF99CC"/>
          <w:sz w:val="28"/>
          <w:szCs w:val="28"/>
        </w:rPr>
        <w:tab/>
      </w:r>
      <w:r>
        <w:rPr>
          <w:b/>
          <w:color w:val="FF99CC"/>
          <w:sz w:val="28"/>
          <w:szCs w:val="28"/>
        </w:rPr>
        <w:tab/>
      </w:r>
      <w:r>
        <w:rPr>
          <w:b/>
          <w:color w:val="FF99CC"/>
          <w:sz w:val="28"/>
          <w:szCs w:val="28"/>
        </w:rPr>
        <w:tab/>
      </w:r>
      <w:r>
        <w:rPr>
          <w:b/>
          <w:color w:val="FF99CC"/>
          <w:sz w:val="28"/>
          <w:szCs w:val="28"/>
        </w:rPr>
        <w:tab/>
      </w:r>
      <w:r>
        <w:rPr>
          <w:b/>
          <w:color w:val="FF99CC"/>
          <w:sz w:val="28"/>
          <w:szCs w:val="28"/>
        </w:rPr>
        <w:tab/>
      </w:r>
      <w:r>
        <w:rPr>
          <w:b/>
          <w:color w:val="FF99CC"/>
          <w:sz w:val="28"/>
          <w:szCs w:val="28"/>
        </w:rPr>
        <w:tab/>
        <w:t>01/05/2018</w:t>
      </w:r>
    </w:p>
    <w:p w:rsidR="0009050F" w:rsidRDefault="0009050F" w:rsidP="0009050F">
      <w:pPr>
        <w:ind w:firstLine="708"/>
        <w:rPr>
          <w:sz w:val="24"/>
          <w:szCs w:val="24"/>
        </w:rPr>
      </w:pPr>
      <w:r>
        <w:rPr>
          <w:sz w:val="24"/>
          <w:szCs w:val="24"/>
        </w:rPr>
        <w:t>Lembro de estranhar um pouco a primeira aula, mas de uma forma boa. Até aqui, meu quarto ano de Gestão Ambiental, não havia presenciado uma aula com esses métodos. Mas achei muito interessante, pois não foi uma aula metódica e comum. Foi uma aula que paramos para refletir a analisar, o que me fez esperar coisas ainda mais interessantes nessa disciplina. Como estou escrevendo meu diário de bordo só agora, posso confirmar que as aulas foram bem diferentes de uma forma boa. Infelizmente, precisei faltar em algumas aulas (que ouvi dizer que foram muito legais) por motivos pessoais, mas estou tentando ao máximo acompanhar o que a disciplina está abordando.</w:t>
      </w:r>
    </w:p>
    <w:p w:rsidR="0009050F" w:rsidRDefault="00956424" w:rsidP="0009050F">
      <w:pPr>
        <w:ind w:firstLine="708"/>
        <w:rPr>
          <w:sz w:val="24"/>
          <w:szCs w:val="24"/>
        </w:rPr>
      </w:pPr>
      <w:r>
        <w:rPr>
          <w:sz w:val="24"/>
          <w:szCs w:val="24"/>
        </w:rPr>
        <w:t xml:space="preserve">Assuntos como educação, educação ambiental e </w:t>
      </w:r>
      <w:proofErr w:type="spellStart"/>
      <w:r>
        <w:rPr>
          <w:sz w:val="24"/>
          <w:szCs w:val="24"/>
        </w:rPr>
        <w:t>ambientalismo</w:t>
      </w:r>
      <w:proofErr w:type="spellEnd"/>
      <w:r>
        <w:rPr>
          <w:sz w:val="24"/>
          <w:szCs w:val="24"/>
        </w:rPr>
        <w:t xml:space="preserve"> foram abordados através de discussões que me fizeram refletir sobre como cada um tem uma opinião diferente, mas que, em sua maioria, podem agregar mais conhecimento </w:t>
      </w:r>
      <w:proofErr w:type="spellStart"/>
      <w:r>
        <w:rPr>
          <w:sz w:val="24"/>
          <w:szCs w:val="24"/>
        </w:rPr>
        <w:t>á</w:t>
      </w:r>
      <w:proofErr w:type="spellEnd"/>
      <w:r>
        <w:rPr>
          <w:sz w:val="24"/>
          <w:szCs w:val="24"/>
        </w:rPr>
        <w:t xml:space="preserve"> nossa própria opinião. </w:t>
      </w:r>
    </w:p>
    <w:p w:rsidR="00956424" w:rsidRDefault="00956424" w:rsidP="0009050F">
      <w:pPr>
        <w:ind w:firstLine="708"/>
        <w:rPr>
          <w:sz w:val="24"/>
          <w:szCs w:val="24"/>
        </w:rPr>
      </w:pPr>
      <w:r>
        <w:rPr>
          <w:sz w:val="24"/>
          <w:szCs w:val="24"/>
        </w:rPr>
        <w:t xml:space="preserve">Mas, o que eu mais gostei dessa disciplina e que me fez sentir compreendida, foi a grande abordagem que demos ao assunto da empatia e ética animal. Como sou vegetariana há quase 8 anos, principalmente por empatia com os animais (digo principalmente porque essa dieta traz outros benefícios para nós e para o meio ambiente), pude me sentir familiarizada com o assunto e, ao mesmo tempo, consegui ver outros meios de reflexão sobre o assunto. Confesso que queria muito ter ido na aula prática do dia 14/04 que continuou a ser discutida nos outros dias e me deixou ainda mais curiosa. </w:t>
      </w:r>
    </w:p>
    <w:p w:rsidR="00090CFE" w:rsidRDefault="00090CFE" w:rsidP="0009050F">
      <w:pPr>
        <w:ind w:firstLine="708"/>
        <w:rPr>
          <w:sz w:val="24"/>
          <w:szCs w:val="24"/>
        </w:rPr>
      </w:pPr>
      <w:r>
        <w:rPr>
          <w:sz w:val="24"/>
          <w:szCs w:val="24"/>
        </w:rPr>
        <w:t xml:space="preserve">Além de tudo isso, a MIP que eu e mais duas colegas escolhemos sobre a </w:t>
      </w:r>
      <w:proofErr w:type="spellStart"/>
      <w:r>
        <w:rPr>
          <w:sz w:val="24"/>
          <w:szCs w:val="24"/>
        </w:rPr>
        <w:t>aprimoração</w:t>
      </w:r>
      <w:proofErr w:type="spellEnd"/>
      <w:r>
        <w:rPr>
          <w:sz w:val="24"/>
          <w:szCs w:val="24"/>
        </w:rPr>
        <w:t xml:space="preserve"> e construção de sentidos e da consciência acerca da origem e da produção, principalmente, dos alimentos, me fez refletir sobre colocar esse assunto mais em prática com outras pessoas e como eu mesma posso fazer algo para influenciar as pessoas ao meu redor.</w:t>
      </w:r>
      <w:bookmarkStart w:id="0" w:name="_GoBack"/>
      <w:bookmarkEnd w:id="0"/>
    </w:p>
    <w:p w:rsidR="00956424" w:rsidRPr="0009050F" w:rsidRDefault="00956424" w:rsidP="0009050F">
      <w:pPr>
        <w:ind w:firstLine="708"/>
        <w:rPr>
          <w:sz w:val="24"/>
          <w:szCs w:val="24"/>
        </w:rPr>
      </w:pPr>
      <w:r>
        <w:rPr>
          <w:sz w:val="24"/>
          <w:szCs w:val="24"/>
        </w:rPr>
        <w:t>No meio em que estudamos, na ESALQ, acaba sendo meio difícil defender a ideia da empatia e ética animal, o que me deixou ainda mais empolgada com essa matéria. E acredito que</w:t>
      </w:r>
      <w:r w:rsidR="00090CFE">
        <w:rPr>
          <w:sz w:val="24"/>
          <w:szCs w:val="24"/>
        </w:rPr>
        <w:t>,</w:t>
      </w:r>
      <w:r>
        <w:rPr>
          <w:sz w:val="24"/>
          <w:szCs w:val="24"/>
        </w:rPr>
        <w:t xml:space="preserve"> quem não havia ainda pensado sobre o assunto, </w:t>
      </w:r>
      <w:r w:rsidR="00090CFE">
        <w:rPr>
          <w:sz w:val="24"/>
          <w:szCs w:val="24"/>
        </w:rPr>
        <w:t xml:space="preserve">as pessoas presentes na aula irão refletir mais e até mesmo tomar atitudes melhores, não só com os animais, mas com o ambiente e com as pessoas ao redor. </w:t>
      </w:r>
    </w:p>
    <w:sectPr w:rsidR="00956424" w:rsidRPr="0009050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50F"/>
    <w:rsid w:val="0009050F"/>
    <w:rsid w:val="00090CFE"/>
    <w:rsid w:val="003966B7"/>
    <w:rsid w:val="009564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9A6810-2A65-43D9-B1B7-CB926D634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350</Words>
  <Characters>1894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2018-05-01T21:56:00Z</dcterms:created>
  <dcterms:modified xsi:type="dcterms:W3CDTF">2018-05-01T22:24:00Z</dcterms:modified>
</cp:coreProperties>
</file>