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14:paraId="00000001">
            <w:pPr>
              <w:contextualSpacing w:val="0"/>
              <w:rPr>
                <w:b w:val="1"/>
              </w:rPr>
            </w:pPr>
            <w:r w:rsidDel="00000000" w:rsidR="00000000" w:rsidRPr="00000000">
              <w:rPr>
                <w:b w:val="1"/>
                <w:rtl w:val="0"/>
              </w:rPr>
              <w:t xml:space="preserve">Mayra Grous – Nº USP: 9323921</w:t>
            </w:r>
          </w:p>
        </w:tc>
      </w:tr>
      <w:tr>
        <w:tc>
          <w:tcPr/>
          <w:p w:rsidR="00000000" w:rsidDel="00000000" w:rsidP="00000000" w:rsidRDefault="00000000" w:rsidRPr="00000000" w14:paraId="00000002">
            <w:pPr>
              <w:contextualSpacing w:val="0"/>
              <w:rPr>
                <w:b w:val="1"/>
              </w:rPr>
            </w:pPr>
            <w:r w:rsidDel="00000000" w:rsidR="00000000" w:rsidRPr="00000000">
              <w:rPr>
                <w:b w:val="1"/>
                <w:rtl w:val="0"/>
              </w:rPr>
              <w:t xml:space="preserve">Universidade de São Paulo</w:t>
            </w:r>
          </w:p>
          <w:p w:rsidR="00000000" w:rsidDel="00000000" w:rsidP="00000000" w:rsidRDefault="00000000" w:rsidRPr="00000000" w14:paraId="00000003">
            <w:pPr>
              <w:contextualSpacing w:val="0"/>
              <w:rPr>
                <w:b w:val="1"/>
              </w:rPr>
            </w:pPr>
            <w:r w:rsidDel="00000000" w:rsidR="00000000" w:rsidRPr="00000000">
              <w:rPr>
                <w:b w:val="1"/>
                <w:rtl w:val="0"/>
              </w:rPr>
              <w:t xml:space="preserve">Escola Superior de Agricultura Luiz de Queiroz</w:t>
            </w:r>
          </w:p>
          <w:p w:rsidR="00000000" w:rsidDel="00000000" w:rsidP="00000000" w:rsidRDefault="00000000" w:rsidRPr="00000000" w14:paraId="00000004">
            <w:pPr>
              <w:contextualSpacing w:val="0"/>
              <w:rPr>
                <w:b w:val="1"/>
              </w:rPr>
            </w:pPr>
            <w:r w:rsidDel="00000000" w:rsidR="00000000" w:rsidRPr="00000000">
              <w:rPr>
                <w:b w:val="1"/>
                <w:rtl w:val="0"/>
              </w:rPr>
              <w:t xml:space="preserve">Disciplina: LCF270 - Educação Ambiental</w:t>
            </w:r>
          </w:p>
          <w:p w:rsidR="00000000" w:rsidDel="00000000" w:rsidP="00000000" w:rsidRDefault="00000000" w:rsidRPr="00000000" w14:paraId="00000005">
            <w:pPr>
              <w:contextualSpacing w:val="0"/>
              <w:rPr>
                <w:b w:val="1"/>
              </w:rPr>
            </w:pPr>
            <w:r w:rsidDel="00000000" w:rsidR="00000000" w:rsidRPr="00000000">
              <w:rPr>
                <w:b w:val="1"/>
                <w:rtl w:val="0"/>
              </w:rPr>
              <w:t xml:space="preserve">Prof º Marcos Sorrentino</w:t>
            </w:r>
          </w:p>
        </w:tc>
      </w:tr>
      <w:tr>
        <w:tc>
          <w:tcPr/>
          <w:p w:rsidR="00000000" w:rsidDel="00000000" w:rsidP="00000000" w:rsidRDefault="00000000" w:rsidRPr="00000000" w14:paraId="00000006">
            <w:pPr>
              <w:contextualSpacing w:val="0"/>
              <w:jc w:val="center"/>
              <w:rPr>
                <w:b w:val="1"/>
              </w:rPr>
            </w:pPr>
            <w:r w:rsidDel="00000000" w:rsidR="00000000" w:rsidRPr="00000000">
              <w:rPr>
                <w:b w:val="1"/>
                <w:rtl w:val="0"/>
              </w:rPr>
              <w:t xml:space="preserve">Fichamento do episódio “The Entire History of You (S01E03) ” da série Black Mirror</w:t>
            </w:r>
          </w:p>
        </w:tc>
      </w:tr>
      <w:tr>
        <w:tc>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Introdução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 fichamento foi proposto pela disciplina LCF270 – Educação Ambiental, ministrada pelo Professor Marcos Sorrentino. O intuito é realizar um fichamento sobre uma utopia, e escolhi fazer sobre utopia tecnológica, abordada nesse episódio. “The Entire History of You” é o terceiro episódio da primeira temporada da série britânica Black Mirror.</w:t>
            </w:r>
          </w:p>
        </w:tc>
      </w:tr>
      <w:tr>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Ficha Técnica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Brian Welsh</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Escrito por: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Jesse Armstrong</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Duração: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 minutos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Exibido 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18 de Dezembro de 2011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Atores principais: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Toby Kebbel, Jodie Whittaker</w:t>
            </w:r>
            <w:r w:rsidDel="00000000" w:rsidR="00000000" w:rsidRPr="00000000">
              <w:rPr>
                <w:rtl w:val="0"/>
              </w:rPr>
            </w:r>
          </w:p>
        </w:tc>
      </w:tr>
      <w:tr>
        <w:tc>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Sobre o episódio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episódio mostra uma realidade alternativa onde a maioria das pessoas possuem um implante denominado “Grão” atrás da orelha, que registra todas as suas memórias, permitindo que elas sejam reproduzidas nos olhos da pessoa ou em uma tela.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história foca no personagem Liam Foxwell, um advogado jovem. O episódio se inicia com Liam realizando uma entrevista de emprego. Ele parece desconfortável com a situação. Após sair da entrevista, Liam fica revendo as memórias dentro de um taxi. Ele vai à um jantar na casa de amigos de sua esposa, Fi. Chegando la, ele encontra Fi conversando com um homem que não conhece, e fica desconfiado. Fi parece desconcertada ao ver que Liam chegou, e o apresenta ao homem, cujo nome é Jonas.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episodio se desenvolve em cima dessa desconfiança de Liam sobre Fi e Jonas. Quando eles já chegaram em sua casa, Liam incita sobre um possível relacionamento de Fi com Jonas. Fi acaba confessando que houve um caso, mas foi coisa passageira. Eles discutem, mas em seguida Liam pede desculpas.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Enquanto Fi dorme, Liam fica repassando as memórias do jantar até amanhecer. Liam acaba encontrando provas do relacionamento de Fi e Jonas. Após discutirem, Liam vai até a casa de Jonas e o obriga a apagar todas as memórias de sua esposa. Em uma delas, ele repara no quadro de seu quarto que aparece no fundo, confirmando que o caso foi muito mais recente do que espera. Fi confessa e Liam deduz que não e de fato pai de sua filha.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cena final, Liam está de frente para um espelho, comparando memórias antigas com atuais, antes com sua esposa, e agora sem. Ele pega um gilete e arranca seu implante, dando fim às suas memórias.</w:t>
            </w:r>
          </w:p>
        </w:tc>
      </w:tr>
      <w:tr>
        <w:tc>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Análise Crítica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intuito do episódio, assim como a maior parte da série Black Mirror, é impactar e mostrar que, por mais perfeita que seja a tecnologia, podem haver muitas consequências drásticas e ruins na vida das pessoas, principalmente quando elas começam a ficar dependentes desta.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episódio, todas as pessoas possuíam o Grão, exceto por uma personagem, cujo grão havia sido roubado. No momento em que ela contou que não possuía o implante, todos ficaram chocados, como se não fosse possível viver sem ele. Ela afirma que após o roubo, se sentiu muito melhor sem ele.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Liam é um exemplo clássico do dependente da tecnologia. Quando ele se depara com uma situação de desconfiança, ele recorre a ela sem hesitar. E por mais que sua intuição estivesse certa, a tecnologia destruiu seu relacionamento e o deixou obcecado, levando-o a agir violentamente com sua esposa e Jonas.</w:t>
            </w:r>
            <w:r w:rsidDel="00000000" w:rsidR="00000000" w:rsidRPr="00000000">
              <w:rPr>
                <w:rtl w:val="0"/>
              </w:rPr>
            </w:r>
          </w:p>
        </w:tc>
      </w:tr>
      <w:tr>
        <w:tc>
          <w:tcPr/>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Conclusão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conclusão que tiramos deste episódio é que, por mais que uma tecnologia pareça incrível e necessária, nem sempre ela vai trazer coisas boas. Se não for usada com precaução, ela pode te controlar sem mesmo você perceber. O Grão havia sido criado para que memórias não fossem perdidas, mas acabou destruindo relacionamentos.</w:t>
            </w:r>
          </w:p>
        </w:tc>
      </w:tr>
    </w:tbl>
    <w:p w:rsidR="00000000" w:rsidDel="00000000" w:rsidP="00000000" w:rsidRDefault="00000000" w:rsidRPr="00000000" w14:paraId="0000001B">
      <w:pPr>
        <w:contextualSpacing w:val="0"/>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