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495" w:rsidRDefault="00DF0A2D" w:rsidP="00111C3C">
      <w:pPr>
        <w:spacing w:line="360" w:lineRule="auto"/>
        <w:jc w:val="center"/>
        <w:rPr>
          <w:rFonts w:ascii="Arial" w:hAnsi="Arial" w:cs="Arial"/>
          <w:b/>
          <w:sz w:val="24"/>
          <w:szCs w:val="24"/>
        </w:rPr>
      </w:pPr>
      <w:r w:rsidRPr="00DF0A2D">
        <w:rPr>
          <w:rFonts w:ascii="Arial" w:hAnsi="Arial" w:cs="Arial"/>
          <w:b/>
          <w:sz w:val="24"/>
          <w:szCs w:val="24"/>
        </w:rPr>
        <w:t>1ª PROVA SIMULADA DE NEUROLOGIA PARA ESTUDO – RCG 511 – TURMA B</w:t>
      </w:r>
      <w:r>
        <w:rPr>
          <w:rFonts w:ascii="Arial" w:hAnsi="Arial" w:cs="Arial"/>
          <w:b/>
          <w:sz w:val="24"/>
          <w:szCs w:val="24"/>
        </w:rPr>
        <w:t xml:space="preserve"> 2018</w:t>
      </w:r>
    </w:p>
    <w:p w:rsidR="00DF0A2D" w:rsidRDefault="00DF0A2D" w:rsidP="00111C3C">
      <w:pPr>
        <w:spacing w:line="360" w:lineRule="auto"/>
        <w:jc w:val="center"/>
        <w:rPr>
          <w:rFonts w:ascii="Arial" w:hAnsi="Arial" w:cs="Arial"/>
          <w:b/>
          <w:sz w:val="24"/>
          <w:szCs w:val="24"/>
        </w:rPr>
      </w:pPr>
    </w:p>
    <w:p w:rsidR="00DF0A2D" w:rsidRDefault="00DF0A2D"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Com relação às infecções do sistema nervoso central, cite:</w:t>
      </w:r>
    </w:p>
    <w:p w:rsidR="00DF0A2D" w:rsidRDefault="00DF0A2D" w:rsidP="00111C3C">
      <w:pPr>
        <w:pStyle w:val="PargrafodaLista"/>
        <w:numPr>
          <w:ilvl w:val="0"/>
          <w:numId w:val="2"/>
        </w:numPr>
        <w:spacing w:line="360" w:lineRule="auto"/>
        <w:jc w:val="both"/>
        <w:rPr>
          <w:rFonts w:ascii="Arial" w:hAnsi="Arial" w:cs="Arial"/>
          <w:sz w:val="24"/>
          <w:szCs w:val="24"/>
        </w:rPr>
      </w:pPr>
      <w:r>
        <w:rPr>
          <w:rFonts w:ascii="Arial" w:hAnsi="Arial" w:cs="Arial"/>
          <w:sz w:val="24"/>
          <w:szCs w:val="24"/>
        </w:rPr>
        <w:t xml:space="preserve">Quais os agentes mais comuns nas </w:t>
      </w:r>
      <w:proofErr w:type="spellStart"/>
      <w:r>
        <w:rPr>
          <w:rFonts w:ascii="Arial" w:hAnsi="Arial" w:cs="Arial"/>
          <w:sz w:val="24"/>
          <w:szCs w:val="24"/>
        </w:rPr>
        <w:t>meni</w:t>
      </w:r>
      <w:r w:rsidR="0016343D">
        <w:rPr>
          <w:rFonts w:ascii="Arial" w:hAnsi="Arial" w:cs="Arial"/>
          <w:sz w:val="24"/>
          <w:szCs w:val="24"/>
        </w:rPr>
        <w:t>gites</w:t>
      </w:r>
      <w:proofErr w:type="spellEnd"/>
      <w:r w:rsidR="0016343D">
        <w:rPr>
          <w:rFonts w:ascii="Arial" w:hAnsi="Arial" w:cs="Arial"/>
          <w:sz w:val="24"/>
          <w:szCs w:val="24"/>
        </w:rPr>
        <w:t>/</w:t>
      </w:r>
      <w:proofErr w:type="spellStart"/>
      <w:r w:rsidR="0016343D">
        <w:rPr>
          <w:rFonts w:ascii="Arial" w:hAnsi="Arial" w:cs="Arial"/>
          <w:sz w:val="24"/>
          <w:szCs w:val="24"/>
        </w:rPr>
        <w:t>meningoencefalites</w:t>
      </w:r>
      <w:proofErr w:type="spellEnd"/>
      <w:r w:rsidR="0016343D">
        <w:rPr>
          <w:rFonts w:ascii="Arial" w:hAnsi="Arial" w:cs="Arial"/>
          <w:sz w:val="24"/>
          <w:szCs w:val="24"/>
        </w:rPr>
        <w:t xml:space="preserve"> bacterianas?</w:t>
      </w:r>
    </w:p>
    <w:p w:rsidR="0016343D" w:rsidRDefault="0016343D" w:rsidP="00111C3C">
      <w:pPr>
        <w:pStyle w:val="PargrafodaLista"/>
        <w:spacing w:line="360" w:lineRule="auto"/>
        <w:ind w:left="1080"/>
        <w:jc w:val="both"/>
        <w:rPr>
          <w:rFonts w:ascii="Arial" w:hAnsi="Arial" w:cs="Arial"/>
          <w:sz w:val="24"/>
          <w:szCs w:val="24"/>
        </w:rPr>
      </w:pPr>
      <w:r>
        <w:rPr>
          <w:rFonts w:ascii="Arial" w:hAnsi="Arial" w:cs="Arial"/>
          <w:sz w:val="24"/>
          <w:szCs w:val="24"/>
        </w:rPr>
        <w:t>_______________________________________________________</w:t>
      </w:r>
    </w:p>
    <w:p w:rsidR="0016343D" w:rsidRDefault="0016343D" w:rsidP="00111C3C">
      <w:pPr>
        <w:pStyle w:val="PargrafodaLista"/>
        <w:spacing w:line="360" w:lineRule="auto"/>
        <w:ind w:left="1080"/>
        <w:jc w:val="both"/>
        <w:rPr>
          <w:rFonts w:ascii="Arial" w:hAnsi="Arial" w:cs="Arial"/>
          <w:sz w:val="24"/>
          <w:szCs w:val="24"/>
        </w:rPr>
      </w:pPr>
    </w:p>
    <w:p w:rsidR="0016343D" w:rsidRDefault="0016343D" w:rsidP="00111C3C">
      <w:pPr>
        <w:pStyle w:val="PargrafodaLista"/>
        <w:numPr>
          <w:ilvl w:val="0"/>
          <w:numId w:val="2"/>
        </w:numPr>
        <w:spacing w:line="360" w:lineRule="auto"/>
        <w:jc w:val="both"/>
        <w:rPr>
          <w:rFonts w:ascii="Arial" w:hAnsi="Arial" w:cs="Arial"/>
          <w:sz w:val="24"/>
          <w:szCs w:val="24"/>
        </w:rPr>
      </w:pPr>
      <w:r>
        <w:rPr>
          <w:rFonts w:ascii="Arial" w:hAnsi="Arial" w:cs="Arial"/>
          <w:sz w:val="24"/>
          <w:szCs w:val="24"/>
        </w:rPr>
        <w:t xml:space="preserve">Quais o vírus mais frequente nas </w:t>
      </w:r>
      <w:proofErr w:type="spellStart"/>
      <w:r>
        <w:rPr>
          <w:rFonts w:ascii="Arial" w:hAnsi="Arial" w:cs="Arial"/>
          <w:sz w:val="24"/>
          <w:szCs w:val="24"/>
        </w:rPr>
        <w:t>meningoencefalites</w:t>
      </w:r>
      <w:proofErr w:type="spellEnd"/>
      <w:r>
        <w:rPr>
          <w:rFonts w:ascii="Arial" w:hAnsi="Arial" w:cs="Arial"/>
          <w:sz w:val="24"/>
          <w:szCs w:val="24"/>
        </w:rPr>
        <w:t xml:space="preserve"> virais?</w:t>
      </w:r>
    </w:p>
    <w:p w:rsidR="0016343D" w:rsidRDefault="0016343D" w:rsidP="00111C3C">
      <w:pPr>
        <w:pStyle w:val="PargrafodaLista"/>
        <w:spacing w:line="360" w:lineRule="auto"/>
        <w:ind w:left="1080"/>
        <w:jc w:val="both"/>
        <w:rPr>
          <w:rFonts w:ascii="Arial" w:hAnsi="Arial" w:cs="Arial"/>
          <w:sz w:val="24"/>
          <w:szCs w:val="24"/>
        </w:rPr>
      </w:pPr>
      <w:r>
        <w:rPr>
          <w:rFonts w:ascii="Arial" w:hAnsi="Arial" w:cs="Arial"/>
          <w:sz w:val="24"/>
          <w:szCs w:val="24"/>
        </w:rPr>
        <w:t>_______________________________________________________</w:t>
      </w:r>
    </w:p>
    <w:p w:rsidR="0016343D" w:rsidRDefault="0016343D" w:rsidP="00111C3C">
      <w:pPr>
        <w:pStyle w:val="PargrafodaLista"/>
        <w:spacing w:line="360" w:lineRule="auto"/>
        <w:ind w:left="1080"/>
        <w:jc w:val="both"/>
        <w:rPr>
          <w:rFonts w:ascii="Arial" w:hAnsi="Arial" w:cs="Arial"/>
          <w:sz w:val="24"/>
          <w:szCs w:val="24"/>
        </w:rPr>
      </w:pPr>
    </w:p>
    <w:p w:rsidR="0016343D" w:rsidRDefault="0016343D" w:rsidP="00111C3C">
      <w:pPr>
        <w:pStyle w:val="PargrafodaLista"/>
        <w:numPr>
          <w:ilvl w:val="0"/>
          <w:numId w:val="2"/>
        </w:numPr>
        <w:spacing w:line="360" w:lineRule="auto"/>
        <w:jc w:val="both"/>
        <w:rPr>
          <w:rFonts w:ascii="Arial" w:hAnsi="Arial" w:cs="Arial"/>
          <w:sz w:val="24"/>
          <w:szCs w:val="24"/>
        </w:rPr>
      </w:pPr>
      <w:r>
        <w:rPr>
          <w:rFonts w:ascii="Arial" w:hAnsi="Arial" w:cs="Arial"/>
          <w:sz w:val="24"/>
          <w:szCs w:val="24"/>
        </w:rPr>
        <w:t xml:space="preserve">Quais os agentes mais comuns nas infecções de pacientes com </w:t>
      </w:r>
      <w:proofErr w:type="spellStart"/>
      <w:r>
        <w:rPr>
          <w:rFonts w:ascii="Arial" w:hAnsi="Arial" w:cs="Arial"/>
          <w:sz w:val="24"/>
          <w:szCs w:val="24"/>
        </w:rPr>
        <w:t>Neuro</w:t>
      </w:r>
      <w:proofErr w:type="spellEnd"/>
      <w:r>
        <w:rPr>
          <w:rFonts w:ascii="Arial" w:hAnsi="Arial" w:cs="Arial"/>
          <w:sz w:val="24"/>
          <w:szCs w:val="24"/>
        </w:rPr>
        <w:t>-AIDS?</w:t>
      </w:r>
    </w:p>
    <w:p w:rsidR="0016343D" w:rsidRDefault="0016343D" w:rsidP="00111C3C">
      <w:pPr>
        <w:pStyle w:val="PargrafodaLista"/>
        <w:spacing w:line="360" w:lineRule="auto"/>
        <w:ind w:left="1080"/>
        <w:jc w:val="both"/>
        <w:rPr>
          <w:rFonts w:ascii="Arial" w:hAnsi="Arial" w:cs="Arial"/>
          <w:sz w:val="24"/>
          <w:szCs w:val="24"/>
        </w:rPr>
      </w:pPr>
      <w:r>
        <w:rPr>
          <w:rFonts w:ascii="Arial" w:hAnsi="Arial" w:cs="Arial"/>
          <w:sz w:val="24"/>
          <w:szCs w:val="24"/>
        </w:rPr>
        <w:t>_______________________________________________________</w:t>
      </w:r>
    </w:p>
    <w:p w:rsidR="0016343D" w:rsidRPr="00DF0A2D" w:rsidRDefault="0016343D" w:rsidP="00111C3C">
      <w:pPr>
        <w:pStyle w:val="PargrafodaLista"/>
        <w:spacing w:line="360" w:lineRule="auto"/>
        <w:ind w:left="1080"/>
        <w:jc w:val="both"/>
        <w:rPr>
          <w:rFonts w:ascii="Arial" w:hAnsi="Arial" w:cs="Arial"/>
          <w:sz w:val="24"/>
          <w:szCs w:val="24"/>
        </w:rPr>
      </w:pPr>
    </w:p>
    <w:p w:rsidR="0016343D" w:rsidRDefault="0016343D"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Com referência ao Coma</w:t>
      </w:r>
      <w:r w:rsidR="003E3EA9">
        <w:rPr>
          <w:rFonts w:ascii="Arial" w:hAnsi="Arial" w:cs="Arial"/>
          <w:b/>
          <w:sz w:val="24"/>
          <w:szCs w:val="24"/>
        </w:rPr>
        <w:t xml:space="preserve"> e à Morte Encefálica</w:t>
      </w:r>
      <w:r>
        <w:rPr>
          <w:rFonts w:ascii="Arial" w:hAnsi="Arial" w:cs="Arial"/>
          <w:b/>
          <w:sz w:val="24"/>
          <w:szCs w:val="24"/>
        </w:rPr>
        <w:t>, assinale verdadeiro (V) ou falso (F), ao lado das assertivas abaixo:</w:t>
      </w:r>
    </w:p>
    <w:p w:rsidR="0016343D" w:rsidRDefault="0016343D" w:rsidP="00111C3C">
      <w:pPr>
        <w:pStyle w:val="PargrafodaLista"/>
        <w:spacing w:line="360" w:lineRule="auto"/>
        <w:jc w:val="both"/>
        <w:rPr>
          <w:rFonts w:ascii="Arial" w:hAnsi="Arial" w:cs="Arial"/>
          <w:sz w:val="24"/>
          <w:szCs w:val="24"/>
        </w:rPr>
      </w:pPr>
      <w:r>
        <w:rPr>
          <w:rFonts w:ascii="Arial" w:hAnsi="Arial" w:cs="Arial"/>
          <w:sz w:val="24"/>
          <w:szCs w:val="24"/>
        </w:rPr>
        <w:t xml:space="preserve">(     ) A escala de consciência de Glasgow é uma forma de determinar o nível de consciência de pacientes comatosos, cujo valor fica comprometido em pacientes com </w:t>
      </w:r>
      <w:proofErr w:type="spellStart"/>
      <w:r>
        <w:rPr>
          <w:rFonts w:ascii="Arial" w:hAnsi="Arial" w:cs="Arial"/>
          <w:sz w:val="24"/>
          <w:szCs w:val="24"/>
        </w:rPr>
        <w:t>entubação</w:t>
      </w:r>
      <w:proofErr w:type="spellEnd"/>
      <w:r>
        <w:rPr>
          <w:rFonts w:ascii="Arial" w:hAnsi="Arial" w:cs="Arial"/>
          <w:sz w:val="24"/>
          <w:szCs w:val="24"/>
        </w:rPr>
        <w:t xml:space="preserve"> </w:t>
      </w:r>
      <w:proofErr w:type="spellStart"/>
      <w:r>
        <w:rPr>
          <w:rFonts w:ascii="Arial" w:hAnsi="Arial" w:cs="Arial"/>
          <w:sz w:val="24"/>
          <w:szCs w:val="24"/>
        </w:rPr>
        <w:t>orotraqueal</w:t>
      </w:r>
      <w:proofErr w:type="spellEnd"/>
      <w:r>
        <w:rPr>
          <w:rFonts w:ascii="Arial" w:hAnsi="Arial" w:cs="Arial"/>
          <w:sz w:val="24"/>
          <w:szCs w:val="24"/>
        </w:rPr>
        <w:t>.</w:t>
      </w:r>
    </w:p>
    <w:p w:rsidR="0016343D" w:rsidRDefault="0016343D" w:rsidP="00111C3C">
      <w:pPr>
        <w:pStyle w:val="PargrafodaLista"/>
        <w:spacing w:line="360" w:lineRule="auto"/>
        <w:jc w:val="both"/>
        <w:rPr>
          <w:rFonts w:ascii="Arial" w:hAnsi="Arial" w:cs="Arial"/>
          <w:sz w:val="24"/>
          <w:szCs w:val="24"/>
        </w:rPr>
      </w:pPr>
      <w:r>
        <w:rPr>
          <w:rFonts w:ascii="Arial" w:hAnsi="Arial" w:cs="Arial"/>
          <w:sz w:val="24"/>
          <w:szCs w:val="24"/>
        </w:rPr>
        <w:t>(     ) Um paciente na condição de morte encefálica terá seu nível de consciência graduado entre 0 e 3 na Escala de Glasgow.</w:t>
      </w:r>
    </w:p>
    <w:p w:rsidR="0016343D" w:rsidRDefault="0016343D" w:rsidP="00111C3C">
      <w:pPr>
        <w:pStyle w:val="PargrafodaLista"/>
        <w:spacing w:line="360" w:lineRule="auto"/>
        <w:jc w:val="both"/>
        <w:rPr>
          <w:rFonts w:ascii="Arial" w:hAnsi="Arial" w:cs="Arial"/>
          <w:sz w:val="24"/>
          <w:szCs w:val="24"/>
        </w:rPr>
      </w:pPr>
      <w:r>
        <w:rPr>
          <w:rFonts w:ascii="Arial" w:hAnsi="Arial" w:cs="Arial"/>
          <w:sz w:val="24"/>
          <w:szCs w:val="24"/>
        </w:rPr>
        <w:t xml:space="preserve">(      ) A </w:t>
      </w:r>
      <w:proofErr w:type="spellStart"/>
      <w:r>
        <w:rPr>
          <w:rFonts w:ascii="Arial" w:hAnsi="Arial" w:cs="Arial"/>
          <w:sz w:val="24"/>
          <w:szCs w:val="24"/>
        </w:rPr>
        <w:t>anisocoria</w:t>
      </w:r>
      <w:proofErr w:type="spellEnd"/>
      <w:r>
        <w:rPr>
          <w:rFonts w:ascii="Arial" w:hAnsi="Arial" w:cs="Arial"/>
          <w:sz w:val="24"/>
          <w:szCs w:val="24"/>
        </w:rPr>
        <w:t xml:space="preserve">, com midríase e redução do reflexo </w:t>
      </w:r>
      <w:proofErr w:type="spellStart"/>
      <w:r>
        <w:rPr>
          <w:rFonts w:ascii="Arial" w:hAnsi="Arial" w:cs="Arial"/>
          <w:sz w:val="24"/>
          <w:szCs w:val="24"/>
        </w:rPr>
        <w:t>fotomotor</w:t>
      </w:r>
      <w:proofErr w:type="spellEnd"/>
      <w:r>
        <w:rPr>
          <w:rFonts w:ascii="Arial" w:hAnsi="Arial" w:cs="Arial"/>
          <w:sz w:val="24"/>
          <w:szCs w:val="24"/>
        </w:rPr>
        <w:t xml:space="preserve"> de um lado, em paciente comatoso, pode indicar aumento da pressão intracraniana ou </w:t>
      </w:r>
      <w:proofErr w:type="spellStart"/>
      <w:r>
        <w:rPr>
          <w:rFonts w:ascii="Arial" w:hAnsi="Arial" w:cs="Arial"/>
          <w:sz w:val="24"/>
          <w:szCs w:val="24"/>
        </w:rPr>
        <w:t>herniação</w:t>
      </w:r>
      <w:proofErr w:type="spellEnd"/>
      <w:r>
        <w:rPr>
          <w:rFonts w:ascii="Arial" w:hAnsi="Arial" w:cs="Arial"/>
          <w:sz w:val="24"/>
          <w:szCs w:val="24"/>
        </w:rPr>
        <w:t xml:space="preserve"> cerebral lateralizada no lado desta alteração.</w:t>
      </w:r>
    </w:p>
    <w:p w:rsidR="0016343D" w:rsidRDefault="0016343D" w:rsidP="00111C3C">
      <w:pPr>
        <w:pStyle w:val="PargrafodaLista"/>
        <w:spacing w:line="360" w:lineRule="auto"/>
        <w:jc w:val="both"/>
        <w:rPr>
          <w:rFonts w:ascii="Arial" w:hAnsi="Arial" w:cs="Arial"/>
          <w:sz w:val="24"/>
          <w:szCs w:val="24"/>
        </w:rPr>
      </w:pPr>
      <w:r>
        <w:rPr>
          <w:rFonts w:ascii="Arial" w:hAnsi="Arial" w:cs="Arial"/>
          <w:sz w:val="24"/>
          <w:szCs w:val="24"/>
        </w:rPr>
        <w:t xml:space="preserve">(      ) </w:t>
      </w:r>
      <w:r w:rsidR="003E3EA9">
        <w:rPr>
          <w:rFonts w:ascii="Arial" w:hAnsi="Arial" w:cs="Arial"/>
          <w:sz w:val="24"/>
          <w:szCs w:val="24"/>
        </w:rPr>
        <w:t>A declaração de morte encefálica no Brasil, desde a resolução do CFM de 1997, pode ser feita a partir da faixa etária de 7 dias de vida, para qualquer idade gestacional da criança.</w:t>
      </w:r>
    </w:p>
    <w:p w:rsidR="003E3EA9" w:rsidRDefault="003E3EA9" w:rsidP="00111C3C">
      <w:pPr>
        <w:pStyle w:val="PargrafodaLista"/>
        <w:spacing w:line="360" w:lineRule="auto"/>
        <w:jc w:val="both"/>
        <w:rPr>
          <w:rFonts w:ascii="Arial" w:hAnsi="Arial" w:cs="Arial"/>
          <w:sz w:val="24"/>
          <w:szCs w:val="24"/>
        </w:rPr>
      </w:pPr>
      <w:r>
        <w:rPr>
          <w:rFonts w:ascii="Arial" w:hAnsi="Arial" w:cs="Arial"/>
          <w:sz w:val="24"/>
          <w:szCs w:val="24"/>
        </w:rPr>
        <w:t xml:space="preserve">(      ) São reflexos que podem persistir no paciente em Morte Encefálica: patelar, </w:t>
      </w:r>
      <w:proofErr w:type="spellStart"/>
      <w:r>
        <w:rPr>
          <w:rFonts w:ascii="Arial" w:hAnsi="Arial" w:cs="Arial"/>
          <w:sz w:val="24"/>
          <w:szCs w:val="24"/>
        </w:rPr>
        <w:t>aquileu</w:t>
      </w:r>
      <w:proofErr w:type="spellEnd"/>
      <w:r>
        <w:rPr>
          <w:rFonts w:ascii="Arial" w:hAnsi="Arial" w:cs="Arial"/>
          <w:sz w:val="24"/>
          <w:szCs w:val="24"/>
        </w:rPr>
        <w:t xml:space="preserve">, tríplice retirada e </w:t>
      </w:r>
      <w:proofErr w:type="spellStart"/>
      <w:r>
        <w:rPr>
          <w:rFonts w:ascii="Arial" w:hAnsi="Arial" w:cs="Arial"/>
          <w:sz w:val="24"/>
          <w:szCs w:val="24"/>
        </w:rPr>
        <w:t>descerebração</w:t>
      </w:r>
      <w:proofErr w:type="spellEnd"/>
      <w:r>
        <w:rPr>
          <w:rFonts w:ascii="Arial" w:hAnsi="Arial" w:cs="Arial"/>
          <w:sz w:val="24"/>
          <w:szCs w:val="24"/>
        </w:rPr>
        <w:t xml:space="preserve">. </w:t>
      </w:r>
    </w:p>
    <w:p w:rsidR="003E3EA9" w:rsidRDefault="003E3EA9" w:rsidP="00111C3C">
      <w:pPr>
        <w:pStyle w:val="PargrafodaLista"/>
        <w:spacing w:line="360" w:lineRule="auto"/>
        <w:jc w:val="both"/>
        <w:rPr>
          <w:rFonts w:ascii="Arial" w:hAnsi="Arial" w:cs="Arial"/>
          <w:sz w:val="24"/>
          <w:szCs w:val="24"/>
        </w:rPr>
      </w:pPr>
    </w:p>
    <w:p w:rsidR="003E3EA9" w:rsidRPr="0016343D" w:rsidRDefault="003E3EA9" w:rsidP="00111C3C">
      <w:pPr>
        <w:pStyle w:val="PargrafodaLista"/>
        <w:spacing w:line="360" w:lineRule="auto"/>
        <w:jc w:val="both"/>
        <w:rPr>
          <w:rFonts w:ascii="Arial" w:hAnsi="Arial" w:cs="Arial"/>
          <w:sz w:val="24"/>
          <w:szCs w:val="24"/>
        </w:rPr>
      </w:pPr>
    </w:p>
    <w:p w:rsidR="003E3EA9" w:rsidRDefault="003E3EA9"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lastRenderedPageBreak/>
        <w:t>Cite 3 diferenças e 3 semelhanças entre AVC Isquêmico e AVC Hemorrágico:</w:t>
      </w:r>
    </w:p>
    <w:p w:rsidR="003E3EA9" w:rsidRDefault="003E3EA9" w:rsidP="00111C3C">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w:t>
      </w:r>
    </w:p>
    <w:p w:rsidR="003E3EA9" w:rsidRDefault="003E3EA9" w:rsidP="00111C3C">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EA9" w:rsidRPr="003E3EA9" w:rsidRDefault="003E3EA9" w:rsidP="00111C3C">
      <w:pPr>
        <w:pStyle w:val="PargrafodaLista"/>
        <w:spacing w:line="360" w:lineRule="auto"/>
        <w:jc w:val="both"/>
        <w:rPr>
          <w:rFonts w:ascii="Arial" w:hAnsi="Arial" w:cs="Arial"/>
          <w:sz w:val="24"/>
          <w:szCs w:val="24"/>
        </w:rPr>
      </w:pPr>
    </w:p>
    <w:p w:rsidR="003E3EA9" w:rsidRDefault="00111C3C"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 xml:space="preserve">Cite </w:t>
      </w:r>
      <w:r w:rsidRPr="00111C3C">
        <w:rPr>
          <w:rFonts w:ascii="Arial" w:hAnsi="Arial" w:cs="Arial"/>
          <w:b/>
          <w:sz w:val="24"/>
          <w:szCs w:val="24"/>
        </w:rPr>
        <w:t>características do exame físico que indi</w:t>
      </w:r>
      <w:r>
        <w:rPr>
          <w:rFonts w:ascii="Arial" w:hAnsi="Arial" w:cs="Arial"/>
          <w:b/>
          <w:sz w:val="24"/>
          <w:szCs w:val="24"/>
        </w:rPr>
        <w:t>quem</w:t>
      </w:r>
      <w:r w:rsidRPr="00111C3C">
        <w:rPr>
          <w:rFonts w:ascii="Arial" w:hAnsi="Arial" w:cs="Arial"/>
          <w:b/>
          <w:sz w:val="24"/>
          <w:szCs w:val="24"/>
        </w:rPr>
        <w:t xml:space="preserve"> a possibilidade de uma </w:t>
      </w:r>
      <w:proofErr w:type="spellStart"/>
      <w:r w:rsidRPr="00111C3C">
        <w:rPr>
          <w:rFonts w:ascii="Arial" w:hAnsi="Arial" w:cs="Arial"/>
          <w:b/>
          <w:sz w:val="24"/>
          <w:szCs w:val="24"/>
        </w:rPr>
        <w:t>miopatia</w:t>
      </w:r>
      <w:proofErr w:type="spellEnd"/>
      <w:r w:rsidRPr="00111C3C">
        <w:rPr>
          <w:rFonts w:ascii="Arial" w:hAnsi="Arial" w:cs="Arial"/>
          <w:b/>
          <w:sz w:val="24"/>
          <w:szCs w:val="24"/>
        </w:rPr>
        <w:t xml:space="preserve">? Cite 2 causas de </w:t>
      </w:r>
      <w:proofErr w:type="spellStart"/>
      <w:r w:rsidRPr="00111C3C">
        <w:rPr>
          <w:rFonts w:ascii="Arial" w:hAnsi="Arial" w:cs="Arial"/>
          <w:b/>
          <w:sz w:val="24"/>
          <w:szCs w:val="24"/>
        </w:rPr>
        <w:t>rabdomiólise</w:t>
      </w:r>
      <w:proofErr w:type="spellEnd"/>
      <w:r>
        <w:rPr>
          <w:rFonts w:ascii="Arial" w:hAnsi="Arial" w:cs="Arial"/>
          <w:b/>
          <w:sz w:val="24"/>
          <w:szCs w:val="24"/>
        </w:rPr>
        <w:t>.</w:t>
      </w:r>
    </w:p>
    <w:p w:rsidR="00111C3C" w:rsidRDefault="00111C3C" w:rsidP="00111C3C">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111C3C" w:rsidRPr="00111C3C" w:rsidRDefault="00111C3C" w:rsidP="00111C3C">
      <w:pPr>
        <w:pStyle w:val="PargrafodaLista"/>
        <w:spacing w:line="360" w:lineRule="auto"/>
        <w:jc w:val="both"/>
        <w:rPr>
          <w:rFonts w:ascii="Arial" w:hAnsi="Arial" w:cs="Arial"/>
          <w:sz w:val="24"/>
          <w:szCs w:val="24"/>
        </w:rPr>
      </w:pPr>
    </w:p>
    <w:p w:rsidR="00111C3C" w:rsidRDefault="00111C3C"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 xml:space="preserve">O que é </w:t>
      </w:r>
      <w:proofErr w:type="spellStart"/>
      <w:r>
        <w:rPr>
          <w:rFonts w:ascii="Arial" w:hAnsi="Arial" w:cs="Arial"/>
          <w:b/>
          <w:sz w:val="24"/>
          <w:szCs w:val="24"/>
        </w:rPr>
        <w:t>alodínea</w:t>
      </w:r>
      <w:proofErr w:type="spellEnd"/>
      <w:r>
        <w:rPr>
          <w:rFonts w:ascii="Arial" w:hAnsi="Arial" w:cs="Arial"/>
          <w:b/>
          <w:sz w:val="24"/>
          <w:szCs w:val="24"/>
        </w:rPr>
        <w:t>? Cite dois exemplos de dor neuropática.</w:t>
      </w:r>
    </w:p>
    <w:p w:rsidR="00111C3C" w:rsidRDefault="00111C3C" w:rsidP="00111C3C">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w:t>
      </w:r>
    </w:p>
    <w:p w:rsidR="00111C3C" w:rsidRPr="00111C3C" w:rsidRDefault="00111C3C" w:rsidP="00111C3C">
      <w:pPr>
        <w:pStyle w:val="PargrafodaLista"/>
        <w:spacing w:line="360" w:lineRule="auto"/>
        <w:jc w:val="both"/>
        <w:rPr>
          <w:rFonts w:ascii="Arial" w:hAnsi="Arial" w:cs="Arial"/>
          <w:sz w:val="24"/>
          <w:szCs w:val="24"/>
        </w:rPr>
      </w:pPr>
    </w:p>
    <w:p w:rsidR="00111C3C" w:rsidRDefault="00111C3C"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Cite as alterações ao exame neurológico que podem ser encontradas em um paciente com Esclerose Lateral Amiotrófica, destacando quais as síndromes motoras típicas desta doença.</w:t>
      </w:r>
    </w:p>
    <w:p w:rsidR="00111C3C" w:rsidRDefault="00111C3C" w:rsidP="00111C3C">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800">
        <w:rPr>
          <w:rFonts w:ascii="Arial" w:hAnsi="Arial" w:cs="Arial"/>
          <w:sz w:val="24"/>
          <w:szCs w:val="24"/>
        </w:rPr>
        <w:t>__________________________________________________________</w:t>
      </w:r>
    </w:p>
    <w:p w:rsidR="00111C3C" w:rsidRPr="00111C3C" w:rsidRDefault="00111C3C" w:rsidP="00111C3C">
      <w:pPr>
        <w:pStyle w:val="PargrafodaLista"/>
        <w:spacing w:line="360" w:lineRule="auto"/>
        <w:jc w:val="both"/>
        <w:rPr>
          <w:rFonts w:ascii="Arial" w:hAnsi="Arial" w:cs="Arial"/>
          <w:sz w:val="24"/>
          <w:szCs w:val="24"/>
        </w:rPr>
      </w:pPr>
    </w:p>
    <w:p w:rsidR="00111C3C" w:rsidRDefault="009E0800"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Correlacione a coluna da esquerda com a da direita, listando na linha abaixo (há correlação entre mais de uma característica da coluna da direita com a da esquerda):</w:t>
      </w:r>
    </w:p>
    <w:p w:rsidR="009E0800" w:rsidRDefault="009E0800" w:rsidP="009E0800">
      <w:pPr>
        <w:spacing w:line="240" w:lineRule="auto"/>
        <w:rPr>
          <w:rFonts w:ascii="Arial" w:hAnsi="Arial" w:cs="Arial"/>
          <w:sz w:val="24"/>
          <w:szCs w:val="24"/>
        </w:rPr>
      </w:pPr>
      <w:r>
        <w:rPr>
          <w:rFonts w:ascii="Arial" w:hAnsi="Arial" w:cs="Arial"/>
          <w:sz w:val="24"/>
          <w:szCs w:val="24"/>
        </w:rPr>
        <w:lastRenderedPageBreak/>
        <w:t>I-</w:t>
      </w:r>
      <w:r w:rsidRPr="009E0800">
        <w:rPr>
          <w:rFonts w:ascii="Arial" w:hAnsi="Arial" w:cs="Arial"/>
          <w:sz w:val="24"/>
          <w:szCs w:val="24"/>
        </w:rPr>
        <w:t>Ataxia sensitiva</w:t>
      </w:r>
      <w:r>
        <w:rPr>
          <w:rFonts w:ascii="Arial" w:hAnsi="Arial" w:cs="Arial"/>
          <w:sz w:val="24"/>
          <w:szCs w:val="24"/>
        </w:rPr>
        <w:tab/>
      </w:r>
      <w:r>
        <w:rPr>
          <w:rFonts w:ascii="Arial" w:hAnsi="Arial" w:cs="Arial"/>
          <w:sz w:val="24"/>
          <w:szCs w:val="24"/>
        </w:rPr>
        <w:tab/>
      </w:r>
      <w:r>
        <w:rPr>
          <w:rFonts w:ascii="Arial" w:hAnsi="Arial" w:cs="Arial"/>
          <w:sz w:val="24"/>
          <w:szCs w:val="24"/>
        </w:rPr>
        <w:tab/>
        <w:t>A-Autossômica dominante</w:t>
      </w:r>
    </w:p>
    <w:p w:rsidR="009E0800" w:rsidRDefault="009E0800" w:rsidP="009E0800">
      <w:pPr>
        <w:spacing w:line="240" w:lineRule="auto"/>
        <w:rPr>
          <w:rFonts w:ascii="Arial" w:hAnsi="Arial" w:cs="Arial"/>
          <w:sz w:val="24"/>
          <w:szCs w:val="24"/>
        </w:rPr>
      </w:pPr>
      <w:r>
        <w:rPr>
          <w:rFonts w:ascii="Arial" w:hAnsi="Arial" w:cs="Arial"/>
          <w:sz w:val="24"/>
          <w:szCs w:val="24"/>
        </w:rPr>
        <w:t>II-Ataxia Cerebelar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B-Sinal</w:t>
      </w:r>
      <w:proofErr w:type="spellEnd"/>
      <w:r>
        <w:rPr>
          <w:rFonts w:ascii="Arial" w:hAnsi="Arial" w:cs="Arial"/>
          <w:sz w:val="24"/>
          <w:szCs w:val="24"/>
        </w:rPr>
        <w:t xml:space="preserve"> de </w:t>
      </w:r>
      <w:proofErr w:type="spellStart"/>
      <w:r>
        <w:rPr>
          <w:rFonts w:ascii="Arial" w:hAnsi="Arial" w:cs="Arial"/>
          <w:sz w:val="24"/>
          <w:szCs w:val="24"/>
        </w:rPr>
        <w:t>Romberg</w:t>
      </w:r>
      <w:proofErr w:type="spellEnd"/>
      <w:r>
        <w:rPr>
          <w:rFonts w:ascii="Arial" w:hAnsi="Arial" w:cs="Arial"/>
          <w:sz w:val="24"/>
          <w:szCs w:val="24"/>
        </w:rPr>
        <w:t xml:space="preserve"> presente</w:t>
      </w:r>
    </w:p>
    <w:p w:rsidR="009E0800" w:rsidRDefault="009E0800" w:rsidP="009E0800">
      <w:pPr>
        <w:spacing w:line="240" w:lineRule="auto"/>
        <w:rPr>
          <w:rFonts w:ascii="Arial" w:hAnsi="Arial" w:cs="Arial"/>
          <w:sz w:val="24"/>
          <w:szCs w:val="24"/>
        </w:rPr>
      </w:pPr>
      <w:r>
        <w:rPr>
          <w:rFonts w:ascii="Arial" w:hAnsi="Arial" w:cs="Arial"/>
          <w:sz w:val="24"/>
          <w:szCs w:val="24"/>
        </w:rPr>
        <w:t xml:space="preserve">III-Doença de </w:t>
      </w:r>
      <w:proofErr w:type="spellStart"/>
      <w:r>
        <w:rPr>
          <w:rFonts w:ascii="Arial" w:hAnsi="Arial" w:cs="Arial"/>
          <w:sz w:val="24"/>
          <w:szCs w:val="24"/>
        </w:rPr>
        <w:t>Friedreich</w:t>
      </w:r>
      <w:proofErr w:type="spellEnd"/>
      <w:r>
        <w:rPr>
          <w:rFonts w:ascii="Arial" w:hAnsi="Arial" w:cs="Arial"/>
          <w:sz w:val="24"/>
          <w:szCs w:val="24"/>
        </w:rPr>
        <w:tab/>
      </w:r>
      <w:r>
        <w:rPr>
          <w:rFonts w:ascii="Arial" w:hAnsi="Arial" w:cs="Arial"/>
          <w:sz w:val="24"/>
          <w:szCs w:val="24"/>
        </w:rPr>
        <w:tab/>
        <w:t>C-</w:t>
      </w:r>
      <w:proofErr w:type="spellStart"/>
      <w:r>
        <w:rPr>
          <w:rFonts w:ascii="Arial" w:hAnsi="Arial" w:cs="Arial"/>
          <w:sz w:val="24"/>
          <w:szCs w:val="24"/>
        </w:rPr>
        <w:t>Disdiadococinesia</w:t>
      </w:r>
      <w:proofErr w:type="spellEnd"/>
    </w:p>
    <w:p w:rsidR="009E0800" w:rsidRDefault="009E0800" w:rsidP="009E080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D-Propriocepção comprometida</w:t>
      </w:r>
    </w:p>
    <w:p w:rsidR="009E0800" w:rsidRDefault="009E0800" w:rsidP="009E080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E-Possível liberação piramidal nos MMII</w:t>
      </w:r>
    </w:p>
    <w:p w:rsidR="009E0800" w:rsidRDefault="009E0800" w:rsidP="009E080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F-Marcha </w:t>
      </w:r>
      <w:proofErr w:type="spellStart"/>
      <w:r>
        <w:rPr>
          <w:rFonts w:ascii="Arial" w:hAnsi="Arial" w:cs="Arial"/>
          <w:sz w:val="24"/>
          <w:szCs w:val="24"/>
        </w:rPr>
        <w:t>ebriosa</w:t>
      </w:r>
      <w:proofErr w:type="spellEnd"/>
    </w:p>
    <w:p w:rsidR="009E0800" w:rsidRDefault="009E0800" w:rsidP="009E0800">
      <w:pPr>
        <w:spacing w:line="240" w:lineRule="auto"/>
        <w:rPr>
          <w:rFonts w:ascii="Arial" w:hAnsi="Arial" w:cs="Arial"/>
          <w:sz w:val="24"/>
          <w:szCs w:val="24"/>
        </w:rPr>
      </w:pPr>
      <w:r>
        <w:rPr>
          <w:rFonts w:ascii="Arial" w:hAnsi="Arial" w:cs="Arial"/>
          <w:sz w:val="24"/>
          <w:szCs w:val="24"/>
        </w:rPr>
        <w:t>_______________________________________________________________</w:t>
      </w:r>
    </w:p>
    <w:p w:rsidR="009E0800" w:rsidRPr="009E0800" w:rsidRDefault="009E0800" w:rsidP="009E0800">
      <w:pPr>
        <w:spacing w:line="240" w:lineRule="auto"/>
        <w:rPr>
          <w:rFonts w:ascii="Arial" w:hAnsi="Arial" w:cs="Arial"/>
          <w:sz w:val="24"/>
          <w:szCs w:val="24"/>
        </w:rPr>
      </w:pPr>
    </w:p>
    <w:p w:rsidR="009E0800" w:rsidRDefault="009E0800" w:rsidP="00111C3C">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Quais os achados semiológicos numa síndrome parkinsoniana?</w:t>
      </w:r>
    </w:p>
    <w:p w:rsidR="009E0800" w:rsidRDefault="009E0800" w:rsidP="009E0800">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w:t>
      </w:r>
    </w:p>
    <w:p w:rsidR="009E0800" w:rsidRPr="009E0800" w:rsidRDefault="009E0800" w:rsidP="009E0800">
      <w:pPr>
        <w:pStyle w:val="PargrafodaLista"/>
        <w:spacing w:line="360" w:lineRule="auto"/>
        <w:jc w:val="both"/>
        <w:rPr>
          <w:rFonts w:ascii="Arial" w:hAnsi="Arial" w:cs="Arial"/>
          <w:sz w:val="24"/>
          <w:szCs w:val="24"/>
        </w:rPr>
      </w:pPr>
    </w:p>
    <w:p w:rsidR="00AC6873" w:rsidRDefault="00AB3C9D" w:rsidP="00AC6873">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 xml:space="preserve">(Vale 2 pontos) </w:t>
      </w:r>
      <w:r w:rsidR="00AC6873">
        <w:rPr>
          <w:rFonts w:ascii="Arial" w:hAnsi="Arial" w:cs="Arial"/>
          <w:b/>
          <w:sz w:val="24"/>
          <w:szCs w:val="24"/>
        </w:rPr>
        <w:t xml:space="preserve">Paciente de 13 anos procura um clínico geral com história de que, desde a infância, apresenta movimentos bizarros, intermitentes, de </w:t>
      </w:r>
      <w:proofErr w:type="spellStart"/>
      <w:r w:rsidR="00AC6873">
        <w:rPr>
          <w:rFonts w:ascii="Arial" w:hAnsi="Arial" w:cs="Arial"/>
          <w:b/>
          <w:sz w:val="24"/>
          <w:szCs w:val="24"/>
        </w:rPr>
        <w:t>repuxamento</w:t>
      </w:r>
      <w:proofErr w:type="spellEnd"/>
      <w:r w:rsidR="00AC6873">
        <w:rPr>
          <w:rFonts w:ascii="Arial" w:hAnsi="Arial" w:cs="Arial"/>
          <w:b/>
          <w:sz w:val="24"/>
          <w:szCs w:val="24"/>
        </w:rPr>
        <w:t xml:space="preserve"> brusco da face e do pescoço para um lado, de forma aleatória ao longo do dia, nunca ocorrendo no sono. Parecem uma uma careta, em geral, sempre com as mesmas características, aumentando em intensidade e, por vezes, estendendo-se para o braço e o tronco, quando fica nervoso. Mais recentemente, com a puberdade, tem observado aumento destes movimentos, que foram identificados por médico de rede básica como tiques, além de emissão involuntária de um som, um ruído pela boca, como um grunhido, ou, por vezes, emissão involuntária de um palavrão. Seu rendimento escolar é dentro da normalidade, embora tenha certa dificuldade para leitura, precisando de reforço de aulas particulares. Sente-se incomodado com brincadeiras de colegas, satirizando seus sintomas, o que o deixa, por vezes, mais descontrolado. Fez uma tomografia do crânio que foi normal. Sem antecedentes familiares positivos para os mesmos sintomas e sem história patológica pregressa de injúrias ao Sistema Nervoso. Nunca foi medicado para estes sintomas. Com base </w:t>
      </w:r>
      <w:r>
        <w:rPr>
          <w:rFonts w:ascii="Arial" w:hAnsi="Arial" w:cs="Arial"/>
          <w:b/>
          <w:sz w:val="24"/>
          <w:szCs w:val="24"/>
        </w:rPr>
        <w:t>n</w:t>
      </w:r>
      <w:r w:rsidR="00AC6873">
        <w:rPr>
          <w:rFonts w:ascii="Arial" w:hAnsi="Arial" w:cs="Arial"/>
          <w:b/>
          <w:sz w:val="24"/>
          <w:szCs w:val="24"/>
        </w:rPr>
        <w:t xml:space="preserve">estas informações, discuta o caso, comentando: a) como você caracterizaria este distúrbio do movimento? b) qual sua impressão diagnóstica sobre a </w:t>
      </w:r>
      <w:r>
        <w:rPr>
          <w:rFonts w:ascii="Arial" w:hAnsi="Arial" w:cs="Arial"/>
          <w:b/>
          <w:sz w:val="24"/>
          <w:szCs w:val="24"/>
        </w:rPr>
        <w:lastRenderedPageBreak/>
        <w:t>s</w:t>
      </w:r>
      <w:bookmarkStart w:id="0" w:name="_GoBack"/>
      <w:bookmarkEnd w:id="0"/>
      <w:r w:rsidR="00AC6873">
        <w:rPr>
          <w:rFonts w:ascii="Arial" w:hAnsi="Arial" w:cs="Arial"/>
          <w:b/>
          <w:sz w:val="24"/>
          <w:szCs w:val="24"/>
        </w:rPr>
        <w:t xml:space="preserve">índrome ou doença que o paciente apresenta? c) qual sua conduta como clínico geral: - encaminharia para o neurologista? – faria teste terapêutico? Em caso positivo, com que classe de medicamento? – faria os dois, teste terapêutico e encaminhamento, </w:t>
      </w:r>
      <w:r>
        <w:rPr>
          <w:rFonts w:ascii="Arial" w:hAnsi="Arial" w:cs="Arial"/>
          <w:b/>
          <w:sz w:val="24"/>
          <w:szCs w:val="24"/>
        </w:rPr>
        <w:t>dando retorno ao paciente, por saber que o atendimento especializado demoraria?</w:t>
      </w:r>
    </w:p>
    <w:p w:rsidR="00AB3C9D" w:rsidRPr="00AB3C9D" w:rsidRDefault="00AB3C9D" w:rsidP="00AB3C9D">
      <w:pPr>
        <w:pStyle w:val="PargrafodaLista"/>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C3C" w:rsidRPr="00111C3C" w:rsidRDefault="00111C3C" w:rsidP="00111C3C">
      <w:pPr>
        <w:spacing w:line="360" w:lineRule="auto"/>
        <w:ind w:left="360"/>
        <w:jc w:val="both"/>
        <w:rPr>
          <w:rFonts w:ascii="Arial" w:hAnsi="Arial" w:cs="Arial"/>
          <w:b/>
          <w:sz w:val="24"/>
          <w:szCs w:val="24"/>
        </w:rPr>
      </w:pPr>
    </w:p>
    <w:p w:rsidR="00DF0A2D" w:rsidRDefault="00DF0A2D" w:rsidP="00111C3C">
      <w:pPr>
        <w:spacing w:line="360" w:lineRule="auto"/>
      </w:pPr>
    </w:p>
    <w:p w:rsidR="00DF0A2D" w:rsidRDefault="00DF0A2D" w:rsidP="00111C3C">
      <w:pPr>
        <w:spacing w:line="360" w:lineRule="auto"/>
      </w:pPr>
    </w:p>
    <w:sectPr w:rsidR="00DF0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4B3"/>
    <w:multiLevelType w:val="hybridMultilevel"/>
    <w:tmpl w:val="694E35DC"/>
    <w:lvl w:ilvl="0" w:tplc="237C98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D727E1F"/>
    <w:multiLevelType w:val="hybridMultilevel"/>
    <w:tmpl w:val="4294ADEC"/>
    <w:lvl w:ilvl="0" w:tplc="399A46C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6944DC9"/>
    <w:multiLevelType w:val="hybridMultilevel"/>
    <w:tmpl w:val="480202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2D"/>
    <w:rsid w:val="00111C3C"/>
    <w:rsid w:val="0016343D"/>
    <w:rsid w:val="00173FCD"/>
    <w:rsid w:val="003E3EA9"/>
    <w:rsid w:val="00661495"/>
    <w:rsid w:val="009E0800"/>
    <w:rsid w:val="00AB3C9D"/>
    <w:rsid w:val="00AC6873"/>
    <w:rsid w:val="00B32885"/>
    <w:rsid w:val="00DF0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69A5"/>
  <w15:chartTrackingRefBased/>
  <w15:docId w15:val="{910136C1-C606-4ADD-AA9D-3A44674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875</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França Fernandes</dc:creator>
  <cp:keywords/>
  <dc:description/>
  <cp:lastModifiedBy>Regina Maria França Fernandes</cp:lastModifiedBy>
  <cp:revision>1</cp:revision>
  <dcterms:created xsi:type="dcterms:W3CDTF">2018-02-27T23:17:00Z</dcterms:created>
  <dcterms:modified xsi:type="dcterms:W3CDTF">2018-02-28T00:35:00Z</dcterms:modified>
</cp:coreProperties>
</file>