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A" w:rsidRPr="00931098" w:rsidRDefault="00931098" w:rsidP="00931098">
      <w:pPr>
        <w:jc w:val="center"/>
        <w:rPr>
          <w:rFonts w:ascii="Arial" w:hAnsi="Arial" w:cs="Arial"/>
          <w:b/>
          <w:sz w:val="28"/>
          <w:szCs w:val="28"/>
        </w:rPr>
      </w:pPr>
      <w:r w:rsidRPr="00931098">
        <w:rPr>
          <w:rFonts w:ascii="Arial" w:hAnsi="Arial" w:cs="Arial"/>
          <w:b/>
          <w:sz w:val="28"/>
          <w:szCs w:val="28"/>
        </w:rPr>
        <w:t>ORIENTAÇÕES SOBRE A NECESSIDADE DE INTERVALO DE DESCANSO NAS JORNADAS DE TRABALHO</w:t>
      </w:r>
    </w:p>
    <w:p w:rsidR="00931098" w:rsidRPr="00931098" w:rsidRDefault="00931098" w:rsidP="00931098">
      <w:pPr>
        <w:jc w:val="center"/>
        <w:rPr>
          <w:rFonts w:ascii="Arial" w:hAnsi="Arial" w:cs="Arial"/>
          <w:b/>
          <w:sz w:val="28"/>
          <w:szCs w:val="28"/>
        </w:rPr>
      </w:pPr>
    </w:p>
    <w:p w:rsidR="004B3DBC" w:rsidRDefault="00931098" w:rsidP="00931098">
      <w:pPr>
        <w:jc w:val="center"/>
        <w:rPr>
          <w:rFonts w:ascii="Arial" w:eastAsiaTheme="majorEastAsia" w:hAnsi="Arial" w:cs="Arial"/>
          <w:color w:val="44546A" w:themeColor="text2"/>
          <w:sz w:val="28"/>
          <w:szCs w:val="28"/>
        </w:rPr>
      </w:pPr>
      <w:r w:rsidRPr="00931098">
        <w:rPr>
          <w:rFonts w:ascii="Arial" w:eastAsiaTheme="majorEastAsia" w:hAnsi="Arial" w:cs="Arial"/>
          <w:b/>
          <w:bCs/>
          <w:color w:val="C0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 Legislação Trabalhista (CLT) rege as seguintes normatizações em relação ao trabalho diário:</w:t>
      </w:r>
      <w:r w:rsidRPr="00931098">
        <w:rPr>
          <w:rFonts w:ascii="Arial" w:eastAsiaTheme="majorEastAsia" w:hAnsi="Arial" w:cs="Arial"/>
          <w:b/>
          <w:bCs/>
          <w:color w:val="C0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</w:p>
    <w:p w:rsidR="004B3DBC" w:rsidRDefault="004B3DBC" w:rsidP="00931098">
      <w:pPr>
        <w:jc w:val="center"/>
        <w:rPr>
          <w:rFonts w:ascii="Arial" w:eastAsiaTheme="majorEastAsia" w:hAnsi="Arial" w:cs="Arial"/>
          <w:color w:val="44546A" w:themeColor="text2"/>
          <w:sz w:val="28"/>
          <w:szCs w:val="28"/>
        </w:rPr>
      </w:pPr>
    </w:p>
    <w:p w:rsidR="00931098" w:rsidRPr="003F1438" w:rsidRDefault="00931098" w:rsidP="004B3DBC">
      <w:pPr>
        <w:rPr>
          <w:rFonts w:ascii="Arial" w:eastAsiaTheme="majorEastAsia" w:hAnsi="Arial" w:cs="Arial"/>
          <w:sz w:val="28"/>
          <w:szCs w:val="28"/>
        </w:rPr>
      </w:pPr>
      <w:r w:rsidRPr="003F1438">
        <w:rPr>
          <w:rFonts w:ascii="Arial" w:eastAsiaTheme="majorEastAsia" w:hAnsi="Arial" w:cs="Arial"/>
          <w:sz w:val="28"/>
          <w:szCs w:val="28"/>
        </w:rPr>
        <w:t>- jornada diária que excede 6 horas – há obrigatoriedade de 1</w:t>
      </w:r>
      <w:r w:rsidR="004B3DBC" w:rsidRPr="003F1438">
        <w:rPr>
          <w:rFonts w:ascii="Arial" w:eastAsiaTheme="majorEastAsia" w:hAnsi="Arial" w:cs="Arial"/>
          <w:sz w:val="28"/>
          <w:szCs w:val="28"/>
        </w:rPr>
        <w:t xml:space="preserve"> hora</w:t>
      </w:r>
      <w:r w:rsidRPr="003F1438">
        <w:rPr>
          <w:rFonts w:ascii="Arial" w:eastAsiaTheme="majorEastAsia" w:hAnsi="Arial" w:cs="Arial"/>
          <w:sz w:val="28"/>
          <w:szCs w:val="28"/>
        </w:rPr>
        <w:t xml:space="preserve"> no mínimo </w:t>
      </w:r>
      <w:r w:rsidR="004B3DBC" w:rsidRPr="003F1438">
        <w:rPr>
          <w:rFonts w:ascii="Arial" w:eastAsiaTheme="majorEastAsia" w:hAnsi="Arial" w:cs="Arial"/>
          <w:sz w:val="28"/>
          <w:szCs w:val="28"/>
        </w:rPr>
        <w:t>e</w:t>
      </w:r>
      <w:r w:rsidRPr="003F1438">
        <w:rPr>
          <w:rFonts w:ascii="Arial" w:eastAsiaTheme="majorEastAsia" w:hAnsi="Arial" w:cs="Arial"/>
          <w:sz w:val="28"/>
          <w:szCs w:val="28"/>
        </w:rPr>
        <w:t xml:space="preserve"> 2 horas no máximo </w:t>
      </w:r>
      <w:r w:rsidR="004B3DBC" w:rsidRPr="003F1438">
        <w:rPr>
          <w:rFonts w:ascii="Arial" w:eastAsiaTheme="majorEastAsia" w:hAnsi="Arial" w:cs="Arial"/>
          <w:sz w:val="28"/>
          <w:szCs w:val="28"/>
        </w:rPr>
        <w:t>para repouso e alimentação (não considerado na contagem das horas trabalhadas</w:t>
      </w:r>
      <w:proofErr w:type="gramStart"/>
      <w:r w:rsidR="004B3DBC" w:rsidRPr="003F1438">
        <w:rPr>
          <w:rFonts w:ascii="Arial" w:eastAsiaTheme="majorEastAsia" w:hAnsi="Arial" w:cs="Arial"/>
          <w:sz w:val="28"/>
          <w:szCs w:val="28"/>
        </w:rPr>
        <w:t>)</w:t>
      </w:r>
      <w:proofErr w:type="gramEnd"/>
      <w:r w:rsidRPr="003F1438">
        <w:rPr>
          <w:rFonts w:ascii="Arial" w:eastAsiaTheme="majorEastAsia" w:hAnsi="Arial" w:cs="Arial"/>
          <w:sz w:val="28"/>
          <w:szCs w:val="28"/>
        </w:rPr>
        <w:br/>
      </w:r>
      <w:r w:rsidRPr="003F1438">
        <w:rPr>
          <w:rFonts w:ascii="Arial" w:eastAsiaTheme="majorEastAsia" w:hAnsi="Arial" w:cs="Arial"/>
          <w:sz w:val="28"/>
          <w:szCs w:val="28"/>
        </w:rPr>
        <w:br/>
        <w:t xml:space="preserve"> - jornada </w:t>
      </w:r>
      <w:r w:rsidR="004B3DBC" w:rsidRPr="003F1438">
        <w:rPr>
          <w:rFonts w:ascii="Arial" w:eastAsiaTheme="majorEastAsia" w:hAnsi="Arial" w:cs="Arial"/>
          <w:sz w:val="28"/>
          <w:szCs w:val="28"/>
        </w:rPr>
        <w:t xml:space="preserve">diária </w:t>
      </w:r>
      <w:r w:rsidRPr="003F1438">
        <w:rPr>
          <w:rFonts w:ascii="Arial" w:eastAsiaTheme="majorEastAsia" w:hAnsi="Arial" w:cs="Arial"/>
          <w:sz w:val="28"/>
          <w:szCs w:val="28"/>
        </w:rPr>
        <w:t xml:space="preserve">que excede 4 horas </w:t>
      </w:r>
      <w:r w:rsidR="004B3DBC" w:rsidRPr="003F1438">
        <w:rPr>
          <w:rFonts w:ascii="Arial" w:eastAsiaTheme="majorEastAsia" w:hAnsi="Arial" w:cs="Arial"/>
          <w:sz w:val="28"/>
          <w:szCs w:val="28"/>
        </w:rPr>
        <w:t xml:space="preserve">mas </w:t>
      </w:r>
      <w:r w:rsidRPr="003F1438">
        <w:rPr>
          <w:rFonts w:ascii="Arial" w:eastAsiaTheme="majorEastAsia" w:hAnsi="Arial" w:cs="Arial"/>
          <w:sz w:val="28"/>
          <w:szCs w:val="28"/>
        </w:rPr>
        <w:t>não ultra</w:t>
      </w:r>
      <w:r w:rsidR="004B3DBC" w:rsidRPr="003F1438">
        <w:rPr>
          <w:rFonts w:ascii="Arial" w:eastAsiaTheme="majorEastAsia" w:hAnsi="Arial" w:cs="Arial"/>
          <w:sz w:val="28"/>
          <w:szCs w:val="28"/>
        </w:rPr>
        <w:t xml:space="preserve">passa 6 horas há concessão de um </w:t>
      </w:r>
      <w:r w:rsidRPr="003F1438">
        <w:rPr>
          <w:rFonts w:ascii="Arial" w:eastAsiaTheme="majorEastAsia" w:hAnsi="Arial" w:cs="Arial"/>
          <w:sz w:val="28"/>
          <w:szCs w:val="28"/>
        </w:rPr>
        <w:t>intervalo de 15 minutos</w:t>
      </w:r>
      <w:r w:rsidR="004B3DBC" w:rsidRPr="003F1438">
        <w:rPr>
          <w:rFonts w:ascii="Arial" w:eastAsiaTheme="majorEastAsia" w:hAnsi="Arial" w:cs="Arial"/>
          <w:sz w:val="28"/>
          <w:szCs w:val="28"/>
        </w:rPr>
        <w:t xml:space="preserve"> (não é descontado)</w:t>
      </w:r>
    </w:p>
    <w:p w:rsidR="004B3DBC" w:rsidRPr="003F1438" w:rsidRDefault="004B3DBC" w:rsidP="004B3DBC">
      <w:pPr>
        <w:rPr>
          <w:rFonts w:ascii="Arial" w:eastAsiaTheme="majorEastAsia" w:hAnsi="Arial" w:cs="Arial"/>
          <w:sz w:val="28"/>
          <w:szCs w:val="28"/>
        </w:rPr>
      </w:pPr>
      <w:bookmarkStart w:id="0" w:name="_GoBack"/>
      <w:bookmarkEnd w:id="0"/>
    </w:p>
    <w:p w:rsidR="00931098" w:rsidRPr="003F1438" w:rsidRDefault="00931098" w:rsidP="004B3DBC">
      <w:pPr>
        <w:jc w:val="both"/>
        <w:rPr>
          <w:rFonts w:ascii="Arial" w:eastAsiaTheme="majorEastAsia" w:hAnsi="Arial" w:cs="Arial"/>
          <w:iCs/>
          <w:kern w:val="2"/>
          <w:sz w:val="28"/>
          <w:szCs w:val="28"/>
        </w:rPr>
      </w:pPr>
      <w:r w:rsidRPr="003F1438">
        <w:rPr>
          <w:rFonts w:ascii="Arial" w:eastAsiaTheme="majorEastAsia" w:hAnsi="Arial" w:cs="Arial"/>
          <w:kern w:val="2"/>
          <w:sz w:val="28"/>
          <w:szCs w:val="28"/>
        </w:rPr>
        <w:t xml:space="preserve">- </w:t>
      </w:r>
      <w:r w:rsidR="004B3DBC" w:rsidRPr="003F1438">
        <w:rPr>
          <w:rFonts w:ascii="Arial" w:eastAsiaTheme="majorEastAsia" w:hAnsi="Arial" w:cs="Arial"/>
          <w:kern w:val="2"/>
          <w:sz w:val="28"/>
          <w:szCs w:val="28"/>
        </w:rPr>
        <w:t xml:space="preserve">quanto ao </w:t>
      </w:r>
      <w:r w:rsidRPr="003F1438">
        <w:rPr>
          <w:rFonts w:ascii="Arial" w:eastAsiaTheme="majorEastAsia" w:hAnsi="Arial" w:cs="Arial"/>
          <w:kern w:val="2"/>
          <w:sz w:val="28"/>
          <w:szCs w:val="28"/>
        </w:rPr>
        <w:t xml:space="preserve">trabalho noturno – </w:t>
      </w:r>
      <w:r w:rsidR="004B3DBC" w:rsidRPr="003F1438">
        <w:rPr>
          <w:rFonts w:ascii="Arial" w:eastAsiaTheme="majorEastAsia" w:hAnsi="Arial" w:cs="Arial"/>
          <w:kern w:val="2"/>
          <w:sz w:val="28"/>
          <w:szCs w:val="28"/>
        </w:rPr>
        <w:t xml:space="preserve">o período das </w:t>
      </w:r>
      <w:r w:rsidRPr="003F1438">
        <w:rPr>
          <w:rFonts w:ascii="Arial" w:eastAsiaTheme="majorEastAsia" w:hAnsi="Arial" w:cs="Arial"/>
          <w:kern w:val="2"/>
          <w:sz w:val="28"/>
          <w:szCs w:val="28"/>
        </w:rPr>
        <w:t xml:space="preserve">22 às 5 horas </w:t>
      </w:r>
      <w:r w:rsidR="004B3DBC" w:rsidRPr="003F1438">
        <w:rPr>
          <w:rFonts w:ascii="Arial" w:eastAsiaTheme="majorEastAsia" w:hAnsi="Arial" w:cs="Arial"/>
          <w:kern w:val="2"/>
          <w:sz w:val="28"/>
          <w:szCs w:val="28"/>
        </w:rPr>
        <w:t xml:space="preserve">é </w:t>
      </w:r>
      <w:proofErr w:type="gramStart"/>
      <w:r w:rsidR="004B3DBC" w:rsidRPr="003F1438">
        <w:rPr>
          <w:rFonts w:ascii="Arial" w:eastAsiaTheme="majorEastAsia" w:hAnsi="Arial" w:cs="Arial"/>
          <w:kern w:val="2"/>
          <w:sz w:val="28"/>
          <w:szCs w:val="28"/>
        </w:rPr>
        <w:t>considerada</w:t>
      </w:r>
      <w:proofErr w:type="gramEnd"/>
      <w:r w:rsidR="004B3DBC" w:rsidRPr="003F1438">
        <w:rPr>
          <w:rFonts w:ascii="Arial" w:eastAsiaTheme="majorEastAsia" w:hAnsi="Arial" w:cs="Arial"/>
          <w:kern w:val="2"/>
          <w:sz w:val="28"/>
          <w:szCs w:val="28"/>
        </w:rPr>
        <w:t xml:space="preserve"> a chamada </w:t>
      </w:r>
      <w:r w:rsidR="004B3DBC" w:rsidRPr="003F1438">
        <w:rPr>
          <w:rFonts w:ascii="Arial" w:eastAsiaTheme="majorEastAsia" w:hAnsi="Arial" w:cs="Arial"/>
          <w:b/>
          <w:i/>
          <w:iCs/>
          <w:kern w:val="2"/>
          <w:sz w:val="28"/>
          <w:szCs w:val="28"/>
        </w:rPr>
        <w:t>hora noturna</w:t>
      </w:r>
      <w:r w:rsidR="004B3DBC" w:rsidRPr="003F1438">
        <w:rPr>
          <w:rFonts w:ascii="Arial" w:eastAsiaTheme="majorEastAsia" w:hAnsi="Arial" w:cs="Arial"/>
          <w:i/>
          <w:iCs/>
          <w:kern w:val="2"/>
          <w:sz w:val="28"/>
          <w:szCs w:val="28"/>
        </w:rPr>
        <w:t xml:space="preserve">, </w:t>
      </w:r>
      <w:r w:rsidR="004B3DBC" w:rsidRPr="003F1438">
        <w:rPr>
          <w:rFonts w:ascii="Arial" w:eastAsiaTheme="majorEastAsia" w:hAnsi="Arial" w:cs="Arial"/>
          <w:iCs/>
          <w:kern w:val="2"/>
          <w:sz w:val="28"/>
          <w:szCs w:val="28"/>
        </w:rPr>
        <w:t>que deve ser de 52min; assim, nesse período o trabalhador trabalha 56 min a mais, que é descontado no horário de descanso obrigatório. Essa é a razão pela qual o plantão de 12 h noturno é contado como 12h de trabalho.</w:t>
      </w:r>
    </w:p>
    <w:p w:rsidR="004B3DBC" w:rsidRPr="003F1438" w:rsidRDefault="004B3DBC" w:rsidP="004B3DBC">
      <w:pPr>
        <w:rPr>
          <w:rFonts w:ascii="Arial" w:eastAsiaTheme="majorEastAsia" w:hAnsi="Arial" w:cs="Arial"/>
          <w:iCs/>
          <w:kern w:val="2"/>
          <w:sz w:val="28"/>
          <w:szCs w:val="28"/>
        </w:rPr>
      </w:pPr>
    </w:p>
    <w:p w:rsidR="004B3DBC" w:rsidRPr="003F1438" w:rsidRDefault="004B3DBC" w:rsidP="003F1438">
      <w:pPr>
        <w:jc w:val="both"/>
        <w:rPr>
          <w:rFonts w:ascii="Arial" w:eastAsiaTheme="majorEastAsia" w:hAnsi="Arial" w:cs="Arial"/>
          <w:iCs/>
          <w:kern w:val="2"/>
          <w:sz w:val="28"/>
          <w:szCs w:val="28"/>
        </w:rPr>
      </w:pPr>
      <w:r w:rsidRPr="003F1438">
        <w:rPr>
          <w:rFonts w:ascii="Arial" w:eastAsiaTheme="majorEastAsia" w:hAnsi="Arial" w:cs="Arial"/>
          <w:iCs/>
          <w:kern w:val="2"/>
          <w:sz w:val="28"/>
          <w:szCs w:val="28"/>
        </w:rPr>
        <w:t xml:space="preserve">- isso não se aplica no caso do plantão diurno de 12h, para o qual há obrigatoriedade do intervalo de descanso mínimo de 1h, conforme apontado </w:t>
      </w:r>
      <w:proofErr w:type="gramStart"/>
      <w:r w:rsidRPr="003F1438">
        <w:rPr>
          <w:rFonts w:ascii="Arial" w:eastAsiaTheme="majorEastAsia" w:hAnsi="Arial" w:cs="Arial"/>
          <w:iCs/>
          <w:kern w:val="2"/>
          <w:sz w:val="28"/>
          <w:szCs w:val="28"/>
        </w:rPr>
        <w:t>acima</w:t>
      </w:r>
      <w:proofErr w:type="gramEnd"/>
    </w:p>
    <w:p w:rsidR="004B3DBC" w:rsidRPr="003F1438" w:rsidRDefault="004B3DBC" w:rsidP="004B3DBC">
      <w:pPr>
        <w:rPr>
          <w:rFonts w:ascii="Arial" w:eastAsiaTheme="majorEastAsia" w:hAnsi="Arial" w:cs="Arial"/>
          <w:iCs/>
          <w:kern w:val="2"/>
          <w:sz w:val="28"/>
          <w:szCs w:val="28"/>
        </w:rPr>
      </w:pPr>
    </w:p>
    <w:p w:rsidR="004B3DBC" w:rsidRPr="003F1438" w:rsidRDefault="004B3DBC" w:rsidP="003F1438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3F1438">
        <w:rPr>
          <w:rFonts w:ascii="Arial" w:eastAsiaTheme="majorEastAsia" w:hAnsi="Arial" w:cs="Arial"/>
          <w:iCs/>
          <w:kern w:val="2"/>
          <w:sz w:val="28"/>
          <w:szCs w:val="28"/>
        </w:rPr>
        <w:t xml:space="preserve">Todas essas orientações são dadas na aula teórica </w:t>
      </w:r>
      <w:r w:rsidR="003F1438" w:rsidRPr="003F1438">
        <w:rPr>
          <w:rFonts w:ascii="Arial" w:eastAsiaTheme="majorEastAsia" w:hAnsi="Arial" w:cs="Arial"/>
          <w:iCs/>
          <w:kern w:val="2"/>
          <w:sz w:val="28"/>
          <w:szCs w:val="28"/>
        </w:rPr>
        <w:t>“</w:t>
      </w:r>
      <w:r w:rsidR="003F1438" w:rsidRPr="003F1438">
        <w:rPr>
          <w:rStyle w:val="txtarial8ptgray"/>
          <w:rFonts w:ascii="Arial" w:hAnsi="Arial" w:cs="Arial"/>
          <w:sz w:val="28"/>
          <w:szCs w:val="28"/>
        </w:rPr>
        <w:t xml:space="preserve">Distribuição do pessoal para o trabalho de enfermagem (escala de férias, mensal e diária) nas </w:t>
      </w:r>
      <w:r w:rsidRPr="003F1438">
        <w:rPr>
          <w:rFonts w:ascii="Arial" w:eastAsiaTheme="majorEastAsia" w:hAnsi="Arial" w:cs="Arial"/>
          <w:iCs/>
          <w:kern w:val="2"/>
          <w:sz w:val="28"/>
          <w:szCs w:val="28"/>
        </w:rPr>
        <w:t>disciplina</w:t>
      </w:r>
      <w:r w:rsidR="003F1438" w:rsidRPr="003F1438">
        <w:rPr>
          <w:rFonts w:ascii="Arial" w:eastAsiaTheme="majorEastAsia" w:hAnsi="Arial" w:cs="Arial"/>
          <w:iCs/>
          <w:kern w:val="2"/>
          <w:sz w:val="28"/>
          <w:szCs w:val="28"/>
        </w:rPr>
        <w:t>s</w:t>
      </w:r>
      <w:r w:rsidRPr="003F1438">
        <w:rPr>
          <w:rFonts w:ascii="Arial" w:eastAsiaTheme="majorEastAsia" w:hAnsi="Arial" w:cs="Arial"/>
          <w:iCs/>
          <w:kern w:val="2"/>
          <w:sz w:val="28"/>
          <w:szCs w:val="28"/>
        </w:rPr>
        <w:t xml:space="preserve"> ERG 410 Organização e Gestão </w:t>
      </w:r>
      <w:r w:rsidR="003F1438" w:rsidRPr="003F1438">
        <w:rPr>
          <w:rFonts w:ascii="Arial" w:eastAsiaTheme="majorEastAsia" w:hAnsi="Arial" w:cs="Arial"/>
          <w:iCs/>
          <w:kern w:val="2"/>
          <w:sz w:val="28"/>
          <w:szCs w:val="28"/>
        </w:rPr>
        <w:t>em saúde e Enfermagem na</w:t>
      </w:r>
      <w:r w:rsidRPr="003F1438">
        <w:rPr>
          <w:rFonts w:ascii="Arial" w:eastAsiaTheme="majorEastAsia" w:hAnsi="Arial" w:cs="Arial"/>
          <w:iCs/>
          <w:kern w:val="2"/>
          <w:sz w:val="28"/>
          <w:szCs w:val="28"/>
        </w:rPr>
        <w:t xml:space="preserve"> Atenção Hospitalar </w:t>
      </w:r>
      <w:r w:rsidR="003F1438">
        <w:rPr>
          <w:rFonts w:ascii="Arial" w:eastAsiaTheme="majorEastAsia" w:hAnsi="Arial" w:cs="Arial"/>
          <w:iCs/>
          <w:kern w:val="2"/>
          <w:sz w:val="28"/>
          <w:szCs w:val="28"/>
        </w:rPr>
        <w:t>(</w:t>
      </w:r>
      <w:r w:rsidR="003F1438" w:rsidRPr="003F1438">
        <w:rPr>
          <w:rFonts w:ascii="Arial" w:eastAsiaTheme="majorEastAsia" w:hAnsi="Arial" w:cs="Arial"/>
          <w:iCs/>
          <w:kern w:val="2"/>
          <w:sz w:val="28"/>
          <w:szCs w:val="28"/>
        </w:rPr>
        <w:t>curso de Bacharelado) e ERG 341 Organização e Gestão em saúde e Enfermagem na Atenção Hospitalar II</w:t>
      </w:r>
      <w:r w:rsidR="003F1438">
        <w:rPr>
          <w:rFonts w:ascii="Arial" w:eastAsiaTheme="majorEastAsia" w:hAnsi="Arial" w:cs="Arial"/>
          <w:iCs/>
          <w:kern w:val="2"/>
          <w:sz w:val="28"/>
          <w:szCs w:val="28"/>
        </w:rPr>
        <w:t xml:space="preserve"> </w:t>
      </w:r>
      <w:r w:rsidR="003F1438" w:rsidRPr="003F1438">
        <w:rPr>
          <w:rFonts w:ascii="Arial" w:eastAsiaTheme="majorEastAsia" w:hAnsi="Arial" w:cs="Arial"/>
          <w:iCs/>
          <w:kern w:val="2"/>
          <w:sz w:val="28"/>
          <w:szCs w:val="28"/>
        </w:rPr>
        <w:t>(curso de Bacharelado e Licenciatura)</w:t>
      </w:r>
    </w:p>
    <w:sectPr w:rsidR="004B3DBC" w:rsidRPr="003F1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98"/>
    <w:rsid w:val="001843FA"/>
    <w:rsid w:val="003F1438"/>
    <w:rsid w:val="004B3DBC"/>
    <w:rsid w:val="005661FE"/>
    <w:rsid w:val="009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098"/>
    <w:pPr>
      <w:ind w:left="720"/>
      <w:contextualSpacing/>
    </w:pPr>
  </w:style>
  <w:style w:type="character" w:customStyle="1" w:styleId="txtarial10ptblack">
    <w:name w:val="txt_arial_10pt_black"/>
    <w:basedOn w:val="Fontepargpadro"/>
    <w:rsid w:val="003F1438"/>
  </w:style>
  <w:style w:type="character" w:customStyle="1" w:styleId="txtarial8ptgray">
    <w:name w:val="txt_arial_8pt_gray"/>
    <w:basedOn w:val="Fontepargpadro"/>
    <w:rsid w:val="003F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098"/>
    <w:pPr>
      <w:ind w:left="720"/>
      <w:contextualSpacing/>
    </w:pPr>
  </w:style>
  <w:style w:type="character" w:customStyle="1" w:styleId="txtarial10ptblack">
    <w:name w:val="txt_arial_10pt_black"/>
    <w:basedOn w:val="Fontepargpadro"/>
    <w:rsid w:val="003F1438"/>
  </w:style>
  <w:style w:type="character" w:customStyle="1" w:styleId="txtarial8ptgray">
    <w:name w:val="txt_arial_8pt_gray"/>
    <w:basedOn w:val="Fontepargpadro"/>
    <w:rsid w:val="003F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Laus</dc:creator>
  <cp:lastModifiedBy>Fernanda Ludmilla Rossi Rocha</cp:lastModifiedBy>
  <cp:revision>2</cp:revision>
  <dcterms:created xsi:type="dcterms:W3CDTF">2017-04-26T17:20:00Z</dcterms:created>
  <dcterms:modified xsi:type="dcterms:W3CDTF">2017-04-26T17:20:00Z</dcterms:modified>
</cp:coreProperties>
</file>