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7F" w:rsidRPr="0003617F" w:rsidRDefault="0003617F" w:rsidP="0003617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Aspectos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metereológicos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– Etapa 3</w:t>
      </w:r>
    </w:p>
    <w:p w:rsidR="0003617F" w:rsidRPr="003A2621" w:rsidRDefault="0003617F" w:rsidP="00036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diversos fenômenos que ocorrem nas grandes cidades devido à poluição, entre eles:</w:t>
      </w:r>
    </w:p>
    <w:p w:rsidR="0003617F" w:rsidRPr="00D80572" w:rsidRDefault="0003617F" w:rsidP="0003617F">
      <w:pPr>
        <w:rPr>
          <w:rFonts w:ascii="Arial" w:hAnsi="Arial" w:cs="Arial"/>
          <w:sz w:val="24"/>
          <w:szCs w:val="24"/>
        </w:rPr>
      </w:pPr>
      <w:r w:rsidRPr="00D80572">
        <w:rPr>
          <w:rFonts w:ascii="Arial" w:hAnsi="Arial" w:cs="Arial"/>
          <w:b/>
          <w:sz w:val="24"/>
          <w:szCs w:val="24"/>
        </w:rPr>
        <w:t>Inversão térmica</w:t>
      </w:r>
      <w:r w:rsidRPr="00D80572">
        <w:rPr>
          <w:rFonts w:ascii="Arial" w:hAnsi="Arial" w:cs="Arial"/>
          <w:sz w:val="24"/>
          <w:szCs w:val="24"/>
        </w:rPr>
        <w:t>: fenômeno que impede a convecção natural devido a poluentes dispersos na camada atmosférica. É um fenômeno de curta duração, ocorre mais facilmente após a passagem de uma frente fria, pois há formação de nevoeiros. Com a poluição das grandes cidades, esse fenômeno passa a ocorrer independente do dia do ano, ou região da Terra.</w:t>
      </w:r>
    </w:p>
    <w:p w:rsidR="0003617F" w:rsidRPr="00D80572" w:rsidRDefault="0003617F" w:rsidP="0003617F">
      <w:pPr>
        <w:rPr>
          <w:rFonts w:ascii="Arial" w:hAnsi="Arial" w:cs="Arial"/>
          <w:sz w:val="24"/>
          <w:szCs w:val="24"/>
        </w:rPr>
      </w:pPr>
      <w:r w:rsidRPr="00D80572">
        <w:rPr>
          <w:rFonts w:ascii="Arial" w:hAnsi="Arial" w:cs="Arial"/>
          <w:b/>
          <w:sz w:val="24"/>
          <w:szCs w:val="24"/>
        </w:rPr>
        <w:t>Chuva ácida</w:t>
      </w:r>
      <w:r w:rsidRPr="00D80572">
        <w:rPr>
          <w:rFonts w:ascii="Arial" w:hAnsi="Arial" w:cs="Arial"/>
          <w:sz w:val="24"/>
          <w:szCs w:val="24"/>
        </w:rPr>
        <w:t>: fruto da presença de enxofre e azoto, gerados pela queima de combustíveis fósseis, esses poluentes, quando dispersos na atmosfera produzem ácidos fortes.</w:t>
      </w:r>
    </w:p>
    <w:p w:rsidR="0003617F" w:rsidRPr="00D80572" w:rsidRDefault="0003617F" w:rsidP="0003617F">
      <w:pPr>
        <w:rPr>
          <w:rFonts w:ascii="Arial" w:hAnsi="Arial" w:cs="Arial"/>
          <w:sz w:val="24"/>
          <w:szCs w:val="24"/>
          <w:lang w:val="pt-PT"/>
        </w:rPr>
      </w:pPr>
      <w:r w:rsidRPr="00D80572">
        <w:rPr>
          <w:rFonts w:ascii="Arial" w:hAnsi="Arial" w:cs="Arial"/>
          <w:b/>
          <w:sz w:val="24"/>
          <w:szCs w:val="24"/>
        </w:rPr>
        <w:t>Efeito estufa</w:t>
      </w:r>
      <w:r w:rsidRPr="00D80572">
        <w:rPr>
          <w:rFonts w:ascii="Arial" w:hAnsi="Arial" w:cs="Arial"/>
          <w:sz w:val="24"/>
          <w:szCs w:val="24"/>
        </w:rPr>
        <w:t xml:space="preserve">: </w:t>
      </w:r>
      <w:r w:rsidRPr="00D80572">
        <w:rPr>
          <w:rFonts w:ascii="Arial" w:hAnsi="Arial" w:cs="Arial"/>
          <w:sz w:val="24"/>
          <w:szCs w:val="24"/>
          <w:lang w:val="pt-PT"/>
        </w:rPr>
        <w:t xml:space="preserve">parte da radiação solar refletida pela superfície terrestre é absorvida por determinados gases presentes na atmosfera. o calor fica retido, não sendo libertado para o espaço. O </w:t>
      </w:r>
      <w:r w:rsidRPr="00D80572">
        <w:rPr>
          <w:rFonts w:ascii="Arial" w:hAnsi="Arial" w:cs="Arial"/>
          <w:b/>
          <w:bCs/>
          <w:sz w:val="24"/>
          <w:szCs w:val="24"/>
          <w:lang w:val="pt-PT"/>
        </w:rPr>
        <w:t>efeito estufa</w:t>
      </w:r>
      <w:r w:rsidRPr="00D80572">
        <w:rPr>
          <w:rFonts w:ascii="Arial" w:hAnsi="Arial" w:cs="Arial"/>
          <w:sz w:val="24"/>
          <w:szCs w:val="24"/>
          <w:lang w:val="pt-PT"/>
        </w:rPr>
        <w:t xml:space="preserve"> dentro de uma determinada faixa é de vital importância pois, sem ele, a vida como a conhecemos não poderia existir. Serve para manter o planeta aquecido, e assim, garantir a manutenção da vida. O problema acontece quando as dimensões desse efeito se tornam tão grandes, a ponte de aquecer o planeta mais do que deveria, dando origem ao aquecimento global.</w:t>
      </w:r>
    </w:p>
    <w:p w:rsidR="0003617F" w:rsidRDefault="0003617F" w:rsidP="0003617F">
      <w:pPr>
        <w:pStyle w:val="NormalWeb"/>
        <w:rPr>
          <w:rFonts w:ascii="Arial" w:hAnsi="Arial" w:cs="Arial"/>
          <w:lang w:val="pt-PT"/>
        </w:rPr>
      </w:pPr>
      <w:r w:rsidRPr="00D80572">
        <w:rPr>
          <w:rFonts w:ascii="Arial" w:hAnsi="Arial" w:cs="Arial"/>
          <w:b/>
          <w:lang w:val="pt-PT"/>
        </w:rPr>
        <w:t>Ciclo anual de seca e chuva</w:t>
      </w:r>
      <w:r w:rsidRPr="00D80572">
        <w:rPr>
          <w:rFonts w:ascii="Arial" w:hAnsi="Arial" w:cs="Arial"/>
          <w:lang w:val="pt-PT"/>
        </w:rPr>
        <w:t>: O clima de São Paulo é considerado subtropical, com diminuição de chuvas no inverno e temperatura média anual de 19,25 °C, tendo invernos brandos e verões com temperaturas moderadamente altas, aumentadas pelo efeito da poluição e da altíssima concentração de edifícios.</w:t>
      </w:r>
    </w:p>
    <w:p w:rsidR="0003617F" w:rsidRDefault="0003617F" w:rsidP="0003617F">
      <w:pPr>
        <w:pStyle w:val="NormalWeb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Após identificação e entendimento, foram feitas oito perguntas ao professor Paulo Artaxo, para esclarecer as influências da poluição nos fenômenos acima citados.</w:t>
      </w:r>
    </w:p>
    <w:p w:rsidR="0003617F" w:rsidRPr="0003617F" w:rsidRDefault="0003617F">
      <w:pPr>
        <w:rPr>
          <w:lang w:val="pt-P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t>1.</w:t>
            </w:r>
            <w:r w:rsidR="0003617F">
              <w:rPr>
                <w:rFonts w:asciiTheme="majorHAnsi" w:eastAsia="Times New Roman" w:hAnsiTheme="majorHAnsi" w:cs="Arial"/>
                <w:lang w:eastAsia="pt-BR"/>
              </w:rPr>
              <w:t> </w:t>
            </w:r>
            <w:r w:rsidRPr="00DC38C9">
              <w:rPr>
                <w:rFonts w:asciiTheme="majorHAnsi" w:eastAsia="Times New Roman" w:hAnsiTheme="majorHAnsi" w:cs="Arial"/>
                <w:lang w:eastAsia="pt-BR"/>
              </w:rPr>
              <w:t>Quais são os principais poluentes encontrados na fumaça dos automóveis que são prejudiciais, que colaboram com a poluição do ar?</w:t>
            </w:r>
          </w:p>
        </w:tc>
      </w:tr>
    </w:tbl>
    <w:p w:rsidR="00DC38C9" w:rsidRPr="00DC38C9" w:rsidRDefault="00DC38C9" w:rsidP="00DC38C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Os automóveis emitem grandes quantidades de monóxido de carbono (CO), óxidos de nitrogênio (</w:t>
      </w:r>
      <w:proofErr w:type="spellStart"/>
      <w:proofErr w:type="gramStart"/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NOx</w:t>
      </w:r>
      <w:proofErr w:type="spellEnd"/>
      <w:proofErr w:type="gramEnd"/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) e hidrocarbonetos (HC), alem de partículas de aerossóis. Os gases emitidos pelos automóveis sofrem reações químicas na atmosfera e produzem ozônio, um gás altamente poluente. Parte do ma</w:t>
      </w:r>
      <w:r w:rsidR="003740F4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terial particulado emitido conté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m compostos químicos que são mutagênicos e tem forte efeito sobre a saúde das pessoas.</w:t>
      </w:r>
    </w:p>
    <w:p w:rsidR="00DC38C9" w:rsidRPr="00DC38C9" w:rsidRDefault="00DC38C9" w:rsidP="00DC38C9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color w:val="000000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49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t> 2.       Quanto tempo leva para tais componentes se desfazerem ou se dispersarem?</w:t>
            </w:r>
          </w:p>
        </w:tc>
      </w:tr>
    </w:tbl>
    <w:p w:rsidR="00DC38C9" w:rsidRPr="00DC38C9" w:rsidRDefault="00DC38C9" w:rsidP="00DC38C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Uma vez lançadas na atmosfera, as emissões veiculares são transportadas de acordo com as correntes atmosféricas. Pode haver estagnação, ou falta de vento, e estas emissões estacionarem sobre a área urbana, onde pode ocorrer acumulação. Ou 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lastRenderedPageBreak/>
        <w:t>estas emissões podem ser transportadas pelo vento para áreas longe das áreas urbanas. Tudo depende das condições meteorológicas.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76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t> </w:t>
            </w:r>
          </w:p>
          <w:p w:rsidR="00DC38C9" w:rsidRPr="00DC38C9" w:rsidRDefault="00DC38C9" w:rsidP="00DC38C9">
            <w:pPr>
              <w:spacing w:before="100" w:beforeAutospacing="1" w:after="240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t>3.       Qual a relação direta desses poluentes com o ciclo de chuvas da nossa cidade?</w:t>
            </w:r>
          </w:p>
        </w:tc>
      </w:tr>
    </w:tbl>
    <w:p w:rsidR="00DC38C9" w:rsidRPr="00DC38C9" w:rsidRDefault="00DC38C9" w:rsidP="00DC38C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B652EF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A 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chuva remove da atmosfera uma parcela significativa das emissões veiculares. Mas as emissões de partículas pelos veículos, sobretudo os veículos a diesel (caminhões e ônibus) pode</w:t>
      </w:r>
      <w:r w:rsidR="003740F4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m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 alterar a concentração atmosférica de núcleos de condensação de nuvens, alterando por sua vez as propriedades das nuvens. Estas alterações mudam o regime de chuvas no entorno de cidades.</w:t>
      </w:r>
    </w:p>
    <w:p w:rsidR="00DC38C9" w:rsidRPr="00DC38C9" w:rsidRDefault="00DC38C9" w:rsidP="00DC38C9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t>4.       É possível verificar a mudança do ciclo de chuvas devido ao alto índice de poluição pelos automotivos a partir de dados levantados? Qual órgão é responsável por essa verificação?</w:t>
            </w:r>
          </w:p>
        </w:tc>
      </w:tr>
    </w:tbl>
    <w:p w:rsidR="00DC38C9" w:rsidRPr="00DC38C9" w:rsidRDefault="00DC38C9" w:rsidP="00DC38C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Um grande número de fatores influencia no regime de chuvas, e é difícil separar a ação de cada um destes fatores. Sabemos que as emissões veiculares alteram propriedades importantes das nuvens, mas é difícil estabelecer uma relação causa-efeito direta.</w:t>
      </w:r>
    </w:p>
    <w:p w:rsidR="00DC38C9" w:rsidRPr="00DC38C9" w:rsidRDefault="00DC38C9" w:rsidP="00DC38C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</w:p>
    <w:p w:rsidR="00DC38C9" w:rsidRPr="00DC38C9" w:rsidRDefault="00DC38C9" w:rsidP="00DC38C9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color w:val="000000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0" w:line="240" w:lineRule="auto"/>
              <w:jc w:val="both"/>
              <w:divId w:val="2084834362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t>5.       Qual a relação direta desses poluentes com os fenômenos conhecidos (chuva ácida, ilhas de calor, inversão térmica): provoca aumento/diminuição, colabora ou não?</w:t>
            </w:r>
            <w:r w:rsidRPr="00B652EF">
              <w:rPr>
                <w:rFonts w:asciiTheme="majorHAnsi" w:eastAsia="Times New Roman" w:hAnsiTheme="majorHAnsi" w:cs="Arial"/>
                <w:lang w:eastAsia="pt-BR"/>
              </w:rPr>
              <w:t> </w:t>
            </w:r>
          </w:p>
        </w:tc>
      </w:tr>
    </w:tbl>
    <w:p w:rsidR="00DC38C9" w:rsidRPr="00DC38C9" w:rsidRDefault="00DC38C9" w:rsidP="00DC38C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B652EF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Os poluentes atmosféricos têm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 forte influência sobre a chuva ácida. Particularmente as emissões de sulfatos e nitratos contribuem para aumentar a acidez da chuva. A inversão térmica pode ser intensificada pela presença de partículas de aerossóis que absorvem a radiação atmosférica e alteram o perfil de temperatura da atmosfera.</w:t>
      </w:r>
    </w:p>
    <w:p w:rsidR="00DC38C9" w:rsidRPr="00B652EF" w:rsidRDefault="00DC38C9" w:rsidP="00DC38C9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color w:val="000000"/>
          <w:lang w:eastAsia="pt-BR"/>
        </w:rPr>
        <w:t> </w:t>
      </w:r>
    </w:p>
    <w:p w:rsidR="00DC38C9" w:rsidRPr="00DC38C9" w:rsidRDefault="00DC38C9" w:rsidP="00DC38C9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0" w:line="240" w:lineRule="auto"/>
              <w:jc w:val="both"/>
              <w:divId w:val="1168902645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t>6.       Quais seriam os efeitos atmosféricos causados pela inversão térmica e chuvas ácidas na RMSP?</w:t>
            </w:r>
          </w:p>
        </w:tc>
      </w:tr>
    </w:tbl>
    <w:p w:rsidR="00DC38C9" w:rsidRPr="00DC38C9" w:rsidRDefault="00DC38C9" w:rsidP="00DC38C9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A inversão térmica altera a temperatura, aumentando-a em até 3-4graus centígrados, de acordo com medidas em diversas áreas urbanas. Existem também trabalhos mostrando que a poluição atmosférica</w:t>
      </w:r>
      <w:r w:rsidR="003740F4"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 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aumenta a acidez da chuva em São Paulo. O aumento da acidez da chuva tem efeito danoso sobre qualquer superfície onde se deposita, incluindo prédios, solo e ruas. Também tem importantes efeitos sobre a saúde humana.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t> </w:t>
            </w:r>
          </w:p>
          <w:p w:rsidR="00DC38C9" w:rsidRPr="00DC38C9" w:rsidRDefault="00B652EF" w:rsidP="00B652EF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 xml:space="preserve">7. A emissão de poluentes por veículos na RMSP é comparável à poluição de </w:t>
            </w:r>
            <w:r w:rsidR="003740F4" w:rsidRPr="00DC38C9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pólos</w:t>
            </w:r>
            <w:r w:rsidRPr="00DC38C9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 xml:space="preserve"> industriais da região? E em relação às queimadas? </w:t>
            </w:r>
            <w:r w:rsidRPr="00DC38C9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br/>
            </w:r>
            <w:r w:rsidR="00DC38C9" w:rsidRPr="00DC38C9">
              <w:rPr>
                <w:rFonts w:asciiTheme="majorHAnsi" w:eastAsia="Times New Roman" w:hAnsiTheme="majorHAnsi" w:cs="Arial"/>
                <w:lang w:eastAsia="pt-BR"/>
              </w:rPr>
              <w:t>  </w:t>
            </w:r>
          </w:p>
        </w:tc>
      </w:tr>
    </w:tbl>
    <w:p w:rsidR="00DC38C9" w:rsidRPr="00DC38C9" w:rsidRDefault="00DC38C9" w:rsidP="00DC38C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Na região metropolitana de São Paulo </w:t>
      </w:r>
      <w:r w:rsidR="003740F4"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as emissões industriais também têm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 um papel importante nos níveis de poluentes atmosféricos. Em algumas regiões como Osasco, Diadema e</w:t>
      </w:r>
      <w:r w:rsidR="003740F4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 São 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Caetano do Sul, municípios com alta industrialização, as emissões das fábricas contribuem significativamente com os </w:t>
      </w:r>
      <w:r w:rsidR="003740F4"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níveis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 xml:space="preserve"> de poluentes.</w:t>
      </w:r>
    </w:p>
    <w:p w:rsidR="00DC38C9" w:rsidRPr="00DC38C9" w:rsidRDefault="00DC38C9" w:rsidP="00DC38C9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53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lang w:eastAsia="pt-BR"/>
              </w:rPr>
              <w:lastRenderedPageBreak/>
              <w:t> </w:t>
            </w:r>
          </w:p>
          <w:p w:rsidR="00DC38C9" w:rsidRPr="00DC38C9" w:rsidRDefault="00DC38C9" w:rsidP="00DC38C9">
            <w:pPr>
              <w:spacing w:before="100" w:beforeAutospacing="1" w:after="0" w:line="240" w:lineRule="auto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DC38C9">
              <w:rPr>
                <w:rFonts w:asciiTheme="majorHAnsi" w:eastAsia="Times New Roman" w:hAnsiTheme="majorHAnsi" w:cs="Arial"/>
                <w:color w:val="2A2A2A"/>
                <w:lang w:eastAsia="pt-BR"/>
              </w:rPr>
              <w:t xml:space="preserve">8.       </w:t>
            </w:r>
            <w:r w:rsidRPr="00DC38C9">
              <w:rPr>
                <w:rFonts w:asciiTheme="majorHAnsi" w:eastAsia="Times New Roman" w:hAnsiTheme="majorHAnsi" w:cs="Arial"/>
                <w:lang w:eastAsia="pt-BR"/>
              </w:rPr>
              <w:t>A utilização de catalisadores diminui a emissão de quais compostos? </w:t>
            </w:r>
          </w:p>
        </w:tc>
      </w:tr>
    </w:tbl>
    <w:p w:rsidR="00DC38C9" w:rsidRPr="00DC38C9" w:rsidRDefault="00DC38C9" w:rsidP="00DC38C9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A utilização de catali</w:t>
      </w:r>
      <w:r w:rsidR="003740F4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s</w:t>
      </w:r>
      <w:r w:rsidRPr="00DC38C9">
        <w:rPr>
          <w:rFonts w:asciiTheme="majorHAnsi" w:eastAsia="Times New Roman" w:hAnsiTheme="majorHAnsi" w:cs="Times New Roman"/>
          <w:b/>
          <w:bCs/>
          <w:color w:val="000000"/>
          <w:lang w:eastAsia="pt-BR"/>
        </w:rPr>
        <w:t>adores reduz a emissão de óxidos de nitrogênio e monóxido de carbono, dois poluentes importantes que precisam ter seus níveis de emissão reduzidos</w:t>
      </w:r>
      <w:r w:rsidRPr="00DC38C9">
        <w:rPr>
          <w:rFonts w:asciiTheme="majorHAnsi" w:eastAsia="Times New Roman" w:hAnsiTheme="majorHAnsi" w:cs="Times New Roman"/>
          <w:color w:val="000000"/>
          <w:lang w:eastAsia="pt-BR"/>
        </w:rPr>
        <w:t>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C38C9" w:rsidRPr="00DC38C9" w:rsidTr="00DC38C9">
        <w:trPr>
          <w:tblCellSpacing w:w="0" w:type="dxa"/>
        </w:trPr>
        <w:tc>
          <w:tcPr>
            <w:tcW w:w="0" w:type="auto"/>
            <w:hideMark/>
          </w:tcPr>
          <w:p w:rsidR="00DC38C9" w:rsidRPr="00DC38C9" w:rsidRDefault="00DC38C9" w:rsidP="00DC38C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</w:tbl>
    <w:p w:rsidR="005D0A4C" w:rsidRDefault="005D0A4C"/>
    <w:p w:rsidR="00B652EF" w:rsidRDefault="0003617F">
      <w:r>
        <w:t>Após essa entrevista, pudemos perceber o quanto a poluição interfere nos fenômenos citados, o que é muito prejudicial à saúde humana. Vimos também, que o fator tempo pode ajudar a diminuir as conseqüências dos poluentes, mas por outro lado, os mesmos podem influenciar o clima de uma região.</w:t>
      </w:r>
    </w:p>
    <w:p w:rsidR="0003617F" w:rsidRDefault="0003617F"/>
    <w:sectPr w:rsidR="0003617F" w:rsidSect="005D0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C38C9"/>
    <w:rsid w:val="0003617F"/>
    <w:rsid w:val="003740F4"/>
    <w:rsid w:val="003B6D24"/>
    <w:rsid w:val="005D0A4C"/>
    <w:rsid w:val="00705794"/>
    <w:rsid w:val="00873772"/>
    <w:rsid w:val="00B652EF"/>
    <w:rsid w:val="00DC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519163435msonormal">
    <w:name w:val="yiv519163435msonormal"/>
    <w:basedOn w:val="Normal"/>
    <w:rsid w:val="00DC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519163435apple-style-span">
    <w:name w:val="yiv519163435apple-style-span"/>
    <w:basedOn w:val="Fontepargpadro"/>
    <w:rsid w:val="00DC38C9"/>
  </w:style>
  <w:style w:type="character" w:styleId="Hyperlink">
    <w:name w:val="Hyperlink"/>
    <w:basedOn w:val="Fontepargpadro"/>
    <w:uiPriority w:val="99"/>
    <w:semiHidden/>
    <w:unhideWhenUsed/>
    <w:rsid w:val="00DC38C9"/>
    <w:rPr>
      <w:strike w:val="0"/>
      <w:dstrike w:val="0"/>
      <w:color w:val="0F3C8C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37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794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288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5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36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2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52915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3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7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8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91463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6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14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92190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98137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9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63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04140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0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26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8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958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31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5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59932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2161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9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A6A8-D336-4D90-BE58-8B6E722E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Ari</cp:lastModifiedBy>
  <cp:revision>2</cp:revision>
  <dcterms:created xsi:type="dcterms:W3CDTF">2010-11-03T14:24:00Z</dcterms:created>
  <dcterms:modified xsi:type="dcterms:W3CDTF">2010-11-03T14:24:00Z</dcterms:modified>
</cp:coreProperties>
</file>