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B5" w:rsidRDefault="00CB4F4B">
      <w:pPr>
        <w:rPr>
          <w:lang w:val="pt-BR"/>
        </w:rPr>
      </w:pPr>
      <w:r>
        <w:rPr>
          <w:lang w:val="pt-BR"/>
        </w:rPr>
        <w:t>Produto educomunicativo.</w:t>
      </w:r>
    </w:p>
    <w:p w:rsidR="00CB4F4B" w:rsidRDefault="00CB4F4B">
      <w:pPr>
        <w:rPr>
          <w:lang w:val="pt-BR"/>
        </w:rPr>
      </w:pPr>
      <w:r w:rsidRPr="00CB4F4B">
        <w:rPr>
          <w:lang w:val="pt-BR"/>
        </w:rPr>
        <w:t xml:space="preserve">Educação Ambiental tem quase que legitimidade para atuar nesse campo emergente de disputas por não se constituir nem no âmbito da educação tradicional, nem no da comunicação, tornando-se um campo de convergência, não só dessas duas áreas - comunicação e educação – ao envolver a interdisciplinaridade e </w:t>
      </w:r>
      <w:proofErr w:type="spellStart"/>
      <w:r w:rsidRPr="00CB4F4B">
        <w:rPr>
          <w:lang w:val="pt-BR"/>
        </w:rPr>
        <w:t>transdisciplinaridade</w:t>
      </w:r>
      <w:proofErr w:type="spellEnd"/>
      <w:r w:rsidRPr="00CB4F4B">
        <w:rPr>
          <w:lang w:val="pt-BR"/>
        </w:rPr>
        <w:t>.</w:t>
      </w:r>
    </w:p>
    <w:p w:rsidR="00CB4F4B" w:rsidRDefault="00F56EF0">
      <w:pPr>
        <w:rPr>
          <w:lang w:val="pt-BR"/>
        </w:rPr>
      </w:pPr>
      <w:r>
        <w:rPr>
          <w:lang w:val="pt-BR"/>
        </w:rPr>
        <w:t xml:space="preserve">Segundo </w:t>
      </w:r>
      <w:proofErr w:type="spellStart"/>
      <w:r>
        <w:rPr>
          <w:lang w:val="pt-BR"/>
        </w:rPr>
        <w:t>Ismar</w:t>
      </w:r>
      <w:proofErr w:type="spellEnd"/>
      <w:r>
        <w:rPr>
          <w:lang w:val="pt-BR"/>
        </w:rPr>
        <w:t xml:space="preserve"> de Oliveira, se e</w:t>
      </w:r>
      <w:r w:rsidRPr="00F56EF0">
        <w:rPr>
          <w:lang w:val="pt-BR"/>
        </w:rPr>
        <w:t xml:space="preserve">ntende que educomunicação é “um campo de </w:t>
      </w:r>
      <w:proofErr w:type="gramStart"/>
      <w:r w:rsidRPr="00F56EF0">
        <w:rPr>
          <w:lang w:val="pt-BR"/>
        </w:rPr>
        <w:t>implementação</w:t>
      </w:r>
      <w:proofErr w:type="gramEnd"/>
      <w:r w:rsidRPr="00F56EF0">
        <w:rPr>
          <w:lang w:val="pt-BR"/>
        </w:rPr>
        <w:t xml:space="preserve"> de políticas de comunicação educativa, tendo como objetivo geral o planejamento, a criação e o desenvolvimento de ecossistemas educativos mediados por processos de comunicação e pelo uso das tecnologias da informação”. Seus objetivos específicos, segundo Soares, são: promover o acesso democrático dos cidadãos à produção e difusão da informação; identificar como o mundo é editado nos meios; facilitar o processo ensino-aprendizado através do uso criativo dos meios de comunicação e de suas tecnologias (estes – os meios de comunicação - vistos a partir não da tecnologia em si, mas de suas características e da importância de se ter acesso a eles); e promover a expressão comunicativa dos membros da comunidade educativa</w:t>
      </w:r>
      <w:r>
        <w:rPr>
          <w:lang w:val="pt-BR"/>
        </w:rPr>
        <w:t>.</w:t>
      </w:r>
    </w:p>
    <w:p w:rsidR="00F56EF0" w:rsidRDefault="00F56EF0">
      <w:pPr>
        <w:rPr>
          <w:b/>
          <w:lang w:val="pt-BR"/>
        </w:rPr>
      </w:pPr>
      <w:r>
        <w:rPr>
          <w:b/>
          <w:lang w:val="pt-BR"/>
        </w:rPr>
        <w:t>Ações de educomunicação.</w:t>
      </w:r>
    </w:p>
    <w:p w:rsidR="00F56EF0" w:rsidRPr="0024633B" w:rsidRDefault="00F56EF0" w:rsidP="00F56EF0">
      <w:pPr>
        <w:pStyle w:val="PargrafodaLista"/>
        <w:numPr>
          <w:ilvl w:val="0"/>
          <w:numId w:val="1"/>
        </w:numPr>
        <w:rPr>
          <w:b/>
          <w:lang w:val="pt-BR"/>
        </w:rPr>
      </w:pPr>
      <w:r>
        <w:rPr>
          <w:b/>
          <w:lang w:val="pt-BR"/>
        </w:rPr>
        <w:t xml:space="preserve">A gestão da comunicação nos espaços educativos: </w:t>
      </w:r>
      <w:r w:rsidRPr="00F56EF0">
        <w:rPr>
          <w:lang w:val="pt-BR"/>
        </w:rPr>
        <w:t>A gestão da comunicação, no sentido em que pretendemos atuar, implica em uma visão não compartimentada do saber, uma visão de sociedade na qual existe um entrelaçamento entre cultura, comunicação e meio ambiente.</w:t>
      </w:r>
      <w:r w:rsidR="0024633B">
        <w:rPr>
          <w:lang w:val="pt-BR"/>
        </w:rPr>
        <w:t xml:space="preserve"> </w:t>
      </w:r>
      <w:r w:rsidR="0024633B" w:rsidRPr="0024633B">
        <w:rPr>
          <w:lang w:val="pt-BR"/>
        </w:rPr>
        <w:t xml:space="preserve">A Educação Ambiental precisa saber se expressar em múltiplas linguagens, para além da fala e da escrita, experimentando as linguagens da imagem, do som e do movimento em suas integrações com o uso das novas tecnologias da informação e da comunicação, principalmente a </w:t>
      </w:r>
      <w:proofErr w:type="gramStart"/>
      <w:r w:rsidR="0024633B" w:rsidRPr="0024633B">
        <w:rPr>
          <w:lang w:val="pt-BR"/>
        </w:rPr>
        <w:t>Internet</w:t>
      </w:r>
      <w:proofErr w:type="gramEnd"/>
    </w:p>
    <w:p w:rsidR="0024633B" w:rsidRPr="0024633B" w:rsidRDefault="0024633B" w:rsidP="00F56EF0">
      <w:pPr>
        <w:pStyle w:val="PargrafodaLista"/>
        <w:numPr>
          <w:ilvl w:val="0"/>
          <w:numId w:val="1"/>
        </w:numPr>
        <w:rPr>
          <w:b/>
          <w:lang w:val="pt-BR"/>
        </w:rPr>
      </w:pPr>
      <w:r>
        <w:rPr>
          <w:b/>
          <w:lang w:val="pt-BR"/>
        </w:rPr>
        <w:t>A educação para os meios:</w:t>
      </w:r>
      <w:r>
        <w:rPr>
          <w:lang w:val="pt-BR"/>
        </w:rPr>
        <w:t xml:space="preserve"> </w:t>
      </w:r>
      <w:r w:rsidRPr="0024633B">
        <w:rPr>
          <w:lang w:val="pt-BR"/>
        </w:rPr>
        <w:t>A postura do jornalismo 154 perante situações de conflito ambiental e de interesses, longe de ser neutra, deve ser analisada e debatida de forma crítica e criteriosa.</w:t>
      </w:r>
    </w:p>
    <w:p w:rsidR="0024633B" w:rsidRPr="0024633B" w:rsidRDefault="0024633B" w:rsidP="00F56EF0">
      <w:pPr>
        <w:pStyle w:val="PargrafodaLista"/>
        <w:numPr>
          <w:ilvl w:val="0"/>
          <w:numId w:val="1"/>
        </w:numPr>
        <w:rPr>
          <w:b/>
          <w:lang w:val="pt-BR"/>
        </w:rPr>
      </w:pPr>
      <w:r>
        <w:rPr>
          <w:b/>
          <w:lang w:val="pt-BR"/>
        </w:rPr>
        <w:t>O uso dos veículos de mídia mobilizando a comunidade:</w:t>
      </w:r>
      <w:r>
        <w:rPr>
          <w:lang w:val="pt-BR"/>
        </w:rPr>
        <w:t xml:space="preserve"> </w:t>
      </w:r>
      <w:r w:rsidRPr="0024633B">
        <w:rPr>
          <w:lang w:val="pt-BR"/>
        </w:rPr>
        <w:t xml:space="preserve">a cidadania organizada em sociedades diversas, mutantes e cada vez mais </w:t>
      </w:r>
      <w:proofErr w:type="gramStart"/>
      <w:r w:rsidRPr="0024633B">
        <w:rPr>
          <w:lang w:val="pt-BR"/>
        </w:rPr>
        <w:t>complexas</w:t>
      </w:r>
      <w:proofErr w:type="gramEnd"/>
      <w:r w:rsidRPr="0024633B">
        <w:rPr>
          <w:lang w:val="pt-BR"/>
        </w:rPr>
        <w:t xml:space="preserve"> se baseia no acesso à informação e ao conhecimento para substituir a hegemonia do Estado, dos partidos ou de setores sociais específicos por outros atores envolvidos em uma permanente negociação dos conflitos.</w:t>
      </w:r>
    </w:p>
    <w:p w:rsidR="0024633B" w:rsidRDefault="0024633B" w:rsidP="0024633B">
      <w:pPr>
        <w:rPr>
          <w:b/>
          <w:lang w:val="pt-BR"/>
        </w:rPr>
      </w:pPr>
      <w:r>
        <w:rPr>
          <w:b/>
          <w:lang w:val="pt-BR"/>
        </w:rPr>
        <w:t>Metodologia:</w:t>
      </w:r>
      <w:r>
        <w:rPr>
          <w:lang w:val="pt-BR"/>
        </w:rPr>
        <w:t xml:space="preserve"> </w:t>
      </w:r>
      <w:r w:rsidRPr="0024633B">
        <w:rPr>
          <w:b/>
          <w:lang w:val="pt-BR"/>
        </w:rPr>
        <w:t>o desafio da gestão participativa</w:t>
      </w:r>
    </w:p>
    <w:p w:rsidR="0024633B" w:rsidRDefault="0024633B" w:rsidP="0024633B">
      <w:pPr>
        <w:rPr>
          <w:lang w:val="pt-BR"/>
        </w:rPr>
      </w:pPr>
      <w:r w:rsidRPr="0024633B">
        <w:rPr>
          <w:lang w:val="pt-BR"/>
        </w:rPr>
        <w:t xml:space="preserve">Administrar a educomunicação na dimensão da gestão participativa – </w:t>
      </w:r>
      <w:proofErr w:type="gramStart"/>
      <w:r w:rsidRPr="0024633B">
        <w:rPr>
          <w:lang w:val="pt-BR"/>
        </w:rPr>
        <w:t>conjunta, não individual</w:t>
      </w:r>
      <w:proofErr w:type="gramEnd"/>
      <w:r w:rsidRPr="0024633B">
        <w:rPr>
          <w:lang w:val="pt-BR"/>
        </w:rPr>
        <w:t xml:space="preserve"> – representa o desafio de realizar intervenção social, de forma dialógica, a partir da tomada de decisões coletiv</w:t>
      </w:r>
      <w:r>
        <w:rPr>
          <w:lang w:val="pt-BR"/>
        </w:rPr>
        <w:t>as.</w:t>
      </w:r>
    </w:p>
    <w:p w:rsidR="0024633B" w:rsidRDefault="0024633B" w:rsidP="0024633B">
      <w:pPr>
        <w:rPr>
          <w:b/>
          <w:lang w:val="pt-BR"/>
        </w:rPr>
      </w:pPr>
      <w:r>
        <w:rPr>
          <w:b/>
          <w:lang w:val="pt-BR"/>
        </w:rPr>
        <w:t>Pesquisa-ação-participante</w:t>
      </w:r>
    </w:p>
    <w:p w:rsidR="0024633B" w:rsidRDefault="0024633B" w:rsidP="0024633B">
      <w:pPr>
        <w:pStyle w:val="PargrafodaLista"/>
        <w:numPr>
          <w:ilvl w:val="0"/>
          <w:numId w:val="2"/>
        </w:numPr>
        <w:rPr>
          <w:lang w:val="pt-BR"/>
        </w:rPr>
      </w:pPr>
      <w:r w:rsidRPr="0024633B">
        <w:rPr>
          <w:lang w:val="pt-BR"/>
        </w:rPr>
        <w:t>O que já existe de materiais de educação ambiental na comunidade local ou na região? (vídeos, programas de rádio, publicações, folhetos, músicas...)?</w:t>
      </w:r>
    </w:p>
    <w:p w:rsidR="0024633B" w:rsidRDefault="0024633B" w:rsidP="0024633B">
      <w:pPr>
        <w:pStyle w:val="PargrafodaLista"/>
        <w:numPr>
          <w:ilvl w:val="0"/>
          <w:numId w:val="2"/>
        </w:numPr>
        <w:rPr>
          <w:lang w:val="pt-BR"/>
        </w:rPr>
      </w:pPr>
      <w:r w:rsidRPr="0024633B">
        <w:rPr>
          <w:lang w:val="pt-BR"/>
        </w:rPr>
        <w:lastRenderedPageBreak/>
        <w:t xml:space="preserve">Quais são as pessoas que conhecemos com projetos, atividades, interesse ou potencial para atuarem como </w:t>
      </w:r>
      <w:proofErr w:type="spellStart"/>
      <w:r w:rsidRPr="0024633B">
        <w:rPr>
          <w:lang w:val="pt-BR"/>
        </w:rPr>
        <w:t>educomunicadores</w:t>
      </w:r>
      <w:proofErr w:type="spellEnd"/>
      <w:r w:rsidRPr="0024633B">
        <w:rPr>
          <w:lang w:val="pt-BR"/>
        </w:rPr>
        <w:t xml:space="preserve"> ambientais?</w:t>
      </w:r>
    </w:p>
    <w:p w:rsidR="0024633B" w:rsidRDefault="0024633B" w:rsidP="0024633B">
      <w:pPr>
        <w:pStyle w:val="PargrafodaLista"/>
        <w:numPr>
          <w:ilvl w:val="0"/>
          <w:numId w:val="2"/>
        </w:numPr>
        <w:rPr>
          <w:lang w:val="pt-BR"/>
        </w:rPr>
      </w:pPr>
      <w:r w:rsidRPr="0024633B">
        <w:rPr>
          <w:lang w:val="pt-BR"/>
        </w:rPr>
        <w:t xml:space="preserve">Em nossa comunidade, quais são os </w:t>
      </w:r>
      <w:proofErr w:type="spellStart"/>
      <w:r w:rsidRPr="0024633B">
        <w:rPr>
          <w:lang w:val="pt-BR"/>
        </w:rPr>
        <w:t>educomunicadores</w:t>
      </w:r>
      <w:proofErr w:type="spellEnd"/>
      <w:r w:rsidRPr="0024633B">
        <w:rPr>
          <w:lang w:val="pt-BR"/>
        </w:rPr>
        <w:t xml:space="preserve">, os protagonistas dos processos </w:t>
      </w:r>
      <w:proofErr w:type="spellStart"/>
      <w:r w:rsidRPr="0024633B">
        <w:rPr>
          <w:lang w:val="pt-BR"/>
        </w:rPr>
        <w:t>educomunicacionais</w:t>
      </w:r>
      <w:proofErr w:type="spellEnd"/>
      <w:r w:rsidRPr="0024633B">
        <w:rPr>
          <w:lang w:val="pt-BR"/>
        </w:rPr>
        <w:t xml:space="preserve">, presentes nos grandes meios de comunicação, nos canais e rádios educativas e comunitárias, nos movimentos sociais e, até mesmo em empresas? (esses profissionais apresentam como sentido e meta definida de suas ações a utopia da construção da </w:t>
      </w:r>
      <w:proofErr w:type="gramStart"/>
      <w:r w:rsidRPr="0024633B">
        <w:rPr>
          <w:lang w:val="pt-BR"/>
        </w:rPr>
        <w:t>cidadania27 ?</w:t>
      </w:r>
      <w:proofErr w:type="gramEnd"/>
      <w:r w:rsidRPr="0024633B">
        <w:rPr>
          <w:lang w:val="pt-BR"/>
        </w:rPr>
        <w:t>).</w:t>
      </w:r>
    </w:p>
    <w:p w:rsidR="0024633B" w:rsidRDefault="0024633B" w:rsidP="0024633B">
      <w:pPr>
        <w:pStyle w:val="PargrafodaLista"/>
        <w:numPr>
          <w:ilvl w:val="0"/>
          <w:numId w:val="2"/>
        </w:numPr>
        <w:rPr>
          <w:lang w:val="pt-BR"/>
        </w:rPr>
      </w:pPr>
      <w:r w:rsidRPr="0024633B">
        <w:rPr>
          <w:lang w:val="pt-BR"/>
        </w:rPr>
        <w:t xml:space="preserve">Temos estruturas de apoio à produção tanto formais como </w:t>
      </w:r>
      <w:proofErr w:type="gramStart"/>
      <w:r w:rsidRPr="0024633B">
        <w:rPr>
          <w:lang w:val="pt-BR"/>
        </w:rPr>
        <w:t>não-formais</w:t>
      </w:r>
      <w:proofErr w:type="gramEnd"/>
      <w:r w:rsidRPr="0024633B">
        <w:rPr>
          <w:lang w:val="pt-BR"/>
        </w:rPr>
        <w:t>, tanto públicas como particulares (ONGs, instituições governamentais, cursos, instituições de ensino superior ou escolas com estúdios de rádio, TV, vídeo, gravadoras)?</w:t>
      </w:r>
    </w:p>
    <w:p w:rsidR="0024633B" w:rsidRDefault="0024633B" w:rsidP="0024633B">
      <w:pPr>
        <w:pStyle w:val="PargrafodaLista"/>
        <w:numPr>
          <w:ilvl w:val="0"/>
          <w:numId w:val="2"/>
        </w:numPr>
        <w:rPr>
          <w:lang w:val="pt-BR"/>
        </w:rPr>
      </w:pPr>
      <w:r w:rsidRPr="0024633B">
        <w:rPr>
          <w:lang w:val="pt-BR"/>
        </w:rPr>
        <w:t>Temos estruturas de difusão (rádio comunitária, Internet, TV comunitária ou TV aberta, legislação que possibilite a inserção de conteúdos de educomunicação em rádios locais ou TVs a cabo)?</w:t>
      </w:r>
    </w:p>
    <w:p w:rsidR="0024633B" w:rsidRDefault="0024633B" w:rsidP="0024633B">
      <w:pPr>
        <w:pStyle w:val="PargrafodaLista"/>
        <w:numPr>
          <w:ilvl w:val="0"/>
          <w:numId w:val="2"/>
        </w:numPr>
        <w:rPr>
          <w:lang w:val="pt-BR"/>
        </w:rPr>
      </w:pPr>
      <w:r w:rsidRPr="0024633B">
        <w:rPr>
          <w:lang w:val="pt-BR"/>
        </w:rPr>
        <w:t>Como fazer para identificar as faltas e lacunas com direito a pleito legal (espaços com demanda por radiocomunicação, projetos em andamento, locais com falta de rádios ou TVs educativas e comunitárias)?</w:t>
      </w:r>
    </w:p>
    <w:p w:rsidR="0024633B" w:rsidRDefault="0024633B" w:rsidP="0024633B">
      <w:pPr>
        <w:rPr>
          <w:b/>
          <w:lang w:val="pt-BR"/>
        </w:rPr>
      </w:pPr>
      <w:r>
        <w:rPr>
          <w:b/>
          <w:lang w:val="pt-BR"/>
        </w:rPr>
        <w:t>Uso dos recursos da mídia de massas como forma de mobilização</w:t>
      </w:r>
    </w:p>
    <w:p w:rsidR="0024633B" w:rsidRPr="0024633B" w:rsidRDefault="0024633B" w:rsidP="0024633B">
      <w:pPr>
        <w:rPr>
          <w:b/>
          <w:lang w:val="pt-BR"/>
        </w:rPr>
      </w:pPr>
      <w:r>
        <w:rPr>
          <w:lang w:val="pt-BR"/>
        </w:rPr>
        <w:t>G</w:t>
      </w:r>
      <w:r w:rsidRPr="0024633B">
        <w:rPr>
          <w:lang w:val="pt-BR"/>
        </w:rPr>
        <w:t xml:space="preserve">estores da ação </w:t>
      </w:r>
      <w:proofErr w:type="spellStart"/>
      <w:r w:rsidRPr="0024633B">
        <w:rPr>
          <w:lang w:val="pt-BR"/>
        </w:rPr>
        <w:t>educomunicativa</w:t>
      </w:r>
      <w:proofErr w:type="spellEnd"/>
      <w:r w:rsidRPr="0024633B">
        <w:rPr>
          <w:lang w:val="pt-BR"/>
        </w:rPr>
        <w:t xml:space="preserve"> ambiental, podem tanto incentivar, quanto orientar ou mesmo produzir conteúdos para meios principalmente jornais, rádio e TV. Eles podem planejar e </w:t>
      </w:r>
      <w:proofErr w:type="gramStart"/>
      <w:r w:rsidRPr="0024633B">
        <w:rPr>
          <w:lang w:val="pt-BR"/>
        </w:rPr>
        <w:t>implementar</w:t>
      </w:r>
      <w:proofErr w:type="gramEnd"/>
      <w:r w:rsidRPr="0024633B">
        <w:rPr>
          <w:lang w:val="pt-BR"/>
        </w:rPr>
        <w:t xml:space="preserve"> ações educativas no espaço da educação presencial e a distância. A produção participativa dos meios permite fomentar sistemas solidários de produção e veiculação de comunicação ambiental; debater a gestão popular nos meios de comunicação de massa (em sua maioria privada e altamente comercial); alimentar canais públicos com conteúdos socioambientais com linguagens inovadoras e metodologias participativas; “</w:t>
      </w:r>
      <w:proofErr w:type="spellStart"/>
      <w:r w:rsidRPr="0024633B">
        <w:rPr>
          <w:lang w:val="pt-BR"/>
        </w:rPr>
        <w:t>ambientalizar</w:t>
      </w:r>
      <w:proofErr w:type="spellEnd"/>
      <w:r w:rsidRPr="0024633B">
        <w:rPr>
          <w:lang w:val="pt-BR"/>
        </w:rPr>
        <w:t xml:space="preserve">” os veículos de comunicação comerciais de </w:t>
      </w:r>
      <w:r>
        <w:rPr>
          <w:lang w:val="pt-BR"/>
        </w:rPr>
        <w:t>alcance nacional.</w:t>
      </w:r>
      <w:bookmarkStart w:id="0" w:name="_GoBack"/>
      <w:bookmarkEnd w:id="0"/>
    </w:p>
    <w:sectPr w:rsidR="0024633B" w:rsidRPr="00246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3A9"/>
    <w:multiLevelType w:val="hybridMultilevel"/>
    <w:tmpl w:val="417E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0382"/>
    <w:multiLevelType w:val="hybridMultilevel"/>
    <w:tmpl w:val="F64A1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B"/>
    <w:rsid w:val="000C6AB7"/>
    <w:rsid w:val="0024633B"/>
    <w:rsid w:val="00865780"/>
    <w:rsid w:val="00CB4F4B"/>
    <w:rsid w:val="00F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6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2017-10-28T20:47:00Z</dcterms:created>
  <dcterms:modified xsi:type="dcterms:W3CDTF">2017-10-28T21:33:00Z</dcterms:modified>
</cp:coreProperties>
</file>