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1D" w:rsidRPr="00CB322E" w:rsidRDefault="006D381D">
      <w:pPr>
        <w:rPr>
          <w:rFonts w:ascii="Arial Narrow" w:hAnsi="Arial Narrow"/>
          <w:sz w:val="20"/>
          <w:szCs w:val="20"/>
        </w:rPr>
      </w:pPr>
    </w:p>
    <w:p w:rsidR="00D87911" w:rsidRPr="00992E44" w:rsidRDefault="00D87911" w:rsidP="00992E44">
      <w:pPr>
        <w:jc w:val="center"/>
        <w:rPr>
          <w:rFonts w:ascii="Arial Narrow" w:hAnsi="Arial Narrow"/>
          <w:b/>
          <w:sz w:val="20"/>
          <w:szCs w:val="20"/>
        </w:rPr>
      </w:pPr>
      <w:r w:rsidRPr="00992E44">
        <w:rPr>
          <w:rFonts w:ascii="Arial Narrow" w:hAnsi="Arial Narrow"/>
          <w:b/>
          <w:sz w:val="20"/>
          <w:szCs w:val="20"/>
        </w:rPr>
        <w:t xml:space="preserve">Ana </w:t>
      </w:r>
      <w:proofErr w:type="spellStart"/>
      <w:r w:rsidRPr="00992E44">
        <w:rPr>
          <w:rFonts w:ascii="Arial Narrow" w:hAnsi="Arial Narrow"/>
          <w:b/>
          <w:sz w:val="20"/>
          <w:szCs w:val="20"/>
        </w:rPr>
        <w:t>Lucrécia</w:t>
      </w:r>
      <w:proofErr w:type="spellEnd"/>
    </w:p>
    <w:p w:rsidR="00D87911" w:rsidRPr="00CB322E" w:rsidRDefault="00D87911" w:rsidP="00D87911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>Nascida em 28 de agosto de 1975</w:t>
      </w:r>
    </w:p>
    <w:p w:rsidR="00D87911" w:rsidRPr="00CB322E" w:rsidRDefault="00D87911" w:rsidP="00D87911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 Casou em maio de 2000, mês das noivas. Foi feliz por um período. Teve filho aos 30 anos.  Casamento estava mal. Antes teve um – aborto espontâneo aos 27 anos. Foi sofrido, solitário.</w:t>
      </w:r>
    </w:p>
    <w:p w:rsidR="00D87911" w:rsidRPr="00CB322E" w:rsidRDefault="00D87911" w:rsidP="00D87911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O nascimento do filho Adoniran foi um acontecimento muito feliz em sua vida, mas o relacionamento com o marido andava com sérios problemas, os dias </w:t>
      </w:r>
      <w:proofErr w:type="gramStart"/>
      <w:r w:rsidRPr="00CB322E">
        <w:rPr>
          <w:rFonts w:ascii="Arial Narrow" w:hAnsi="Arial Narrow"/>
          <w:sz w:val="20"/>
          <w:szCs w:val="20"/>
        </w:rPr>
        <w:t>contados.</w:t>
      </w:r>
      <w:proofErr w:type="gramEnd"/>
      <w:r w:rsidRPr="00CB322E">
        <w:rPr>
          <w:rFonts w:ascii="Arial Narrow" w:hAnsi="Arial Narrow"/>
          <w:sz w:val="20"/>
          <w:szCs w:val="20"/>
        </w:rPr>
        <w:t>Logo surgiu a separação.</w:t>
      </w:r>
    </w:p>
    <w:p w:rsidR="00D87911" w:rsidRPr="00CB322E" w:rsidRDefault="00D87911" w:rsidP="00D87911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Logo que Adoniran começou a ir para a escola, Ana Lucrecia começou a se sentir solitária novamente, certo vazio. O trabalho a ajudava a </w:t>
      </w:r>
      <w:proofErr w:type="gramStart"/>
      <w:r w:rsidRPr="00CB322E">
        <w:rPr>
          <w:rFonts w:ascii="Arial Narrow" w:hAnsi="Arial Narrow"/>
          <w:sz w:val="20"/>
          <w:szCs w:val="20"/>
        </w:rPr>
        <w:t>esquecer as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dificuldades, mas aos poucos foi se sentindo desolada, sem perspectivas. Conversou com algumas amigas e elas foram taxativas em relação ao quadro: </w:t>
      </w:r>
      <w:proofErr w:type="gramStart"/>
      <w:r w:rsidRPr="00CB322E">
        <w:rPr>
          <w:rFonts w:ascii="Arial Narrow" w:hAnsi="Arial Narrow"/>
          <w:sz w:val="20"/>
          <w:szCs w:val="20"/>
        </w:rPr>
        <w:t>tá deprimida</w:t>
      </w:r>
      <w:proofErr w:type="gramEnd"/>
      <w:r w:rsidRPr="00CB322E">
        <w:rPr>
          <w:rFonts w:ascii="Arial Narrow" w:hAnsi="Arial Narrow"/>
          <w:sz w:val="20"/>
          <w:szCs w:val="20"/>
        </w:rPr>
        <w:t>! Consequência da separação e do isolamento</w:t>
      </w:r>
    </w:p>
    <w:p w:rsidR="00D87911" w:rsidRPr="00CB322E" w:rsidRDefault="00D87911" w:rsidP="00D87911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>Não aceitava muito a idéia de estar deprimida, tomou chá de maracujá, comprou remédio com Passiflora na farmácia, mas não adiantou. Até parecia que ficava meio agitada demais com a Passiflora. Como precisava cuidar do menino e precisava trabalhar, resolveu ir ao médico psiquiatra, depois de esperar quase meio ano pela consulta. O psiquiatra confirmou o quadro e lhe prescreveu uma medicação. A tal da fluoxetina.</w:t>
      </w:r>
    </w:p>
    <w:p w:rsidR="00D87911" w:rsidRPr="00CB322E" w:rsidRDefault="00D87911" w:rsidP="007163CA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Tomou </w:t>
      </w:r>
      <w:proofErr w:type="gramStart"/>
      <w:r w:rsidRPr="00CB322E">
        <w:rPr>
          <w:rFonts w:ascii="Arial Narrow" w:hAnsi="Arial Narrow"/>
          <w:sz w:val="20"/>
          <w:szCs w:val="20"/>
        </w:rPr>
        <w:t>1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cápsula pela manhã todos os dias. O médico havia dito que ia melhorar depois de um a </w:t>
      </w:r>
      <w:proofErr w:type="gramStart"/>
      <w:r w:rsidRPr="00CB322E">
        <w:rPr>
          <w:rFonts w:ascii="Arial Narrow" w:hAnsi="Arial Narrow"/>
          <w:sz w:val="20"/>
          <w:szCs w:val="20"/>
        </w:rPr>
        <w:t>2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meses. Verdade dita, depois de </w:t>
      </w:r>
      <w:proofErr w:type="gramStart"/>
      <w:r w:rsidRPr="00CB322E">
        <w:rPr>
          <w:rFonts w:ascii="Arial Narrow" w:hAnsi="Arial Narrow"/>
          <w:sz w:val="20"/>
          <w:szCs w:val="20"/>
        </w:rPr>
        <w:t>6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semanas já sentia um ânimo diferente, vontade de ter novas atividades, trabalhar mais e até se divertir. Adoniran, o filho gostou de ver a mãe assim alegre.</w:t>
      </w:r>
      <w:r w:rsidR="007163CA" w:rsidRPr="00CB322E">
        <w:rPr>
          <w:rFonts w:ascii="Arial Narrow" w:hAnsi="Arial Narrow"/>
          <w:sz w:val="20"/>
          <w:szCs w:val="20"/>
        </w:rPr>
        <w:t xml:space="preserve"> </w:t>
      </w:r>
      <w:r w:rsidRPr="00CB322E">
        <w:rPr>
          <w:rFonts w:ascii="Arial Narrow" w:hAnsi="Arial Narrow"/>
          <w:sz w:val="20"/>
          <w:szCs w:val="20"/>
        </w:rPr>
        <w:t xml:space="preserve">Depois de uns </w:t>
      </w:r>
      <w:proofErr w:type="gramStart"/>
      <w:r w:rsidRPr="00CB322E">
        <w:rPr>
          <w:rFonts w:ascii="Arial Narrow" w:hAnsi="Arial Narrow"/>
          <w:sz w:val="20"/>
          <w:szCs w:val="20"/>
        </w:rPr>
        <w:t>8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meses de uso da fluoxetina parou para dar um tempo e deixar de lado esta sensação de dependência. O psiquiatra concordou. </w:t>
      </w:r>
    </w:p>
    <w:p w:rsidR="007163CA" w:rsidRPr="00CB322E" w:rsidRDefault="00D87911" w:rsidP="00D87911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>Com os anos passando acabou por ganhar peso,</w:t>
      </w:r>
      <w:r w:rsidR="007163CA" w:rsidRPr="00CB322E">
        <w:rPr>
          <w:rFonts w:ascii="Arial Narrow" w:hAnsi="Arial Narrow"/>
          <w:sz w:val="20"/>
          <w:szCs w:val="20"/>
        </w:rPr>
        <w:t xml:space="preserve"> foi levada para uma vida mais sedentária e aumentou muito o consumo de bebidas alcoólicas</w:t>
      </w:r>
      <w:r w:rsidRPr="00CB322E">
        <w:rPr>
          <w:rFonts w:ascii="Arial Narrow" w:hAnsi="Arial Narrow"/>
          <w:sz w:val="20"/>
          <w:szCs w:val="20"/>
        </w:rPr>
        <w:t xml:space="preserve"> e quando percebeu a depressão estava novamente ronda</w:t>
      </w:r>
      <w:r w:rsidR="007163CA" w:rsidRPr="00CB322E">
        <w:rPr>
          <w:rFonts w:ascii="Arial Narrow" w:hAnsi="Arial Narrow"/>
          <w:sz w:val="20"/>
          <w:szCs w:val="20"/>
        </w:rPr>
        <w:t xml:space="preserve">ndo o universo de Ana </w:t>
      </w:r>
      <w:proofErr w:type="spellStart"/>
      <w:r w:rsidR="007163CA" w:rsidRPr="00CB322E">
        <w:rPr>
          <w:rFonts w:ascii="Arial Narrow" w:hAnsi="Arial Narrow"/>
          <w:sz w:val="20"/>
          <w:szCs w:val="20"/>
        </w:rPr>
        <w:t>Lucrécia</w:t>
      </w:r>
      <w:proofErr w:type="spellEnd"/>
      <w:r w:rsidR="007163CA" w:rsidRPr="00CB322E">
        <w:rPr>
          <w:rFonts w:ascii="Arial Narrow" w:hAnsi="Arial Narrow"/>
          <w:sz w:val="20"/>
          <w:szCs w:val="20"/>
        </w:rPr>
        <w:t>. Beber pra esquecer.</w:t>
      </w:r>
    </w:p>
    <w:p w:rsidR="00D87911" w:rsidRPr="00CB322E" w:rsidRDefault="00D87911" w:rsidP="00D87911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Os exames </w:t>
      </w:r>
      <w:r w:rsidR="007163CA" w:rsidRPr="00CB322E">
        <w:rPr>
          <w:rFonts w:ascii="Arial Narrow" w:hAnsi="Arial Narrow"/>
          <w:sz w:val="20"/>
          <w:szCs w:val="20"/>
        </w:rPr>
        <w:t xml:space="preserve">de cerca de </w:t>
      </w:r>
      <w:proofErr w:type="gramStart"/>
      <w:r w:rsidR="007163CA" w:rsidRPr="00CB322E">
        <w:rPr>
          <w:rFonts w:ascii="Arial Narrow" w:hAnsi="Arial Narrow"/>
          <w:sz w:val="20"/>
          <w:szCs w:val="20"/>
        </w:rPr>
        <w:t>4</w:t>
      </w:r>
      <w:proofErr w:type="gramEnd"/>
      <w:r w:rsidR="000C5EB4" w:rsidRPr="00CB322E">
        <w:rPr>
          <w:rFonts w:ascii="Arial Narrow" w:hAnsi="Arial Narrow"/>
          <w:sz w:val="20"/>
          <w:szCs w:val="20"/>
        </w:rPr>
        <w:t xml:space="preserve"> e de 2</w:t>
      </w:r>
      <w:r w:rsidR="007163CA" w:rsidRPr="00CB322E">
        <w:rPr>
          <w:rFonts w:ascii="Arial Narrow" w:hAnsi="Arial Narrow"/>
          <w:sz w:val="20"/>
          <w:szCs w:val="20"/>
        </w:rPr>
        <w:t xml:space="preserve"> meses atrás </w:t>
      </w:r>
      <w:r w:rsidRPr="00CB322E">
        <w:rPr>
          <w:rFonts w:ascii="Arial Narrow" w:hAnsi="Arial Narrow"/>
          <w:sz w:val="20"/>
          <w:szCs w:val="20"/>
        </w:rPr>
        <w:t xml:space="preserve">também mostraram um quadro de resistência à </w:t>
      </w:r>
      <w:r w:rsidR="000C5EB4" w:rsidRPr="00CB322E">
        <w:rPr>
          <w:rFonts w:ascii="Arial Narrow" w:hAnsi="Arial Narrow"/>
          <w:sz w:val="20"/>
          <w:szCs w:val="20"/>
        </w:rPr>
        <w:t xml:space="preserve">insulina. O médico recomendou atividade física e prescreveu medicamento </w:t>
      </w:r>
      <w:r w:rsidR="006C3A0F" w:rsidRPr="00CB322E">
        <w:rPr>
          <w:rFonts w:ascii="Arial Narrow" w:hAnsi="Arial Narrow"/>
          <w:sz w:val="20"/>
          <w:szCs w:val="20"/>
        </w:rPr>
        <w:t>hipoglicemiante oral.</w:t>
      </w:r>
    </w:p>
    <w:p w:rsidR="007163CA" w:rsidRPr="00CB322E" w:rsidRDefault="007163CA" w:rsidP="007163CA">
      <w:pPr>
        <w:jc w:val="center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ANA LUCRÉCIA</w:t>
      </w:r>
    </w:p>
    <w:p w:rsidR="007163CA" w:rsidRPr="00CB322E" w:rsidRDefault="007163CA" w:rsidP="007163CA">
      <w:pPr>
        <w:spacing w:after="0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:rsidR="007163CA" w:rsidRPr="00CB322E" w:rsidRDefault="007163CA" w:rsidP="007163CA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Idade: 40 anos, </w:t>
      </w:r>
      <w:proofErr w:type="gramStart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separada</w:t>
      </w:r>
      <w:proofErr w:type="gramEnd"/>
    </w:p>
    <w:p w:rsidR="007163CA" w:rsidRPr="00CB322E" w:rsidRDefault="00BB3B63" w:rsidP="007163CA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Ocupação: </w:t>
      </w:r>
      <w:r w:rsidR="007163CA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Caixa na Padaria e Confeitaria Nossa Senhora dos Prazeres</w:t>
      </w:r>
    </w:p>
    <w:p w:rsidR="007163CA" w:rsidRPr="00CB322E" w:rsidRDefault="007163CA" w:rsidP="007163CA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proofErr w:type="gramStart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Reside</w:t>
      </w:r>
      <w:proofErr w:type="gramEnd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com </w:t>
      </w:r>
      <w:r w:rsidR="009E665A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a avó, </w:t>
      </w: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os pais e irmão Adão do Carmo </w:t>
      </w:r>
      <w:r w:rsidR="00BB3B63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e o filh</w:t>
      </w: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o Adoniran</w:t>
      </w:r>
    </w:p>
    <w:p w:rsidR="007163CA" w:rsidRPr="00CB322E" w:rsidRDefault="007163CA" w:rsidP="007163CA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Tabagista eventual: 20 cigarros por mês. 12 maços ao ano </w:t>
      </w:r>
    </w:p>
    <w:p w:rsidR="007163CA" w:rsidRPr="00CB322E" w:rsidRDefault="007163CA" w:rsidP="00CB322E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Faz uso </w:t>
      </w:r>
      <w:r w:rsidR="000C5EB4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excessivo </w:t>
      </w: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de bebida alcoólica fermentada e destilada em algumas noites e aos finais de semana e feriados. Não pratica atividade física</w:t>
      </w:r>
    </w:p>
    <w:p w:rsidR="007163CA" w:rsidRPr="00CB322E" w:rsidRDefault="006C3A0F" w:rsidP="00CB322E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Peso: 80</w:t>
      </w:r>
      <w:r w:rsidR="007163CA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Kg (referido</w:t>
      </w: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, de </w:t>
      </w:r>
      <w:proofErr w:type="gramStart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3</w:t>
      </w:r>
      <w:proofErr w:type="gramEnd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semanas</w:t>
      </w:r>
      <w:r w:rsidR="007163CA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)</w:t>
      </w:r>
      <w:r w:rsidR="00CB322E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</w:t>
      </w: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Altura: 168</w:t>
      </w:r>
      <w:r w:rsidR="007163CA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cm (referido)</w:t>
      </w:r>
    </w:p>
    <w:p w:rsidR="007163CA" w:rsidRPr="00CB322E" w:rsidRDefault="006C3A0F" w:rsidP="007163CA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PA: 13</w:t>
      </w:r>
      <w:r w:rsidR="007163CA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0 </w:t>
      </w: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x 80 </w:t>
      </w:r>
      <w:proofErr w:type="spellStart"/>
      <w:proofErr w:type="gramStart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mmHg</w:t>
      </w:r>
      <w:proofErr w:type="spellEnd"/>
      <w:proofErr w:type="gramEnd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(aferido na UBS há 3 </w:t>
      </w:r>
      <w:r w:rsidR="007163CA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semana</w:t>
      </w: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s</w:t>
      </w:r>
      <w:r w:rsidR="007163CA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)</w:t>
      </w:r>
    </w:p>
    <w:p w:rsidR="007163CA" w:rsidRPr="00CB322E" w:rsidRDefault="007163CA" w:rsidP="007163CA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Circunferência abdominal</w:t>
      </w:r>
      <w:r w:rsidR="006C3A0F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: 85</w:t>
      </w: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cm</w:t>
      </w:r>
    </w:p>
    <w:p w:rsidR="007163CA" w:rsidRPr="00CB322E" w:rsidRDefault="007163CA" w:rsidP="00CB322E">
      <w:pPr>
        <w:ind w:firstLine="708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 xml:space="preserve">Exames Laboratoriais: </w:t>
      </w:r>
      <w:r w:rsidR="006C3A0F" w:rsidRPr="00CB322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18/07</w:t>
      </w:r>
      <w:r w:rsidRPr="00CB322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/2015</w:t>
      </w:r>
    </w:p>
    <w:p w:rsidR="007163CA" w:rsidRPr="00CB322E" w:rsidRDefault="007163CA" w:rsidP="007163CA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Hemograma: normal</w:t>
      </w:r>
    </w:p>
    <w:p w:rsidR="007163CA" w:rsidRPr="00CB322E" w:rsidRDefault="006C3A0F" w:rsidP="007163CA">
      <w:pPr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Glicemia para medida de resistência à insulina: acima de 140 </w:t>
      </w:r>
      <w:proofErr w:type="spellStart"/>
      <w:proofErr w:type="gramStart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mg</w:t>
      </w:r>
      <w:proofErr w:type="spellEnd"/>
      <w:proofErr w:type="gramEnd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/dL</w:t>
      </w:r>
    </w:p>
    <w:p w:rsidR="006C3A0F" w:rsidRPr="00CB322E" w:rsidRDefault="006C3A0F" w:rsidP="007163CA">
      <w:pPr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>NOVOS EXAMES</w:t>
      </w:r>
    </w:p>
    <w:p w:rsidR="006C3A0F" w:rsidRPr="00CB322E" w:rsidRDefault="006C3A0F" w:rsidP="007163CA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sz w:val="20"/>
          <w:szCs w:val="20"/>
          <w:lang w:eastAsia="pt-BR"/>
        </w:rPr>
        <w:t>Coletado material para exames laboratoriais para d</w:t>
      </w:r>
      <w:r w:rsidR="00BB3B63" w:rsidRPr="00CB322E">
        <w:rPr>
          <w:rFonts w:ascii="Arial Narrow" w:eastAsia="Times New Roman" w:hAnsi="Arial Narrow" w:cs="Arial"/>
          <w:sz w:val="20"/>
          <w:szCs w:val="20"/>
          <w:lang w:eastAsia="pt-BR"/>
        </w:rPr>
        <w:t>eterminação de níveis lipídicos e glicemia de jejum.</w:t>
      </w:r>
    </w:p>
    <w:p w:rsidR="00BB3B63" w:rsidRPr="00CB322E" w:rsidRDefault="00BB3B63" w:rsidP="00BB3B63">
      <w:pPr>
        <w:jc w:val="left"/>
        <w:rPr>
          <w:rFonts w:ascii="Arial Narrow" w:hAnsi="Arial Narrow"/>
          <w:sz w:val="20"/>
          <w:szCs w:val="20"/>
        </w:rPr>
      </w:pPr>
    </w:p>
    <w:p w:rsidR="00F80222" w:rsidRPr="00CB322E" w:rsidRDefault="00F80222" w:rsidP="00F80222">
      <w:pPr>
        <w:jc w:val="center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JOÃO BATISTA</w:t>
      </w:r>
    </w:p>
    <w:p w:rsidR="00BB3B63" w:rsidRPr="00CB322E" w:rsidRDefault="00F80222" w:rsidP="00F80222">
      <w:pPr>
        <w:ind w:firstLine="0"/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>João Batista, nascido em 14 de dezembro de 1949 em Fortaleza, Ceará. Veio para São Paulo ainda jovem para trabalhar na cidade grande. Trabalhou aqui e lá e com pouco mais de 30 anos já tinha família formada e se dedicava como pedreiro, quase um mestre de obras, traba</w:t>
      </w:r>
      <w:r w:rsidR="00350A69" w:rsidRPr="00CB322E">
        <w:rPr>
          <w:rFonts w:ascii="Arial Narrow" w:hAnsi="Arial Narrow"/>
          <w:sz w:val="20"/>
          <w:szCs w:val="20"/>
        </w:rPr>
        <w:t>l</w:t>
      </w:r>
      <w:r w:rsidRPr="00CB322E">
        <w:rPr>
          <w:rFonts w:ascii="Arial Narrow" w:hAnsi="Arial Narrow"/>
          <w:sz w:val="20"/>
          <w:szCs w:val="20"/>
        </w:rPr>
        <w:t>hando para uma empresa de construção</w:t>
      </w:r>
      <w:r w:rsidR="00350A69" w:rsidRPr="00CB322E">
        <w:rPr>
          <w:rFonts w:ascii="Arial Narrow" w:hAnsi="Arial Narrow"/>
          <w:sz w:val="20"/>
          <w:szCs w:val="20"/>
        </w:rPr>
        <w:t xml:space="preserve">.  Infelizmente sofreu uma queda de um andaime e teve que ficar com o pé engessado muito mais do que queria. O patrão do João Batista, querendo recompensá-lo pelo trabalho dedicado o empregou na loja de matérias de construção da empresa como atendente e técnico que estava sempre pronto para fazer um conserto, uma entrega mais complicada, um </w:t>
      </w:r>
      <w:proofErr w:type="gramStart"/>
      <w:r w:rsidR="00350A69" w:rsidRPr="00CB322E">
        <w:rPr>
          <w:rFonts w:ascii="Arial Narrow" w:hAnsi="Arial Narrow"/>
          <w:sz w:val="20"/>
          <w:szCs w:val="20"/>
        </w:rPr>
        <w:t>reparo...</w:t>
      </w:r>
      <w:proofErr w:type="gramEnd"/>
      <w:r w:rsidR="00350A69" w:rsidRPr="00CB322E">
        <w:rPr>
          <w:rFonts w:ascii="Arial Narrow" w:hAnsi="Arial Narrow"/>
          <w:sz w:val="20"/>
          <w:szCs w:val="20"/>
        </w:rPr>
        <w:t xml:space="preserve">Lá permaneceu até se aposentar, mas já havia se tornado um bom encanador. Até ajudava o pessoal da empresa quando tinham problemas de encanamento, instalar torneiras, chuveiros, etc. Com estas habilidades faz serviço de encanador para residências </w:t>
      </w:r>
      <w:proofErr w:type="gramStart"/>
      <w:r w:rsidR="00350A69" w:rsidRPr="00CB322E">
        <w:rPr>
          <w:rFonts w:ascii="Arial Narrow" w:hAnsi="Arial Narrow"/>
          <w:sz w:val="20"/>
          <w:szCs w:val="20"/>
        </w:rPr>
        <w:t>sejas</w:t>
      </w:r>
      <w:proofErr w:type="gramEnd"/>
      <w:r w:rsidR="00350A69" w:rsidRPr="00CB322E">
        <w:rPr>
          <w:rFonts w:ascii="Arial Narrow" w:hAnsi="Arial Narrow"/>
          <w:sz w:val="20"/>
          <w:szCs w:val="20"/>
        </w:rPr>
        <w:t xml:space="preserve"> casas ou apartamentos. Homem confiável e de conversa agradável tem sempre clientes em busca de seus serviços. Isto lhe dá um retorno financeiro razoável.</w:t>
      </w:r>
    </w:p>
    <w:p w:rsidR="00350A69" w:rsidRPr="00CB322E" w:rsidRDefault="00350A69" w:rsidP="00F80222">
      <w:pPr>
        <w:ind w:firstLine="0"/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>A vida é boa e os churrascos com os amigos o deixaram com problemas no coração. Quase morreu por um par de vezes</w:t>
      </w:r>
      <w:proofErr w:type="gramStart"/>
      <w:r w:rsidRPr="00CB322E">
        <w:rPr>
          <w:rFonts w:ascii="Arial Narrow" w:hAnsi="Arial Narrow"/>
          <w:sz w:val="20"/>
          <w:szCs w:val="20"/>
        </w:rPr>
        <w:t xml:space="preserve">  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e tem até um </w:t>
      </w:r>
      <w:proofErr w:type="spellStart"/>
      <w:r w:rsidRPr="00CB322E">
        <w:rPr>
          <w:rFonts w:ascii="Arial Narrow" w:hAnsi="Arial Narrow"/>
          <w:sz w:val="20"/>
          <w:szCs w:val="20"/>
        </w:rPr>
        <w:t>stent</w:t>
      </w:r>
      <w:proofErr w:type="spellEnd"/>
      <w:r w:rsidRPr="00CB322E">
        <w:rPr>
          <w:rFonts w:ascii="Arial Narrow" w:hAnsi="Arial Narrow"/>
          <w:sz w:val="20"/>
          <w:szCs w:val="20"/>
        </w:rPr>
        <w:t xml:space="preserve"> inserido na artéria. Tem que tomar cuidado para não deixar o sangue “fino” demais nem o contrário. Depois dos sustos, tem procurado se cuidar mais, mas nem sempre faz tudo que é necessário.</w:t>
      </w:r>
    </w:p>
    <w:p w:rsidR="00436B91" w:rsidRPr="00CB322E" w:rsidRDefault="00436B91" w:rsidP="00F80222">
      <w:pPr>
        <w:ind w:firstLine="0"/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>Acha que usa medicamentos demais e reclama que nem sempre eles fazem bem.</w:t>
      </w:r>
      <w:r w:rsidR="00875D21" w:rsidRPr="00CB322E">
        <w:rPr>
          <w:rFonts w:ascii="Arial Narrow" w:hAnsi="Arial Narrow"/>
          <w:sz w:val="20"/>
          <w:szCs w:val="20"/>
        </w:rPr>
        <w:t xml:space="preserve"> Para atender as vontades do Dr.</w:t>
      </w:r>
      <w:r w:rsidR="00CB322E">
        <w:rPr>
          <w:rFonts w:ascii="Arial Narrow" w:hAnsi="Arial Narrow"/>
          <w:sz w:val="20"/>
          <w:szCs w:val="20"/>
        </w:rPr>
        <w:t xml:space="preserve"> Vinicius de usar corretamente </w:t>
      </w:r>
      <w:r w:rsidR="00875D21" w:rsidRPr="00CB322E">
        <w:rPr>
          <w:rFonts w:ascii="Arial Narrow" w:hAnsi="Arial Narrow"/>
          <w:sz w:val="20"/>
          <w:szCs w:val="20"/>
        </w:rPr>
        <w:t>ele pede a esposa Eleonora que cuide dos medicamentos para ele.</w:t>
      </w:r>
    </w:p>
    <w:p w:rsidR="00F80222" w:rsidRPr="00CB322E" w:rsidRDefault="00350A69" w:rsidP="00F80222">
      <w:pPr>
        <w:ind w:firstLine="0"/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O problema de saúde que o incomodou sempre foi </w:t>
      </w:r>
      <w:proofErr w:type="gramStart"/>
      <w:r w:rsidRPr="00CB322E">
        <w:rPr>
          <w:rFonts w:ascii="Arial Narrow" w:hAnsi="Arial Narrow"/>
          <w:sz w:val="20"/>
          <w:szCs w:val="20"/>
        </w:rPr>
        <w:t>a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asma </w:t>
      </w:r>
      <w:r w:rsidR="00436B91" w:rsidRPr="00CB322E">
        <w:rPr>
          <w:rFonts w:ascii="Arial Narrow" w:hAnsi="Arial Narrow"/>
          <w:sz w:val="20"/>
          <w:szCs w:val="20"/>
        </w:rPr>
        <w:t xml:space="preserve">lhe causam problema até hoje, mas os medicamentos </w:t>
      </w:r>
      <w:r w:rsidR="00875D21" w:rsidRPr="00CB322E">
        <w:rPr>
          <w:rFonts w:ascii="Arial Narrow" w:hAnsi="Arial Narrow"/>
          <w:sz w:val="20"/>
          <w:szCs w:val="20"/>
        </w:rPr>
        <w:t xml:space="preserve">antiasmáticos </w:t>
      </w:r>
      <w:r w:rsidR="00436B91" w:rsidRPr="00CB322E">
        <w:rPr>
          <w:rFonts w:ascii="Arial Narrow" w:hAnsi="Arial Narrow"/>
          <w:sz w:val="20"/>
          <w:szCs w:val="20"/>
        </w:rPr>
        <w:t>o ajudam bem.</w:t>
      </w:r>
    </w:p>
    <w:p w:rsidR="00BB3B63" w:rsidRPr="00CB322E" w:rsidRDefault="00F80222" w:rsidP="00BB3B63">
      <w:pPr>
        <w:jc w:val="left"/>
        <w:rPr>
          <w:rFonts w:ascii="Arial Narrow" w:hAnsi="Arial Narrow"/>
          <w:b/>
          <w:sz w:val="20"/>
          <w:szCs w:val="20"/>
        </w:rPr>
      </w:pPr>
      <w:r w:rsidRPr="00CB322E">
        <w:rPr>
          <w:rFonts w:ascii="Arial Narrow" w:hAnsi="Arial Narrow"/>
          <w:b/>
          <w:sz w:val="20"/>
          <w:szCs w:val="20"/>
        </w:rPr>
        <w:t>U</w:t>
      </w:r>
      <w:r w:rsidR="00BB3B63" w:rsidRPr="00CB322E">
        <w:rPr>
          <w:rFonts w:ascii="Arial Narrow" w:hAnsi="Arial Narrow"/>
          <w:b/>
          <w:sz w:val="20"/>
          <w:szCs w:val="20"/>
        </w:rPr>
        <w:t>m encontro fortuito com o Cardiologista.</w:t>
      </w:r>
    </w:p>
    <w:p w:rsidR="00BB3B63" w:rsidRPr="00CB322E" w:rsidRDefault="00BB3B63" w:rsidP="00BB3B63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O Sr João Batista é cuidado por alguns médicos e outros membros das equipes de saúde. </w:t>
      </w:r>
    </w:p>
    <w:p w:rsidR="00BB3B63" w:rsidRPr="00CB322E" w:rsidRDefault="00BB3B63" w:rsidP="00BB3B63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O Dr. Vinicius é o cardiologista que tem seguido o Sr. </w:t>
      </w:r>
      <w:proofErr w:type="spellStart"/>
      <w:r w:rsidRPr="00CB322E">
        <w:rPr>
          <w:rFonts w:ascii="Arial Narrow" w:hAnsi="Arial Narrow"/>
          <w:sz w:val="20"/>
          <w:szCs w:val="20"/>
        </w:rPr>
        <w:t>Joao</w:t>
      </w:r>
      <w:proofErr w:type="spellEnd"/>
      <w:r w:rsidRPr="00CB322E">
        <w:rPr>
          <w:rFonts w:ascii="Arial Narrow" w:hAnsi="Arial Narrow"/>
          <w:sz w:val="20"/>
          <w:szCs w:val="20"/>
        </w:rPr>
        <w:t xml:space="preserve"> Batista ao longo dos últimos anos. Encontrei-o casualmente no do estacionamento a caminho do Hospital. Comentou da gravidade relativa da doença cardíaca do Sr JB e dos cuidados que havia recomendado a ele. Sr JB ficou internado algumas vezes no hospital </w:t>
      </w:r>
      <w:r w:rsidR="00436B91" w:rsidRPr="00CB322E">
        <w:rPr>
          <w:rFonts w:ascii="Arial Narrow" w:hAnsi="Arial Narrow"/>
          <w:sz w:val="20"/>
          <w:szCs w:val="20"/>
        </w:rPr>
        <w:t>e a colocação do “</w:t>
      </w:r>
      <w:proofErr w:type="spellStart"/>
      <w:r w:rsidR="00436B91" w:rsidRPr="00CB322E">
        <w:rPr>
          <w:rFonts w:ascii="Arial Narrow" w:hAnsi="Arial Narrow"/>
          <w:sz w:val="20"/>
          <w:szCs w:val="20"/>
        </w:rPr>
        <w:t>stent</w:t>
      </w:r>
      <w:proofErr w:type="spellEnd"/>
      <w:r w:rsidR="00436B91" w:rsidRPr="00CB322E">
        <w:rPr>
          <w:rFonts w:ascii="Arial Narrow" w:hAnsi="Arial Narrow"/>
          <w:sz w:val="20"/>
          <w:szCs w:val="20"/>
        </w:rPr>
        <w:t xml:space="preserve">” foi </w:t>
      </w:r>
      <w:r w:rsidR="00875D21" w:rsidRPr="00CB322E">
        <w:rPr>
          <w:rFonts w:ascii="Arial Narrow" w:hAnsi="Arial Narrow"/>
          <w:sz w:val="20"/>
          <w:szCs w:val="20"/>
        </w:rPr>
        <w:t>uma solução de bem sucedida.</w:t>
      </w:r>
    </w:p>
    <w:p w:rsidR="00875D21" w:rsidRPr="00CB322E" w:rsidRDefault="00875D21" w:rsidP="00BB3B63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O cardiologista se queixa da adesão do Sr JB ao tratamento em geral, ao uso de medicamentos, mas se encanta com a pessoa agradável, solícita e bem intencionada que é. </w:t>
      </w:r>
    </w:p>
    <w:p w:rsidR="00BB3B63" w:rsidRPr="00CB322E" w:rsidRDefault="00436B91" w:rsidP="00BB3B63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>Expliquei sobre os cuidados farmacêuticos possíveis para o caso do Sr JB e o Vinicius achou a idéia ótima por entender que ter mais profissionais de saúde cuidado da saúde do paciente melhor. A possibilidade de se desenhar um plano de cuidado para o paciente no tocante aos medicamentos veio de encontro aos anseios do médico.</w:t>
      </w:r>
    </w:p>
    <w:p w:rsidR="00D87911" w:rsidRPr="00CB322E" w:rsidRDefault="00436B91" w:rsidP="00CB322E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Assim combinamos de mantermos contato para eventuais trocas de informações e discussão de seguimento </w:t>
      </w:r>
      <w:proofErr w:type="spellStart"/>
      <w:r w:rsidRPr="00CB322E">
        <w:rPr>
          <w:rFonts w:ascii="Arial Narrow" w:hAnsi="Arial Narrow"/>
          <w:sz w:val="20"/>
          <w:szCs w:val="20"/>
        </w:rPr>
        <w:t>farmacoterapêutico</w:t>
      </w:r>
      <w:proofErr w:type="spellEnd"/>
    </w:p>
    <w:p w:rsidR="00D87911" w:rsidRPr="00CB322E" w:rsidRDefault="00D87911" w:rsidP="00CB322E">
      <w:pPr>
        <w:jc w:val="center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JOÃO BATISTA</w:t>
      </w:r>
    </w:p>
    <w:p w:rsidR="00D87911" w:rsidRPr="00CB322E" w:rsidRDefault="00D87911" w:rsidP="00D87911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Idade: 65 anos</w:t>
      </w:r>
      <w:r w:rsidR="00436B91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, casado </w:t>
      </w:r>
      <w:r w:rsidR="00572B84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com D </w:t>
      </w:r>
      <w:proofErr w:type="gramStart"/>
      <w:r w:rsidR="00572B84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Eleonora</w:t>
      </w:r>
      <w:proofErr w:type="gramEnd"/>
    </w:p>
    <w:p w:rsidR="00D87911" w:rsidRPr="00CB322E" w:rsidRDefault="00D87911" w:rsidP="00D87911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Aposentado e encanador</w:t>
      </w:r>
    </w:p>
    <w:p w:rsidR="00D87911" w:rsidRPr="00CB322E" w:rsidRDefault="00572B84" w:rsidP="00D87911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proofErr w:type="gramStart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Reside</w:t>
      </w:r>
      <w:proofErr w:type="gramEnd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com </w:t>
      </w:r>
      <w:r w:rsidR="009E665A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a sogra, </w:t>
      </w: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esposa, os filhos Ana </w:t>
      </w:r>
      <w:proofErr w:type="spellStart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Lucrécia</w:t>
      </w:r>
      <w:proofErr w:type="spellEnd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e Adão do Carmo e o neto Adoniran</w:t>
      </w:r>
      <w:r w:rsidR="009E665A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. Casa construída pelo Sr JB com </w:t>
      </w:r>
      <w:proofErr w:type="gramStart"/>
      <w:r w:rsidR="009E665A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todos as</w:t>
      </w:r>
      <w:proofErr w:type="gramEnd"/>
      <w:r w:rsidR="009E665A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benfeitorias, tratamento de água, esgoto, além de água quente. </w:t>
      </w:r>
    </w:p>
    <w:p w:rsidR="00D87911" w:rsidRPr="00CB322E" w:rsidRDefault="00572B84" w:rsidP="00D87911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proofErr w:type="gramStart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Ex</w:t>
      </w:r>
      <w:r w:rsidR="00D87911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tabagista</w:t>
      </w:r>
      <w:proofErr w:type="gramEnd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(parou há 20 anos): 20 cigarros por dia. 365 maços ao ano.</w:t>
      </w:r>
    </w:p>
    <w:p w:rsidR="00D87911" w:rsidRPr="00CB322E" w:rsidRDefault="00D87911" w:rsidP="00D87911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Faz uso </w:t>
      </w:r>
      <w:r w:rsidR="00572B84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eventual e reduzido </w:t>
      </w: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de bebida alcoólica</w:t>
      </w:r>
      <w:r w:rsidR="00572B84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fermentada</w:t>
      </w: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aos finais de semana</w:t>
      </w:r>
    </w:p>
    <w:p w:rsidR="00D87911" w:rsidRPr="00CB322E" w:rsidRDefault="00D87911" w:rsidP="00D87911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Não pratica atividade física</w:t>
      </w:r>
    </w:p>
    <w:p w:rsidR="00D87911" w:rsidRPr="00CB322E" w:rsidRDefault="00572B84" w:rsidP="00D87911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Peso: 78</w:t>
      </w:r>
      <w:r w:rsidR="00D87911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Kg (referido)</w:t>
      </w:r>
    </w:p>
    <w:p w:rsidR="00D87911" w:rsidRPr="00CB322E" w:rsidRDefault="00572B84" w:rsidP="00D87911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Altura: 176</w:t>
      </w:r>
      <w:r w:rsidR="00D87911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cm (referido)</w:t>
      </w:r>
    </w:p>
    <w:p w:rsidR="00D87911" w:rsidRPr="00CB322E" w:rsidRDefault="00572B84" w:rsidP="00D87911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lastRenderedPageBreak/>
        <w:t>PA: 14</w:t>
      </w:r>
      <w:r w:rsidR="00D87911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0 x 90 </w:t>
      </w:r>
      <w:proofErr w:type="spellStart"/>
      <w:proofErr w:type="gramStart"/>
      <w:r w:rsidR="00D87911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mmHg</w:t>
      </w:r>
      <w:proofErr w:type="spellEnd"/>
      <w:proofErr w:type="gramEnd"/>
      <w:r w:rsidR="00D87911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(aferido na UBS há uma semana)</w:t>
      </w:r>
    </w:p>
    <w:p w:rsidR="00D87911" w:rsidRPr="00CB322E" w:rsidRDefault="00572B84" w:rsidP="00D87911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Circunferência abdominal: 90</w:t>
      </w:r>
      <w:r w:rsidR="00D87911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cm</w:t>
      </w:r>
    </w:p>
    <w:p w:rsidR="00D87911" w:rsidRPr="00CB322E" w:rsidRDefault="00D87911" w:rsidP="00D87911">
      <w:pPr>
        <w:spacing w:after="0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:rsidR="00D87911" w:rsidRPr="00CB322E" w:rsidRDefault="00D87911" w:rsidP="00D87911">
      <w:p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 xml:space="preserve">Exames Laboratoriais: </w:t>
      </w:r>
      <w:r w:rsidR="00572B84" w:rsidRPr="00CB322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18/09/2015</w:t>
      </w:r>
    </w:p>
    <w:p w:rsidR="00572B84" w:rsidRPr="00CB322E" w:rsidRDefault="00572B84" w:rsidP="00D87911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Hemograma: normal</w:t>
      </w:r>
    </w:p>
    <w:p w:rsidR="00D87911" w:rsidRPr="00992E44" w:rsidRDefault="00D87911" w:rsidP="00D87911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992E44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Colesterol Total: 150 </w:t>
      </w:r>
      <w:proofErr w:type="spellStart"/>
      <w:proofErr w:type="gramStart"/>
      <w:r w:rsidRPr="00992E44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mg</w:t>
      </w:r>
      <w:proofErr w:type="spellEnd"/>
      <w:proofErr w:type="gramEnd"/>
      <w:r w:rsidRPr="00992E44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/dL</w:t>
      </w:r>
    </w:p>
    <w:p w:rsidR="00D87911" w:rsidRPr="0027182D" w:rsidRDefault="00D87911" w:rsidP="00D87911">
      <w:pPr>
        <w:rPr>
          <w:rFonts w:ascii="Arial Narrow" w:eastAsia="Times New Roman" w:hAnsi="Arial Narrow" w:cs="Arial"/>
          <w:sz w:val="20"/>
          <w:szCs w:val="20"/>
          <w:lang w:val="en-US" w:eastAsia="pt-BR"/>
        </w:rPr>
      </w:pPr>
      <w:r w:rsidRPr="0027182D"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  <w:t>HDL: 35 mg/</w:t>
      </w:r>
      <w:proofErr w:type="spellStart"/>
      <w:r w:rsidRPr="0027182D"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  <w:t>dL</w:t>
      </w:r>
      <w:proofErr w:type="spellEnd"/>
    </w:p>
    <w:p w:rsidR="00D87911" w:rsidRPr="0027182D" w:rsidRDefault="00D87911" w:rsidP="00D87911">
      <w:pPr>
        <w:rPr>
          <w:rFonts w:ascii="Arial Narrow" w:eastAsia="Times New Roman" w:hAnsi="Arial Narrow" w:cs="Arial"/>
          <w:sz w:val="20"/>
          <w:szCs w:val="20"/>
          <w:lang w:val="en-US" w:eastAsia="pt-BR"/>
        </w:rPr>
      </w:pPr>
      <w:r w:rsidRPr="0027182D"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  <w:t>LDL: 70 mg/</w:t>
      </w:r>
      <w:proofErr w:type="spellStart"/>
      <w:r w:rsidRPr="0027182D"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  <w:t>dL</w:t>
      </w:r>
      <w:proofErr w:type="spellEnd"/>
    </w:p>
    <w:p w:rsidR="00D87911" w:rsidRPr="00CB322E" w:rsidRDefault="00572B84" w:rsidP="00D87911">
      <w:pPr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Triglicérides: 12</w:t>
      </w:r>
      <w:r w:rsidR="00D87911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0 </w:t>
      </w:r>
      <w:proofErr w:type="spellStart"/>
      <w:proofErr w:type="gramStart"/>
      <w:r w:rsidR="00D87911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mg</w:t>
      </w:r>
      <w:proofErr w:type="spellEnd"/>
      <w:proofErr w:type="gramEnd"/>
      <w:r w:rsidR="00D87911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/dL</w:t>
      </w:r>
    </w:p>
    <w:p w:rsidR="00572B84" w:rsidRPr="00CB322E" w:rsidRDefault="00572B84" w:rsidP="00D87911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INR: 2,4 (há duas semanas)</w:t>
      </w:r>
      <w:r w:rsidR="00BB3B63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. Exame mensal.</w:t>
      </w:r>
    </w:p>
    <w:p w:rsidR="00CB322E" w:rsidRDefault="00CB322E">
      <w:pPr>
        <w:rPr>
          <w:rFonts w:ascii="Arial Narrow" w:hAnsi="Arial Narrow"/>
          <w:sz w:val="20"/>
          <w:szCs w:val="20"/>
        </w:rPr>
      </w:pPr>
    </w:p>
    <w:p w:rsidR="00CB322E" w:rsidRDefault="00CB322E">
      <w:pPr>
        <w:spacing w:line="276" w:lineRule="auto"/>
        <w:ind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D87911" w:rsidRPr="0027182D" w:rsidRDefault="00CB322E">
      <w:pPr>
        <w:rPr>
          <w:rFonts w:ascii="Arial Narrow" w:hAnsi="Arial Narrow"/>
          <w:b/>
          <w:sz w:val="20"/>
          <w:szCs w:val="20"/>
        </w:rPr>
      </w:pPr>
      <w:r w:rsidRPr="0027182D">
        <w:rPr>
          <w:rFonts w:ascii="Arial Narrow" w:hAnsi="Arial Narrow"/>
          <w:b/>
          <w:sz w:val="20"/>
          <w:szCs w:val="20"/>
        </w:rPr>
        <w:lastRenderedPageBreak/>
        <w:t>Adoniran Silveira de Araújo</w:t>
      </w:r>
    </w:p>
    <w:p w:rsidR="00BB3B63" w:rsidRPr="00CB322E" w:rsidRDefault="00CB322E" w:rsidP="00CB322E">
      <w:pPr>
        <w:ind w:firstLine="0"/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>N</w:t>
      </w:r>
      <w:r w:rsidR="00BB3B63" w:rsidRPr="00CB322E">
        <w:rPr>
          <w:rFonts w:ascii="Arial Narrow" w:hAnsi="Arial Narrow"/>
          <w:sz w:val="20"/>
          <w:szCs w:val="20"/>
        </w:rPr>
        <w:t>asceu dia 31 de julho de 2005</w:t>
      </w:r>
      <w:r w:rsidR="00436B91" w:rsidRPr="00CB322E">
        <w:rPr>
          <w:rFonts w:ascii="Arial Narrow" w:hAnsi="Arial Narrow"/>
          <w:sz w:val="20"/>
          <w:szCs w:val="20"/>
        </w:rPr>
        <w:t>. Nasceu saudável e tem sempre boa saúde.</w:t>
      </w:r>
    </w:p>
    <w:p w:rsidR="00436B91" w:rsidRPr="00CB322E" w:rsidRDefault="00436B91" w:rsidP="00BB3B63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Sua queixa é a garganta que </w:t>
      </w:r>
      <w:r w:rsidR="00C7463A" w:rsidRPr="00CB322E">
        <w:rPr>
          <w:rFonts w:ascii="Arial Narrow" w:hAnsi="Arial Narrow"/>
          <w:sz w:val="20"/>
          <w:szCs w:val="20"/>
        </w:rPr>
        <w:t>vez por outra o incomoda. Fic</w:t>
      </w:r>
      <w:r w:rsidRPr="00CB322E">
        <w:rPr>
          <w:rFonts w:ascii="Arial Narrow" w:hAnsi="Arial Narrow"/>
          <w:sz w:val="20"/>
          <w:szCs w:val="20"/>
        </w:rPr>
        <w:t xml:space="preserve">a inflamada, </w:t>
      </w:r>
      <w:proofErr w:type="gramStart"/>
      <w:r w:rsidRPr="00CB322E">
        <w:rPr>
          <w:rFonts w:ascii="Arial Narrow" w:hAnsi="Arial Narrow"/>
          <w:sz w:val="20"/>
          <w:szCs w:val="20"/>
        </w:rPr>
        <w:t>as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vezes infeccio</w:t>
      </w:r>
      <w:r w:rsidR="00C7463A" w:rsidRPr="00CB322E">
        <w:rPr>
          <w:rFonts w:ascii="Arial Narrow" w:hAnsi="Arial Narrow"/>
          <w:sz w:val="20"/>
          <w:szCs w:val="20"/>
        </w:rPr>
        <w:t>na e além da r tem febre. Tem i</w:t>
      </w:r>
      <w:r w:rsidRPr="00CB322E">
        <w:rPr>
          <w:rFonts w:ascii="Arial Narrow" w:hAnsi="Arial Narrow"/>
          <w:sz w:val="20"/>
          <w:szCs w:val="20"/>
        </w:rPr>
        <w:t xml:space="preserve">do ao posto </w:t>
      </w:r>
      <w:r w:rsidR="00C7463A" w:rsidRPr="00CB322E">
        <w:rPr>
          <w:rFonts w:ascii="Arial Narrow" w:hAnsi="Arial Narrow"/>
          <w:sz w:val="20"/>
          <w:szCs w:val="20"/>
        </w:rPr>
        <w:t xml:space="preserve">de saúde que tem uma equipe de saúde da família, </w:t>
      </w:r>
      <w:r w:rsidRPr="00CB322E">
        <w:rPr>
          <w:rFonts w:ascii="Arial Narrow" w:hAnsi="Arial Narrow"/>
          <w:sz w:val="20"/>
          <w:szCs w:val="20"/>
        </w:rPr>
        <w:t xml:space="preserve">onde é atendido por uma médica </w:t>
      </w:r>
      <w:r w:rsidR="00C7463A" w:rsidRPr="00CB322E">
        <w:rPr>
          <w:rFonts w:ascii="Arial Narrow" w:hAnsi="Arial Narrow"/>
          <w:sz w:val="20"/>
          <w:szCs w:val="20"/>
        </w:rPr>
        <w:t xml:space="preserve">atenciosa ou às vezes por outros chamados residentes. Tem dentista, fisioterapeuta, educador físico, etc. Sempre gosta de ir lá, principalmente quando tem festa junina, semana da criança e o dia da promoção da saúde. Seu cartão de vacinas está completo. </w:t>
      </w:r>
    </w:p>
    <w:p w:rsidR="00436B91" w:rsidRPr="00CB322E" w:rsidRDefault="00C7463A" w:rsidP="00BB3B63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Está pensando em ser médico. Gosta da idéia de cuidar dos outros. Le as receitas, lê as bulas e quando não entende alguma coisa das bulas ou o jeito de preparar, corre para perguntar para o farmacêutico da farmácia onde pega os medicamentos que usa. </w:t>
      </w:r>
    </w:p>
    <w:p w:rsidR="00BB3B63" w:rsidRPr="00CB322E" w:rsidRDefault="009E665A" w:rsidP="00CB322E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>Gosta de estudar, mas também gosta de vídeo games, um pouco de</w:t>
      </w:r>
      <w:proofErr w:type="gramStart"/>
      <w:r w:rsidRPr="00CB322E">
        <w:rPr>
          <w:rFonts w:ascii="Arial Narrow" w:hAnsi="Arial Narrow"/>
          <w:sz w:val="20"/>
          <w:szCs w:val="20"/>
        </w:rPr>
        <w:t xml:space="preserve">  </w:t>
      </w:r>
      <w:proofErr w:type="gramEnd"/>
      <w:r w:rsidRPr="00CB322E">
        <w:rPr>
          <w:rFonts w:ascii="Arial Narrow" w:hAnsi="Arial Narrow"/>
          <w:sz w:val="20"/>
          <w:szCs w:val="20"/>
        </w:rPr>
        <w:t>futebol.</w:t>
      </w:r>
    </w:p>
    <w:p w:rsidR="00BB3B63" w:rsidRPr="00CB322E" w:rsidRDefault="00BB3B63">
      <w:pPr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noProof/>
          <w:sz w:val="20"/>
          <w:szCs w:val="20"/>
          <w:lang w:eastAsia="pt-BR"/>
        </w:rPr>
        <w:drawing>
          <wp:inline distT="0" distB="0" distL="0" distR="0">
            <wp:extent cx="4043216" cy="2628053"/>
            <wp:effectExtent l="19050" t="0" r="0" b="0"/>
            <wp:docPr id="4" name="Imagem 4" descr="https://lh5.googleusercontent.com/QTsq4GDHMrBrUaQWWddriz8MXv8c6H3DGXfc6t3RojUqGGdCjkLRpT3Rp7dZK9T9CGC4M0HeU6WWwtQYZyS-AgewlsrUJlcuQBjDT7Zshf9XLSLbWwnTBu75ROaR4DynwZTgsG4HM6llW8I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QTsq4GDHMrBrUaQWWddriz8MXv8c6H3DGXfc6t3RojUqGGdCjkLRpT3Rp7dZK9T9CGC4M0HeU6WWwtQYZyS-AgewlsrUJlcuQBjDT7Zshf9XLSLbWwnTBu75ROaR4DynwZTgsG4HM6llW8I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175" cy="262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5A" w:rsidRPr="00CB322E" w:rsidRDefault="009E665A" w:rsidP="00CB322E">
      <w:pPr>
        <w:ind w:firstLine="708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ADONIRAN</w:t>
      </w:r>
    </w:p>
    <w:p w:rsidR="009E665A" w:rsidRPr="00CB322E" w:rsidRDefault="009E665A" w:rsidP="009E665A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Idade: 10 anos, estudante da 5ª série </w:t>
      </w:r>
      <w:proofErr w:type="gramStart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do Escola</w:t>
      </w:r>
      <w:proofErr w:type="gramEnd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Estadual “Cid de Oliveira Leite”</w:t>
      </w:r>
    </w:p>
    <w:p w:rsidR="009E665A" w:rsidRPr="00CB322E" w:rsidRDefault="009E665A" w:rsidP="009E665A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Estudante </w:t>
      </w:r>
    </w:p>
    <w:p w:rsidR="009E665A" w:rsidRPr="00CB322E" w:rsidRDefault="009E665A" w:rsidP="009E665A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Reside com avós Adão do Carmo e o neto Adoniran</w:t>
      </w:r>
    </w:p>
    <w:p w:rsidR="009E665A" w:rsidRPr="00CB322E" w:rsidRDefault="00CB322E" w:rsidP="009E665A">
      <w:pPr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Pra</w:t>
      </w:r>
      <w:r w:rsidR="009E665A"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tica atividade física</w:t>
      </w: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: futebol</w:t>
      </w:r>
    </w:p>
    <w:p w:rsidR="00CB322E" w:rsidRPr="00CB322E" w:rsidRDefault="00CB322E" w:rsidP="009E665A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Hobby: jogar vídeo games</w:t>
      </w:r>
    </w:p>
    <w:p w:rsidR="009E665A" w:rsidRPr="00CB322E" w:rsidRDefault="009E665A" w:rsidP="009E665A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Peso: 28 Kg (referido)</w:t>
      </w:r>
    </w:p>
    <w:p w:rsidR="009E665A" w:rsidRPr="00CB322E" w:rsidRDefault="009E665A" w:rsidP="00CB322E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Altura: 140 cm (referido)</w:t>
      </w:r>
    </w:p>
    <w:p w:rsidR="009E665A" w:rsidRPr="00CB322E" w:rsidRDefault="009E665A" w:rsidP="009E665A">
      <w:p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Exames Laboratoriais: 18/08/2015</w:t>
      </w:r>
    </w:p>
    <w:p w:rsidR="009E665A" w:rsidRPr="00CB322E" w:rsidRDefault="009E665A" w:rsidP="009E665A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Hemograma: normal</w:t>
      </w:r>
    </w:p>
    <w:p w:rsidR="009E665A" w:rsidRPr="00CB322E" w:rsidRDefault="00DA6EBB" w:rsidP="009E665A">
      <w:pPr>
        <w:rPr>
          <w:rFonts w:ascii="Arial Narrow" w:eastAsia="Times New Roman" w:hAnsi="Arial Narrow" w:cs="Arial"/>
          <w:i/>
          <w:color w:val="000000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Cultura </w:t>
      </w:r>
      <w:proofErr w:type="spellStart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swab</w:t>
      </w:r>
      <w:proofErr w:type="spellEnd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de garganta: </w:t>
      </w:r>
      <w:proofErr w:type="spellStart"/>
      <w:r w:rsidRPr="00CB322E">
        <w:rPr>
          <w:rFonts w:ascii="Arial Narrow" w:eastAsia="Times New Roman" w:hAnsi="Arial Narrow" w:cs="Arial"/>
          <w:i/>
          <w:color w:val="000000"/>
          <w:sz w:val="20"/>
          <w:szCs w:val="20"/>
          <w:lang w:eastAsia="pt-BR"/>
        </w:rPr>
        <w:t>Staphylococcus</w:t>
      </w:r>
      <w:proofErr w:type="spellEnd"/>
      <w:r w:rsidRPr="00CB322E">
        <w:rPr>
          <w:rFonts w:ascii="Arial Narrow" w:eastAsia="Times New Roman" w:hAnsi="Arial Narrow" w:cs="Arial"/>
          <w:i/>
          <w:color w:val="000000"/>
          <w:sz w:val="20"/>
          <w:szCs w:val="20"/>
          <w:lang w:eastAsia="pt-BR"/>
        </w:rPr>
        <w:t xml:space="preserve"> </w:t>
      </w:r>
      <w:proofErr w:type="spellStart"/>
      <w:r w:rsidRPr="00CB322E">
        <w:rPr>
          <w:rFonts w:ascii="Arial Narrow" w:eastAsia="Times New Roman" w:hAnsi="Arial Narrow" w:cs="Arial"/>
          <w:i/>
          <w:color w:val="000000"/>
          <w:sz w:val="20"/>
          <w:szCs w:val="20"/>
          <w:lang w:eastAsia="pt-BR"/>
        </w:rPr>
        <w:t>aureus</w:t>
      </w:r>
      <w:proofErr w:type="spellEnd"/>
    </w:p>
    <w:p w:rsidR="00C7463A" w:rsidRPr="00CB322E" w:rsidRDefault="00DA6EBB" w:rsidP="00CB322E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Antibiograma: sensível a vários antibióticos que atuam sobre </w:t>
      </w:r>
      <w:r w:rsidRPr="00CB322E">
        <w:rPr>
          <w:rFonts w:ascii="Arial Narrow" w:eastAsia="Times New Roman" w:hAnsi="Arial Narrow" w:cs="Arial"/>
          <w:i/>
          <w:color w:val="000000"/>
          <w:sz w:val="20"/>
          <w:szCs w:val="20"/>
          <w:lang w:eastAsia="pt-BR"/>
        </w:rPr>
        <w:t xml:space="preserve">S. </w:t>
      </w:r>
      <w:proofErr w:type="spellStart"/>
      <w:r w:rsidRPr="00CB322E">
        <w:rPr>
          <w:rFonts w:ascii="Arial Narrow" w:eastAsia="Times New Roman" w:hAnsi="Arial Narrow" w:cs="Arial"/>
          <w:i/>
          <w:color w:val="000000"/>
          <w:sz w:val="20"/>
          <w:szCs w:val="20"/>
          <w:lang w:eastAsia="pt-BR"/>
        </w:rPr>
        <w:t>aureus</w:t>
      </w:r>
      <w:proofErr w:type="spellEnd"/>
    </w:p>
    <w:p w:rsidR="00CB322E" w:rsidRDefault="00CB322E">
      <w:pPr>
        <w:spacing w:line="276" w:lineRule="auto"/>
        <w:ind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9C7963" w:rsidRPr="0027182D" w:rsidRDefault="009C7963" w:rsidP="00CB322E">
      <w:pPr>
        <w:ind w:firstLine="708"/>
        <w:rPr>
          <w:rFonts w:ascii="Arial Narrow" w:hAnsi="Arial Narrow"/>
          <w:b/>
          <w:sz w:val="20"/>
          <w:szCs w:val="20"/>
        </w:rPr>
      </w:pPr>
      <w:r w:rsidRPr="0027182D">
        <w:rPr>
          <w:rFonts w:ascii="Arial Narrow" w:hAnsi="Arial Narrow"/>
          <w:b/>
          <w:sz w:val="20"/>
          <w:szCs w:val="20"/>
        </w:rPr>
        <w:lastRenderedPageBreak/>
        <w:t>ADÃO DO CARMO</w:t>
      </w:r>
    </w:p>
    <w:p w:rsidR="009C7963" w:rsidRPr="00CB322E" w:rsidRDefault="009C7963" w:rsidP="009C7963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color w:val="000000"/>
          <w:sz w:val="20"/>
          <w:szCs w:val="20"/>
        </w:rPr>
        <w:t>Adão</w:t>
      </w:r>
      <w:r w:rsidR="009769B8" w:rsidRPr="00CB322E">
        <w:rPr>
          <w:rFonts w:ascii="Arial Narrow" w:hAnsi="Arial Narrow" w:cs="Avenir-Heavy"/>
          <w:color w:val="000000"/>
          <w:sz w:val="20"/>
          <w:szCs w:val="20"/>
        </w:rPr>
        <w:t xml:space="preserve"> do Carmo, nascido em 18 de janeiro de 1985</w:t>
      </w:r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 </w:t>
      </w:r>
      <w:r w:rsidR="009769B8" w:rsidRPr="00CB322E">
        <w:rPr>
          <w:rFonts w:ascii="Arial Narrow" w:hAnsi="Arial Narrow" w:cs="Avenir-Heavy"/>
          <w:color w:val="000000"/>
          <w:sz w:val="20"/>
          <w:szCs w:val="20"/>
        </w:rPr>
        <w:t>(</w:t>
      </w:r>
      <w:r w:rsidRPr="00CB322E">
        <w:rPr>
          <w:rFonts w:ascii="Arial Narrow" w:hAnsi="Arial Narrow" w:cs="Avenir-Heavy"/>
          <w:color w:val="000000"/>
          <w:sz w:val="20"/>
          <w:szCs w:val="20"/>
        </w:rPr>
        <w:t>30 anos</w:t>
      </w:r>
      <w:r w:rsidR="009769B8" w:rsidRPr="00CB322E">
        <w:rPr>
          <w:rFonts w:ascii="Arial Narrow" w:hAnsi="Arial Narrow" w:cs="Avenir-Heavy"/>
          <w:color w:val="000000"/>
          <w:sz w:val="20"/>
          <w:szCs w:val="20"/>
        </w:rPr>
        <w:t>),</w:t>
      </w:r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 sofre de ansiedade generalizada</w:t>
      </w:r>
      <w:r w:rsidR="009769B8" w:rsidRPr="00CB322E">
        <w:rPr>
          <w:rFonts w:ascii="Arial Narrow" w:hAnsi="Arial Narrow" w:cs="Avenir-Heavy"/>
          <w:color w:val="000000"/>
          <w:sz w:val="20"/>
          <w:szCs w:val="20"/>
        </w:rPr>
        <w:t>.</w:t>
      </w:r>
    </w:p>
    <w:p w:rsidR="009C7963" w:rsidRPr="00CB322E" w:rsidRDefault="009C7963" w:rsidP="009C7963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Adão do Carmo se sente uma pessoa relativamente feliz. Sua família se entende bem, tem um conforto razoável, os pais sempre o trataram bem. Tem uma irmã mais velha que também mora com eles. Ela está com eles desde que separou do marido e trouxe junto um filho </w:t>
      </w:r>
      <w:proofErr w:type="gramStart"/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muito </w:t>
      </w:r>
      <w:proofErr w:type="spellStart"/>
      <w:r w:rsidRPr="00CB322E">
        <w:rPr>
          <w:rFonts w:ascii="Arial Narrow" w:hAnsi="Arial Narrow" w:cs="Avenir-Heavy"/>
          <w:color w:val="000000"/>
          <w:sz w:val="20"/>
          <w:szCs w:val="20"/>
        </w:rPr>
        <w:t>muito</w:t>
      </w:r>
      <w:proofErr w:type="spellEnd"/>
      <w:proofErr w:type="gramEnd"/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 apaixonante, aos olhos do tio. O sobrinho é alguém muito querido.</w:t>
      </w:r>
    </w:p>
    <w:p w:rsidR="009C7963" w:rsidRPr="00CB322E" w:rsidRDefault="009C7963" w:rsidP="009C7963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Adoniran tem uma namorada atual, mas já </w:t>
      </w:r>
      <w:proofErr w:type="gramStart"/>
      <w:r w:rsidRPr="00CB322E">
        <w:rPr>
          <w:rFonts w:ascii="Arial Narrow" w:hAnsi="Arial Narrow" w:cs="Avenir-Heavy"/>
          <w:color w:val="000000"/>
          <w:sz w:val="20"/>
          <w:szCs w:val="20"/>
        </w:rPr>
        <w:t>teve várias</w:t>
      </w:r>
      <w:proofErr w:type="gramEnd"/>
      <w:r w:rsidR="00EB7E29" w:rsidRPr="00CB322E">
        <w:rPr>
          <w:rFonts w:ascii="Arial Narrow" w:hAnsi="Arial Narrow" w:cs="Avenir-Heavy"/>
          <w:color w:val="000000"/>
          <w:sz w:val="20"/>
          <w:szCs w:val="20"/>
        </w:rPr>
        <w:t>,</w:t>
      </w:r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 e no fundo não pensa em se casar </w:t>
      </w:r>
      <w:r w:rsidR="00EB7E29" w:rsidRPr="00CB322E">
        <w:rPr>
          <w:rFonts w:ascii="Arial Narrow" w:hAnsi="Arial Narrow" w:cs="Avenir-Heavy"/>
          <w:color w:val="000000"/>
          <w:sz w:val="20"/>
          <w:szCs w:val="20"/>
        </w:rPr>
        <w:t>tão</w:t>
      </w:r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 breve. Já esteve apaixonado um</w:t>
      </w:r>
      <w:r w:rsidR="003F5843" w:rsidRPr="00CB322E">
        <w:rPr>
          <w:rFonts w:ascii="Arial Narrow" w:hAnsi="Arial Narrow" w:cs="Avenir-Heavy"/>
          <w:color w:val="000000"/>
          <w:sz w:val="20"/>
          <w:szCs w:val="20"/>
        </w:rPr>
        <w:t xml:space="preserve">a vez </w:t>
      </w:r>
      <w:r w:rsidR="00EB7E29" w:rsidRPr="00CB322E">
        <w:rPr>
          <w:rFonts w:ascii="Arial Narrow" w:hAnsi="Arial Narrow" w:cs="Avenir-Heavy"/>
          <w:color w:val="000000"/>
          <w:sz w:val="20"/>
          <w:szCs w:val="20"/>
        </w:rPr>
        <w:t>praticamente adolescente</w:t>
      </w:r>
      <w:r w:rsidR="003F5843" w:rsidRPr="00CB322E">
        <w:rPr>
          <w:rFonts w:ascii="Arial Narrow" w:hAnsi="Arial Narrow" w:cs="Avenir-Heavy"/>
          <w:color w:val="000000"/>
          <w:sz w:val="20"/>
          <w:szCs w:val="20"/>
        </w:rPr>
        <w:t xml:space="preserve">, mas </w:t>
      </w:r>
      <w:proofErr w:type="spellStart"/>
      <w:r w:rsidR="003F5843" w:rsidRPr="00CB322E">
        <w:rPr>
          <w:rFonts w:ascii="Arial Narrow" w:hAnsi="Arial Narrow" w:cs="Avenir-Heavy"/>
          <w:color w:val="000000"/>
          <w:sz w:val="20"/>
          <w:szCs w:val="20"/>
        </w:rPr>
        <w:t>Evangelina</w:t>
      </w:r>
      <w:proofErr w:type="spellEnd"/>
      <w:r w:rsidR="003F5843" w:rsidRPr="00CB322E">
        <w:rPr>
          <w:rFonts w:ascii="Arial Narrow" w:hAnsi="Arial Narrow" w:cs="Avenir-Heavy"/>
          <w:color w:val="000000"/>
          <w:sz w:val="20"/>
          <w:szCs w:val="20"/>
        </w:rPr>
        <w:t xml:space="preserve"> infelizmente faleceu, após meses de internação. Ela sofreu um acidente automobilístico quando foi viajar com os pais. Ela teve um pneumotórax e o socorro </w:t>
      </w:r>
      <w:r w:rsidR="009769B8" w:rsidRPr="00CB322E">
        <w:rPr>
          <w:rFonts w:ascii="Arial Narrow" w:hAnsi="Arial Narrow" w:cs="Avenir-Heavy"/>
          <w:color w:val="000000"/>
          <w:sz w:val="20"/>
          <w:szCs w:val="20"/>
        </w:rPr>
        <w:t>demorou a lhe dar</w:t>
      </w:r>
      <w:r w:rsidR="003F5843" w:rsidRPr="00CB322E">
        <w:rPr>
          <w:rFonts w:ascii="Arial Narrow" w:hAnsi="Arial Narrow" w:cs="Avenir-Heavy"/>
          <w:color w:val="000000"/>
          <w:sz w:val="20"/>
          <w:szCs w:val="20"/>
        </w:rPr>
        <w:t xml:space="preserve"> o cuidado necessário.</w:t>
      </w:r>
    </w:p>
    <w:p w:rsidR="003F5843" w:rsidRPr="00CB322E" w:rsidRDefault="003F5843" w:rsidP="009C7963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Por mais de </w:t>
      </w:r>
      <w:proofErr w:type="gramStart"/>
      <w:r w:rsidRPr="00CB322E">
        <w:rPr>
          <w:rFonts w:ascii="Arial Narrow" w:hAnsi="Arial Narrow" w:cs="Avenir-Heavy"/>
          <w:color w:val="000000"/>
          <w:sz w:val="20"/>
          <w:szCs w:val="20"/>
        </w:rPr>
        <w:t>2</w:t>
      </w:r>
      <w:proofErr w:type="gramEnd"/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 anos Adão do Carmo ficou inconsolável, mas com o apoio da família</w:t>
      </w:r>
      <w:r w:rsidR="00EB7E29" w:rsidRPr="00CB322E">
        <w:rPr>
          <w:rFonts w:ascii="Arial Narrow" w:hAnsi="Arial Narrow" w:cs="Avenir-Heavy"/>
          <w:color w:val="000000"/>
          <w:sz w:val="20"/>
          <w:szCs w:val="20"/>
        </w:rPr>
        <w:t xml:space="preserve"> ele foi se recuperando. A chegada do sobrinho, Adoniran, realmente o ajudou a ser uma pessoa carinhosa.</w:t>
      </w:r>
    </w:p>
    <w:p w:rsidR="00EB7E29" w:rsidRPr="00CB322E" w:rsidRDefault="00EB7E29" w:rsidP="009C7963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Sempre gostou da escola e nunca teve problemas em estudar. Optou por fazer um curso de informática após experimentar um curso técnico. Tem uma boa formação e como trabalho para </w:t>
      </w:r>
      <w:proofErr w:type="gramStart"/>
      <w:r w:rsidRPr="00CB322E">
        <w:rPr>
          <w:rFonts w:ascii="Arial Narrow" w:hAnsi="Arial Narrow" w:cs="Avenir-Heavy"/>
          <w:color w:val="000000"/>
          <w:sz w:val="20"/>
          <w:szCs w:val="20"/>
        </w:rPr>
        <w:t>o ganha</w:t>
      </w:r>
      <w:proofErr w:type="gramEnd"/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 pão do dia a dia ocupa-se do conserto de computadores, notebooks, além de montar, remontar, fazer upgrades em equipamentos que vão se tornando obsoletos e principalmente desprovidos de memórias a medida que novas ferramentas são criadas. Com isto ganha o suficiente para se sustentar</w:t>
      </w:r>
      <w:r w:rsidR="003A011D" w:rsidRPr="00CB322E">
        <w:rPr>
          <w:rFonts w:ascii="Arial Narrow" w:hAnsi="Arial Narrow" w:cs="Avenir-Heavy"/>
          <w:color w:val="000000"/>
          <w:sz w:val="20"/>
          <w:szCs w:val="20"/>
        </w:rPr>
        <w:t xml:space="preserve"> e se divertir</w:t>
      </w:r>
      <w:r w:rsidRPr="00CB322E">
        <w:rPr>
          <w:rFonts w:ascii="Arial Narrow" w:hAnsi="Arial Narrow" w:cs="Avenir-Heavy"/>
          <w:color w:val="000000"/>
          <w:sz w:val="20"/>
          <w:szCs w:val="20"/>
        </w:rPr>
        <w:t>, ajudar a família e</w:t>
      </w:r>
      <w:r w:rsidR="003A011D" w:rsidRPr="00CB322E">
        <w:rPr>
          <w:rFonts w:ascii="Arial Narrow" w:hAnsi="Arial Narrow" w:cs="Avenir-Heavy"/>
          <w:color w:val="000000"/>
          <w:sz w:val="20"/>
          <w:szCs w:val="20"/>
        </w:rPr>
        <w:t xml:space="preserve"> ainda mimar um pouco o sobrinho.</w:t>
      </w:r>
    </w:p>
    <w:p w:rsidR="003A011D" w:rsidRPr="00CB322E" w:rsidRDefault="003A011D" w:rsidP="009C7963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color w:val="000000"/>
          <w:sz w:val="20"/>
          <w:szCs w:val="20"/>
        </w:rPr>
        <w:t>Nasceu com a mania de organizar tudo, mas não consegue fazer esta organização de tudo como gostaria. Foi percebendo isto com o passar dos anos, deve ser a maturidade... Quando o volume de trabalho aumenta não tem jeito, fica ansioso demais.</w:t>
      </w:r>
      <w:r w:rsidR="00047FF6" w:rsidRPr="00CB322E">
        <w:rPr>
          <w:rFonts w:ascii="Arial Narrow" w:hAnsi="Arial Narrow" w:cs="Avenir-Heavy"/>
          <w:color w:val="000000"/>
          <w:sz w:val="20"/>
          <w:szCs w:val="20"/>
        </w:rPr>
        <w:t xml:space="preserve"> Ai fica irritado, tenso que até os músculos doem. Fica difícil concentrar e até dá “um branco”. Preocupa-se com tudo. Ansiedade demais.</w:t>
      </w:r>
      <w:r w:rsidR="009769B8" w:rsidRPr="00CB322E">
        <w:rPr>
          <w:rFonts w:ascii="Arial Narrow" w:hAnsi="Arial Narrow" w:cs="Avenir-Heavy"/>
          <w:color w:val="000000"/>
          <w:sz w:val="20"/>
          <w:szCs w:val="20"/>
        </w:rPr>
        <w:t xml:space="preserve"> Problemas de sono, de estômago...</w:t>
      </w:r>
    </w:p>
    <w:p w:rsidR="003A011D" w:rsidRPr="00CB322E" w:rsidRDefault="003A011D" w:rsidP="009C7963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color w:val="000000"/>
          <w:sz w:val="20"/>
          <w:szCs w:val="20"/>
        </w:rPr>
        <w:t>Consultou o médico que sempre cuidou dele, inclusive em momentos difíceis e este indicou o mesmo psiquiatra</w:t>
      </w:r>
      <w:r w:rsidR="00AB5D7E" w:rsidRPr="00CB322E">
        <w:rPr>
          <w:rFonts w:ascii="Arial Narrow" w:hAnsi="Arial Narrow" w:cs="Avenir-Heavy"/>
          <w:color w:val="000000"/>
          <w:sz w:val="20"/>
          <w:szCs w:val="20"/>
        </w:rPr>
        <w:t xml:space="preserve">, </w:t>
      </w:r>
      <w:proofErr w:type="spellStart"/>
      <w:r w:rsidR="00AB5D7E" w:rsidRPr="00CB322E">
        <w:rPr>
          <w:rFonts w:ascii="Arial Narrow" w:hAnsi="Arial Narrow" w:cs="Avenir-Heavy"/>
          <w:color w:val="000000"/>
          <w:sz w:val="20"/>
          <w:szCs w:val="20"/>
        </w:rPr>
        <w:t>dr</w:t>
      </w:r>
      <w:proofErr w:type="spellEnd"/>
      <w:r w:rsidR="00AB5D7E" w:rsidRPr="00CB322E">
        <w:rPr>
          <w:rFonts w:ascii="Arial Narrow" w:hAnsi="Arial Narrow" w:cs="Avenir-Heavy"/>
          <w:color w:val="000000"/>
          <w:sz w:val="20"/>
          <w:szCs w:val="20"/>
        </w:rPr>
        <w:t xml:space="preserve"> </w:t>
      </w:r>
      <w:r w:rsidR="004952F8" w:rsidRPr="00CB322E">
        <w:rPr>
          <w:rFonts w:ascii="Arial Narrow" w:hAnsi="Arial Narrow" w:cs="Avenir-Heavy"/>
          <w:color w:val="000000"/>
          <w:sz w:val="20"/>
          <w:szCs w:val="20"/>
        </w:rPr>
        <w:t>Emerson,</w:t>
      </w:r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 conhecido e reconhecido pelos </w:t>
      </w:r>
      <w:r w:rsidR="00224A1C" w:rsidRPr="00CB322E">
        <w:rPr>
          <w:rFonts w:ascii="Arial Narrow" w:hAnsi="Arial Narrow" w:cs="Avenir-Heavy"/>
          <w:color w:val="000000"/>
          <w:sz w:val="20"/>
          <w:szCs w:val="20"/>
        </w:rPr>
        <w:t>colegas que tentou ajudá-lo</w:t>
      </w:r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 a atravessar a fase difícil de luto prematuro</w:t>
      </w:r>
      <w:r w:rsidR="00224A1C" w:rsidRPr="00CB322E">
        <w:rPr>
          <w:rFonts w:ascii="Arial Narrow" w:hAnsi="Arial Narrow" w:cs="Avenir-Heavy"/>
          <w:color w:val="000000"/>
          <w:sz w:val="20"/>
          <w:szCs w:val="20"/>
        </w:rPr>
        <w:t>.</w:t>
      </w:r>
    </w:p>
    <w:p w:rsidR="009C7963" w:rsidRPr="00CB322E" w:rsidRDefault="00224A1C" w:rsidP="00AB5D7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O psiquiatra ficou feliz em vê-lo após alguns anos, fez perguntas, anotações, </w:t>
      </w:r>
      <w:r w:rsidR="002D24AF" w:rsidRPr="00CB322E">
        <w:rPr>
          <w:rFonts w:ascii="Arial Narrow" w:hAnsi="Arial Narrow" w:cs="Avenir-Heavy"/>
          <w:color w:val="000000"/>
          <w:sz w:val="20"/>
          <w:szCs w:val="20"/>
        </w:rPr>
        <w:t>realizou um teste</w:t>
      </w:r>
      <w:r w:rsidR="000A0FBF" w:rsidRPr="00CB322E">
        <w:rPr>
          <w:rFonts w:ascii="Arial Narrow" w:hAnsi="Arial Narrow" w:cs="Avenir-Heavy"/>
          <w:color w:val="000000"/>
          <w:sz w:val="20"/>
          <w:szCs w:val="20"/>
        </w:rPr>
        <w:t xml:space="preserve"> para TAG</w:t>
      </w:r>
      <w:r w:rsidR="002D24AF" w:rsidRPr="00CB322E">
        <w:rPr>
          <w:rFonts w:ascii="Arial Narrow" w:hAnsi="Arial Narrow" w:cs="Avenir-Heavy"/>
          <w:color w:val="000000"/>
          <w:sz w:val="20"/>
          <w:szCs w:val="20"/>
        </w:rPr>
        <w:t xml:space="preserve">, </w:t>
      </w:r>
      <w:proofErr w:type="spellStart"/>
      <w:r w:rsidRPr="00CB322E">
        <w:rPr>
          <w:rFonts w:ascii="Arial Narrow" w:hAnsi="Arial Narrow" w:cs="Avenir-Heavy"/>
          <w:color w:val="000000"/>
          <w:sz w:val="20"/>
          <w:szCs w:val="20"/>
        </w:rPr>
        <w:t>etc</w:t>
      </w:r>
      <w:proofErr w:type="spellEnd"/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 e foi categórico que </w:t>
      </w:r>
      <w:r w:rsidR="00AB5D7E" w:rsidRPr="00CB322E">
        <w:rPr>
          <w:rFonts w:ascii="Arial Narrow" w:hAnsi="Arial Narrow" w:cs="Avenir-Heavy"/>
          <w:color w:val="000000"/>
          <w:sz w:val="20"/>
          <w:szCs w:val="20"/>
        </w:rPr>
        <w:t>el</w:t>
      </w:r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e estava sofrendo de transtorno de ansiedade generalizada. </w:t>
      </w:r>
      <w:r w:rsidR="00AB5D7E" w:rsidRPr="00CB322E">
        <w:rPr>
          <w:rFonts w:ascii="Arial Narrow" w:hAnsi="Arial Narrow" w:cs="Avenir-Heavy"/>
          <w:color w:val="000000"/>
          <w:sz w:val="20"/>
          <w:szCs w:val="20"/>
        </w:rPr>
        <w:t xml:space="preserve">Antes de medicá-lo </w:t>
      </w:r>
      <w:r w:rsidR="002D24AF" w:rsidRPr="00CB322E">
        <w:rPr>
          <w:rFonts w:ascii="Arial Narrow" w:hAnsi="Arial Narrow" w:cs="Avenir-Heavy"/>
          <w:color w:val="000000"/>
          <w:sz w:val="20"/>
          <w:szCs w:val="20"/>
        </w:rPr>
        <w:t xml:space="preserve">resolve orientá-lo sobre o quadro clínico e estimulou-o a fazer alguma prática esportiva. Sugeriu alguns fitoterápicos. Marcou retorno para daí a </w:t>
      </w:r>
      <w:proofErr w:type="gramStart"/>
      <w:r w:rsidR="002D24AF" w:rsidRPr="00CB322E">
        <w:rPr>
          <w:rFonts w:ascii="Arial Narrow" w:hAnsi="Arial Narrow" w:cs="Avenir-Heavy"/>
          <w:color w:val="000000"/>
          <w:sz w:val="20"/>
          <w:szCs w:val="20"/>
        </w:rPr>
        <w:t>6</w:t>
      </w:r>
      <w:proofErr w:type="gramEnd"/>
      <w:r w:rsidR="002D24AF" w:rsidRPr="00CB322E">
        <w:rPr>
          <w:rFonts w:ascii="Arial Narrow" w:hAnsi="Arial Narrow" w:cs="Avenir-Heavy"/>
          <w:color w:val="000000"/>
          <w:sz w:val="20"/>
          <w:szCs w:val="20"/>
        </w:rPr>
        <w:t xml:space="preserve"> semanas e pediu que fizesse alguns exames laboratoriais.</w:t>
      </w:r>
    </w:p>
    <w:p w:rsidR="002D24AF" w:rsidRPr="00CB322E" w:rsidRDefault="002D24AF" w:rsidP="00AB5D7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</w:p>
    <w:p w:rsidR="002D24AF" w:rsidRPr="00CB322E" w:rsidRDefault="002D24AF" w:rsidP="00AB5D7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color w:val="000000"/>
          <w:sz w:val="20"/>
          <w:szCs w:val="20"/>
        </w:rPr>
        <w:t>Resultados:</w:t>
      </w:r>
    </w:p>
    <w:p w:rsidR="002D24AF" w:rsidRPr="00CB322E" w:rsidRDefault="002D24AF" w:rsidP="00AB5D7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</w:p>
    <w:tbl>
      <w:tblPr>
        <w:tblStyle w:val="Tabelacomgrade"/>
        <w:tblW w:w="0" w:type="auto"/>
        <w:tblInd w:w="817" w:type="dxa"/>
        <w:tblLook w:val="04A0"/>
      </w:tblPr>
      <w:tblGrid>
        <w:gridCol w:w="2064"/>
        <w:gridCol w:w="2881"/>
        <w:gridCol w:w="2882"/>
      </w:tblGrid>
      <w:tr w:rsidR="009769B8" w:rsidRPr="00CB322E" w:rsidTr="009769B8">
        <w:tc>
          <w:tcPr>
            <w:tcW w:w="2064" w:type="dxa"/>
          </w:tcPr>
          <w:p w:rsidR="009769B8" w:rsidRPr="00CB322E" w:rsidRDefault="009769B8" w:rsidP="002146B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B322E">
              <w:rPr>
                <w:rFonts w:ascii="Arial Narrow" w:hAnsi="Arial Narrow"/>
                <w:b/>
                <w:sz w:val="18"/>
                <w:szCs w:val="18"/>
              </w:rPr>
              <w:t>EXAME</w:t>
            </w:r>
          </w:p>
        </w:tc>
        <w:tc>
          <w:tcPr>
            <w:tcW w:w="2881" w:type="dxa"/>
          </w:tcPr>
          <w:p w:rsidR="009769B8" w:rsidRPr="00CB322E" w:rsidRDefault="009769B8" w:rsidP="002146B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B322E">
              <w:rPr>
                <w:rFonts w:ascii="Arial Narrow" w:hAnsi="Arial Narrow"/>
                <w:b/>
                <w:sz w:val="18"/>
                <w:szCs w:val="18"/>
              </w:rPr>
              <w:t>RESULTADO</w:t>
            </w:r>
          </w:p>
        </w:tc>
        <w:tc>
          <w:tcPr>
            <w:tcW w:w="2882" w:type="dxa"/>
          </w:tcPr>
          <w:p w:rsidR="009769B8" w:rsidRPr="00CB322E" w:rsidRDefault="009769B8" w:rsidP="002146B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B322E">
              <w:rPr>
                <w:rFonts w:ascii="Arial Narrow" w:hAnsi="Arial Narrow"/>
                <w:b/>
                <w:sz w:val="18"/>
                <w:szCs w:val="18"/>
              </w:rPr>
              <w:t>Valores de Referência</w:t>
            </w:r>
          </w:p>
        </w:tc>
      </w:tr>
      <w:tr w:rsidR="009769B8" w:rsidRPr="00CB322E" w:rsidTr="009769B8">
        <w:tc>
          <w:tcPr>
            <w:tcW w:w="2064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Na</w:t>
            </w:r>
          </w:p>
        </w:tc>
        <w:tc>
          <w:tcPr>
            <w:tcW w:w="2881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 xml:space="preserve">142 </w:t>
            </w:r>
            <w:proofErr w:type="spellStart"/>
            <w:proofErr w:type="gramStart"/>
            <w:r w:rsidRPr="00CB322E">
              <w:rPr>
                <w:rFonts w:ascii="Arial Narrow" w:hAnsi="Arial Narrow"/>
                <w:sz w:val="18"/>
                <w:szCs w:val="18"/>
              </w:rPr>
              <w:t>mEq</w:t>
            </w:r>
            <w:proofErr w:type="spellEnd"/>
            <w:proofErr w:type="gramEnd"/>
            <w:r w:rsidRPr="00CB322E">
              <w:rPr>
                <w:rFonts w:ascii="Arial Narrow" w:hAnsi="Arial Narrow"/>
                <w:sz w:val="18"/>
                <w:szCs w:val="18"/>
              </w:rPr>
              <w:t>/L</w:t>
            </w:r>
          </w:p>
        </w:tc>
        <w:tc>
          <w:tcPr>
            <w:tcW w:w="2882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135 a 145</w:t>
            </w:r>
          </w:p>
        </w:tc>
      </w:tr>
      <w:tr w:rsidR="009769B8" w:rsidRPr="00CB322E" w:rsidTr="009769B8">
        <w:tc>
          <w:tcPr>
            <w:tcW w:w="2064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881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 xml:space="preserve">3,8 </w:t>
            </w:r>
            <w:proofErr w:type="spellStart"/>
            <w:proofErr w:type="gramStart"/>
            <w:r w:rsidRPr="00CB322E">
              <w:rPr>
                <w:rFonts w:ascii="Arial Narrow" w:hAnsi="Arial Narrow"/>
                <w:sz w:val="18"/>
                <w:szCs w:val="18"/>
              </w:rPr>
              <w:t>mEq</w:t>
            </w:r>
            <w:proofErr w:type="spellEnd"/>
            <w:proofErr w:type="gramEnd"/>
            <w:r w:rsidRPr="00CB322E">
              <w:rPr>
                <w:rFonts w:ascii="Arial Narrow" w:hAnsi="Arial Narrow"/>
                <w:sz w:val="18"/>
                <w:szCs w:val="18"/>
              </w:rPr>
              <w:t>/L</w:t>
            </w:r>
          </w:p>
        </w:tc>
        <w:tc>
          <w:tcPr>
            <w:tcW w:w="2882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3,5 a 5,0</w:t>
            </w:r>
          </w:p>
        </w:tc>
      </w:tr>
      <w:tr w:rsidR="009769B8" w:rsidRPr="00CB322E" w:rsidTr="009769B8">
        <w:tc>
          <w:tcPr>
            <w:tcW w:w="2064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Cl</w:t>
            </w:r>
          </w:p>
        </w:tc>
        <w:tc>
          <w:tcPr>
            <w:tcW w:w="2881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 xml:space="preserve">105 </w:t>
            </w:r>
            <w:proofErr w:type="spellStart"/>
            <w:proofErr w:type="gramStart"/>
            <w:r w:rsidRPr="00CB322E">
              <w:rPr>
                <w:rFonts w:ascii="Arial Narrow" w:hAnsi="Arial Narrow"/>
                <w:sz w:val="18"/>
                <w:szCs w:val="18"/>
              </w:rPr>
              <w:t>mEq</w:t>
            </w:r>
            <w:proofErr w:type="spellEnd"/>
            <w:proofErr w:type="gramEnd"/>
            <w:r w:rsidRPr="00CB322E">
              <w:rPr>
                <w:rFonts w:ascii="Arial Narrow" w:hAnsi="Arial Narrow"/>
                <w:sz w:val="18"/>
                <w:szCs w:val="18"/>
              </w:rPr>
              <w:t>/L</w:t>
            </w:r>
          </w:p>
        </w:tc>
        <w:tc>
          <w:tcPr>
            <w:tcW w:w="2882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95 a 105</w:t>
            </w:r>
          </w:p>
        </w:tc>
      </w:tr>
      <w:tr w:rsidR="009769B8" w:rsidRPr="00CB322E" w:rsidTr="009769B8">
        <w:tc>
          <w:tcPr>
            <w:tcW w:w="2064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CO2</w:t>
            </w:r>
          </w:p>
        </w:tc>
        <w:tc>
          <w:tcPr>
            <w:tcW w:w="2881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 xml:space="preserve">28 </w:t>
            </w:r>
            <w:proofErr w:type="spellStart"/>
            <w:proofErr w:type="gramStart"/>
            <w:r w:rsidRPr="00CB322E">
              <w:rPr>
                <w:rFonts w:ascii="Arial Narrow" w:hAnsi="Arial Narrow"/>
                <w:sz w:val="18"/>
                <w:szCs w:val="18"/>
              </w:rPr>
              <w:t>mEq</w:t>
            </w:r>
            <w:proofErr w:type="spellEnd"/>
            <w:proofErr w:type="gramEnd"/>
            <w:r w:rsidRPr="00CB322E">
              <w:rPr>
                <w:rFonts w:ascii="Arial Narrow" w:hAnsi="Arial Narrow"/>
                <w:sz w:val="18"/>
                <w:szCs w:val="18"/>
              </w:rPr>
              <w:t>/L</w:t>
            </w:r>
          </w:p>
        </w:tc>
        <w:tc>
          <w:tcPr>
            <w:tcW w:w="2882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 xml:space="preserve"> 2 a 30</w:t>
            </w:r>
          </w:p>
        </w:tc>
      </w:tr>
      <w:tr w:rsidR="009769B8" w:rsidRPr="00CB322E" w:rsidTr="009769B8">
        <w:tc>
          <w:tcPr>
            <w:tcW w:w="2064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 xml:space="preserve">BUN </w:t>
            </w:r>
            <w:proofErr w:type="spellStart"/>
            <w:r w:rsidRPr="00CB322E">
              <w:rPr>
                <w:rFonts w:ascii="Arial Narrow" w:hAnsi="Arial Narrow"/>
                <w:sz w:val="18"/>
                <w:szCs w:val="18"/>
              </w:rPr>
              <w:t>Blood</w:t>
            </w:r>
            <w:proofErr w:type="spellEnd"/>
            <w:r w:rsidRPr="00CB322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B322E">
              <w:rPr>
                <w:rFonts w:ascii="Arial Narrow" w:hAnsi="Arial Narrow"/>
                <w:sz w:val="18"/>
                <w:szCs w:val="18"/>
              </w:rPr>
              <w:t>Urea</w:t>
            </w:r>
            <w:proofErr w:type="spellEnd"/>
            <w:r w:rsidRPr="00CB322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B322E">
              <w:rPr>
                <w:rFonts w:ascii="Arial Narrow" w:hAnsi="Arial Narrow"/>
                <w:sz w:val="18"/>
                <w:szCs w:val="18"/>
              </w:rPr>
              <w:t>Nitrogen</w:t>
            </w:r>
            <w:proofErr w:type="spellEnd"/>
          </w:p>
        </w:tc>
        <w:tc>
          <w:tcPr>
            <w:tcW w:w="2881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15mg/dL</w:t>
            </w:r>
          </w:p>
        </w:tc>
        <w:tc>
          <w:tcPr>
            <w:tcW w:w="2882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5 a 25</w:t>
            </w:r>
          </w:p>
        </w:tc>
      </w:tr>
      <w:tr w:rsidR="009769B8" w:rsidRPr="00CB322E" w:rsidTr="009769B8">
        <w:tc>
          <w:tcPr>
            <w:tcW w:w="2064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proofErr w:type="gramStart"/>
            <w:r w:rsidRPr="00CB322E">
              <w:rPr>
                <w:rFonts w:ascii="Arial Narrow" w:hAnsi="Arial Narrow"/>
                <w:sz w:val="18"/>
                <w:szCs w:val="18"/>
              </w:rPr>
              <w:t>SCr</w:t>
            </w:r>
            <w:proofErr w:type="spellEnd"/>
            <w:proofErr w:type="gramEnd"/>
          </w:p>
        </w:tc>
        <w:tc>
          <w:tcPr>
            <w:tcW w:w="2881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 xml:space="preserve">0,9 </w:t>
            </w:r>
            <w:proofErr w:type="spellStart"/>
            <w:proofErr w:type="gramStart"/>
            <w:r w:rsidRPr="00CB322E">
              <w:rPr>
                <w:rFonts w:ascii="Arial Narrow" w:hAnsi="Arial Narrow"/>
                <w:sz w:val="18"/>
                <w:szCs w:val="18"/>
              </w:rPr>
              <w:t>mg</w:t>
            </w:r>
            <w:proofErr w:type="spellEnd"/>
            <w:proofErr w:type="gramEnd"/>
            <w:r w:rsidRPr="00CB322E">
              <w:rPr>
                <w:rFonts w:ascii="Arial Narrow" w:hAnsi="Arial Narrow"/>
                <w:sz w:val="18"/>
                <w:szCs w:val="18"/>
              </w:rPr>
              <w:t>/dL</w:t>
            </w:r>
          </w:p>
        </w:tc>
        <w:tc>
          <w:tcPr>
            <w:tcW w:w="2882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0,5 a 1,5</w:t>
            </w:r>
          </w:p>
        </w:tc>
      </w:tr>
      <w:tr w:rsidR="009769B8" w:rsidRPr="00CB322E" w:rsidTr="009769B8">
        <w:tc>
          <w:tcPr>
            <w:tcW w:w="2064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B322E">
              <w:rPr>
                <w:rFonts w:ascii="Arial Narrow" w:hAnsi="Arial Narrow"/>
                <w:sz w:val="18"/>
                <w:szCs w:val="18"/>
              </w:rPr>
              <w:t>Gli</w:t>
            </w:r>
            <w:proofErr w:type="spellEnd"/>
          </w:p>
        </w:tc>
        <w:tc>
          <w:tcPr>
            <w:tcW w:w="2881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 xml:space="preserve">95 </w:t>
            </w:r>
            <w:proofErr w:type="spellStart"/>
            <w:proofErr w:type="gramStart"/>
            <w:r w:rsidRPr="00CB322E">
              <w:rPr>
                <w:rFonts w:ascii="Arial Narrow" w:hAnsi="Arial Narrow"/>
                <w:sz w:val="18"/>
                <w:szCs w:val="18"/>
              </w:rPr>
              <w:t>mg</w:t>
            </w:r>
            <w:proofErr w:type="spellEnd"/>
            <w:proofErr w:type="gramEnd"/>
            <w:r w:rsidRPr="00CB322E">
              <w:rPr>
                <w:rFonts w:ascii="Arial Narrow" w:hAnsi="Arial Narrow"/>
                <w:sz w:val="18"/>
                <w:szCs w:val="18"/>
              </w:rPr>
              <w:t>/dL</w:t>
            </w:r>
          </w:p>
        </w:tc>
        <w:tc>
          <w:tcPr>
            <w:tcW w:w="2882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70 a 110</w:t>
            </w:r>
          </w:p>
        </w:tc>
      </w:tr>
      <w:tr w:rsidR="009769B8" w:rsidRPr="00CB322E" w:rsidTr="009769B8">
        <w:tc>
          <w:tcPr>
            <w:tcW w:w="2064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B322E">
              <w:rPr>
                <w:rFonts w:ascii="Arial Narrow" w:hAnsi="Arial Narrow"/>
                <w:sz w:val="18"/>
                <w:szCs w:val="18"/>
              </w:rPr>
              <w:t>Hgb</w:t>
            </w:r>
            <w:proofErr w:type="spellEnd"/>
          </w:p>
        </w:tc>
        <w:tc>
          <w:tcPr>
            <w:tcW w:w="2881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14,0 g/dL</w:t>
            </w:r>
          </w:p>
        </w:tc>
        <w:tc>
          <w:tcPr>
            <w:tcW w:w="2882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 xml:space="preserve">13,5 a </w:t>
            </w:r>
            <w:proofErr w:type="gramStart"/>
            <w:r w:rsidRPr="00CB322E">
              <w:rPr>
                <w:rFonts w:ascii="Arial Narrow" w:hAnsi="Arial Narrow"/>
                <w:sz w:val="18"/>
                <w:szCs w:val="18"/>
              </w:rPr>
              <w:t>17,5 homem</w:t>
            </w:r>
            <w:proofErr w:type="gramEnd"/>
          </w:p>
        </w:tc>
      </w:tr>
      <w:tr w:rsidR="009769B8" w:rsidRPr="00CB322E" w:rsidTr="009769B8">
        <w:tc>
          <w:tcPr>
            <w:tcW w:w="2064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B322E">
              <w:rPr>
                <w:rFonts w:ascii="Arial Narrow" w:hAnsi="Arial Narrow"/>
                <w:sz w:val="18"/>
                <w:szCs w:val="18"/>
              </w:rPr>
              <w:t>Hct</w:t>
            </w:r>
            <w:proofErr w:type="spellEnd"/>
          </w:p>
        </w:tc>
        <w:tc>
          <w:tcPr>
            <w:tcW w:w="2881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42%</w:t>
            </w:r>
          </w:p>
        </w:tc>
        <w:tc>
          <w:tcPr>
            <w:tcW w:w="2882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40 a 54</w:t>
            </w:r>
          </w:p>
        </w:tc>
      </w:tr>
      <w:tr w:rsidR="009769B8" w:rsidRPr="00CB322E" w:rsidTr="009769B8">
        <w:tc>
          <w:tcPr>
            <w:tcW w:w="2064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AST</w:t>
            </w:r>
          </w:p>
        </w:tc>
        <w:tc>
          <w:tcPr>
            <w:tcW w:w="2881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23 IU/L</w:t>
            </w:r>
          </w:p>
        </w:tc>
        <w:tc>
          <w:tcPr>
            <w:tcW w:w="2882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5 a 40</w:t>
            </w:r>
          </w:p>
        </w:tc>
      </w:tr>
      <w:tr w:rsidR="009769B8" w:rsidRPr="00CB322E" w:rsidTr="009769B8">
        <w:tc>
          <w:tcPr>
            <w:tcW w:w="2064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ALT</w:t>
            </w:r>
          </w:p>
        </w:tc>
        <w:tc>
          <w:tcPr>
            <w:tcW w:w="2881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20 IU/L</w:t>
            </w:r>
          </w:p>
        </w:tc>
        <w:tc>
          <w:tcPr>
            <w:tcW w:w="2882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5 a 35</w:t>
            </w:r>
          </w:p>
        </w:tc>
      </w:tr>
      <w:tr w:rsidR="009769B8" w:rsidRPr="00CB322E" w:rsidTr="009769B8">
        <w:tc>
          <w:tcPr>
            <w:tcW w:w="2064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B322E">
              <w:rPr>
                <w:rFonts w:ascii="Arial Narrow" w:hAnsi="Arial Narrow"/>
                <w:sz w:val="18"/>
                <w:szCs w:val="18"/>
              </w:rPr>
              <w:t>Alk</w:t>
            </w:r>
            <w:proofErr w:type="spellEnd"/>
            <w:r w:rsidRPr="00CB322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B322E">
              <w:rPr>
                <w:rFonts w:ascii="Arial Narrow" w:hAnsi="Arial Narrow"/>
                <w:sz w:val="18"/>
                <w:szCs w:val="18"/>
              </w:rPr>
              <w:t>Phos</w:t>
            </w:r>
            <w:proofErr w:type="spellEnd"/>
          </w:p>
        </w:tc>
        <w:tc>
          <w:tcPr>
            <w:tcW w:w="2881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23 IU/L</w:t>
            </w:r>
          </w:p>
        </w:tc>
        <w:tc>
          <w:tcPr>
            <w:tcW w:w="2882" w:type="dxa"/>
          </w:tcPr>
          <w:p w:rsidR="009769B8" w:rsidRPr="00CB322E" w:rsidRDefault="009769B8" w:rsidP="002146BE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30 a 120</w:t>
            </w:r>
          </w:p>
        </w:tc>
      </w:tr>
    </w:tbl>
    <w:p w:rsidR="002D24AF" w:rsidRPr="00CB322E" w:rsidRDefault="002D24AF" w:rsidP="00AB5D7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</w:p>
    <w:p w:rsidR="009769B8" w:rsidRPr="00CB322E" w:rsidRDefault="009769B8" w:rsidP="009769B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venir-Heavy"/>
          <w:b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b/>
          <w:color w:val="000000"/>
          <w:sz w:val="20"/>
          <w:szCs w:val="20"/>
        </w:rPr>
        <w:t>Realizar a avaliação inicial</w:t>
      </w:r>
    </w:p>
    <w:p w:rsidR="002D24AF" w:rsidRPr="00CB322E" w:rsidRDefault="009769B8" w:rsidP="009769B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venir-Heavy"/>
          <w:b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b/>
          <w:color w:val="000000"/>
          <w:sz w:val="20"/>
          <w:szCs w:val="20"/>
        </w:rPr>
        <w:t>Analisar possibilidades de prescrição farmacêutica</w:t>
      </w:r>
    </w:p>
    <w:p w:rsidR="009769B8" w:rsidRPr="00CB322E" w:rsidRDefault="009769B8" w:rsidP="009769B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venir-Heavy"/>
          <w:b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b/>
          <w:color w:val="000000"/>
          <w:sz w:val="20"/>
          <w:szCs w:val="20"/>
        </w:rPr>
        <w:t xml:space="preserve">Estabelecer formas de abordagem para adesão </w:t>
      </w:r>
      <w:r w:rsidR="00CB322E" w:rsidRPr="00CB322E">
        <w:rPr>
          <w:rFonts w:ascii="Arial Narrow" w:hAnsi="Arial Narrow" w:cs="Avenir-Heavy"/>
          <w:b/>
          <w:color w:val="000000"/>
          <w:sz w:val="20"/>
          <w:szCs w:val="20"/>
        </w:rPr>
        <w:t>terapêutica.</w:t>
      </w:r>
    </w:p>
    <w:p w:rsidR="00C10286" w:rsidRPr="00CB322E" w:rsidRDefault="00C10286" w:rsidP="00C10286">
      <w:pPr>
        <w:jc w:val="left"/>
        <w:rPr>
          <w:rFonts w:ascii="Arial Narrow" w:hAnsi="Arial Narrow"/>
          <w:b/>
          <w:color w:val="FF0000"/>
          <w:sz w:val="20"/>
          <w:szCs w:val="20"/>
        </w:rPr>
      </w:pPr>
    </w:p>
    <w:p w:rsidR="009769B8" w:rsidRPr="00CB322E" w:rsidRDefault="009769B8">
      <w:pPr>
        <w:spacing w:line="276" w:lineRule="auto"/>
        <w:ind w:firstLine="0"/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br w:type="page"/>
      </w:r>
    </w:p>
    <w:p w:rsidR="00C10286" w:rsidRPr="008E06D6" w:rsidRDefault="000A0FBF">
      <w:pPr>
        <w:rPr>
          <w:rFonts w:ascii="Arial Narrow" w:hAnsi="Arial Narrow"/>
          <w:b/>
          <w:sz w:val="20"/>
          <w:szCs w:val="20"/>
        </w:rPr>
      </w:pPr>
      <w:r w:rsidRPr="008E06D6">
        <w:rPr>
          <w:rFonts w:ascii="Arial Narrow" w:hAnsi="Arial Narrow"/>
          <w:b/>
          <w:sz w:val="20"/>
          <w:szCs w:val="20"/>
        </w:rPr>
        <w:lastRenderedPageBreak/>
        <w:t>MARICOTA</w:t>
      </w:r>
    </w:p>
    <w:p w:rsidR="00957AD3" w:rsidRPr="00CB322E" w:rsidRDefault="0092616B" w:rsidP="000A0FBF">
      <w:pPr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>Maricota Antônia Silveira nascida em 16 de junho de 1934 em Diamantina, MG. Orgulha-se de ter nascido lá e narra, sempre que pode, o seu encontro com Juscelino.</w:t>
      </w:r>
    </w:p>
    <w:p w:rsidR="00545904" w:rsidRPr="00CB322E" w:rsidRDefault="0092616B" w:rsidP="00E45BAC">
      <w:pPr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>Cresceu feliz, foi à escola terminando a 4ª série. Aprendeu na escola e fora dela. Saiu de Diamantina aos 18 anos para visitar parentes, conhecer novas terras. Pouco depois conheceu Dorival e daí foi um passo</w:t>
      </w:r>
      <w:r w:rsidR="000A0FBF" w:rsidRPr="00CB322E">
        <w:rPr>
          <w:rFonts w:ascii="Arial Narrow" w:hAnsi="Arial Narrow"/>
          <w:sz w:val="20"/>
          <w:szCs w:val="20"/>
        </w:rPr>
        <w:t xml:space="preserve"> para o casamento aos 20 (1954) anos. </w:t>
      </w:r>
      <w:r w:rsidRPr="00CB322E">
        <w:rPr>
          <w:rFonts w:ascii="Arial Narrow" w:hAnsi="Arial Narrow"/>
          <w:sz w:val="20"/>
          <w:szCs w:val="20"/>
        </w:rPr>
        <w:t>Morava em Belo Horizonte. Casada, logo chegou Eleonora</w:t>
      </w:r>
      <w:r w:rsidR="002B1F4D" w:rsidRPr="00CB322E">
        <w:rPr>
          <w:rFonts w:ascii="Arial Narrow" w:hAnsi="Arial Narrow"/>
          <w:sz w:val="20"/>
          <w:szCs w:val="20"/>
        </w:rPr>
        <w:t xml:space="preserve"> (1955)</w:t>
      </w:r>
      <w:r w:rsidRPr="00CB322E">
        <w:rPr>
          <w:rFonts w:ascii="Arial Narrow" w:hAnsi="Arial Narrow"/>
          <w:sz w:val="20"/>
          <w:szCs w:val="20"/>
        </w:rPr>
        <w:t xml:space="preserve">. </w:t>
      </w:r>
      <w:r w:rsidR="002B1F4D" w:rsidRPr="00CB322E">
        <w:rPr>
          <w:rFonts w:ascii="Arial Narrow" w:hAnsi="Arial Narrow"/>
          <w:sz w:val="20"/>
          <w:szCs w:val="20"/>
        </w:rPr>
        <w:t xml:space="preserve">Dorival era um advogado </w:t>
      </w:r>
      <w:proofErr w:type="gramStart"/>
      <w:r w:rsidR="002B1F4D" w:rsidRPr="00CB322E">
        <w:rPr>
          <w:rFonts w:ascii="Arial Narrow" w:hAnsi="Arial Narrow"/>
          <w:sz w:val="20"/>
          <w:szCs w:val="20"/>
        </w:rPr>
        <w:t>recém formado</w:t>
      </w:r>
      <w:proofErr w:type="gramEnd"/>
      <w:r w:rsidR="002B1F4D" w:rsidRPr="00CB322E">
        <w:rPr>
          <w:rFonts w:ascii="Arial Narrow" w:hAnsi="Arial Narrow"/>
          <w:sz w:val="20"/>
          <w:szCs w:val="20"/>
        </w:rPr>
        <w:t xml:space="preserve"> e se interessava por causas sociais e também apreciava uma boa discussão política. Gostaria de se tornar vereador em algum momento da vida. </w:t>
      </w:r>
      <w:r w:rsidR="00545904" w:rsidRPr="00CB322E">
        <w:rPr>
          <w:rFonts w:ascii="Arial Narrow" w:hAnsi="Arial Narrow"/>
          <w:sz w:val="20"/>
          <w:szCs w:val="20"/>
        </w:rPr>
        <w:t>Envolveu-se em movimentos políticos, organizou algumas manifestações e de repente se tornou um preso político. Foi um desconsolo geral. Com o coração aumentado e fraco devido à convivência frequente com barbeiros infectados contraiu a doença de Chagas. Com a prisão e o descaso com os presos políticos que não tinham assistência médica, Dorival foi hospitalizado após um infarto e mal resistiu um par de meses.</w:t>
      </w:r>
      <w:r w:rsidR="00E45BAC" w:rsidRPr="00CB322E">
        <w:rPr>
          <w:rFonts w:ascii="Arial Narrow" w:hAnsi="Arial Narrow"/>
          <w:sz w:val="20"/>
          <w:szCs w:val="20"/>
        </w:rPr>
        <w:t xml:space="preserve"> </w:t>
      </w:r>
      <w:r w:rsidR="00D578C9">
        <w:rPr>
          <w:rFonts w:ascii="Arial Narrow" w:hAnsi="Arial Narrow"/>
          <w:sz w:val="20"/>
          <w:szCs w:val="20"/>
        </w:rPr>
        <w:t xml:space="preserve">(1968). </w:t>
      </w:r>
      <w:r w:rsidR="00545904" w:rsidRPr="00CB322E">
        <w:rPr>
          <w:rFonts w:ascii="Arial Narrow" w:hAnsi="Arial Narrow"/>
          <w:sz w:val="20"/>
          <w:szCs w:val="20"/>
        </w:rPr>
        <w:t>Maricota</w:t>
      </w:r>
      <w:r w:rsidR="00E45BAC" w:rsidRPr="00CB322E">
        <w:rPr>
          <w:rFonts w:ascii="Arial Narrow" w:hAnsi="Arial Narrow"/>
          <w:sz w:val="20"/>
          <w:szCs w:val="20"/>
        </w:rPr>
        <w:t xml:space="preserve"> ficou inconsolável. Tinha Eleonora para cuidar e não sabia </w:t>
      </w:r>
      <w:proofErr w:type="gramStart"/>
      <w:r w:rsidR="00E45BAC" w:rsidRPr="00CB322E">
        <w:rPr>
          <w:rFonts w:ascii="Arial Narrow" w:hAnsi="Arial Narrow"/>
          <w:sz w:val="20"/>
          <w:szCs w:val="20"/>
        </w:rPr>
        <w:t>muito o que</w:t>
      </w:r>
      <w:proofErr w:type="gramEnd"/>
      <w:r w:rsidR="00E45BAC" w:rsidRPr="00CB322E">
        <w:rPr>
          <w:rFonts w:ascii="Arial Narrow" w:hAnsi="Arial Narrow"/>
          <w:sz w:val="20"/>
          <w:szCs w:val="20"/>
        </w:rPr>
        <w:t xml:space="preserve"> fazer. Prometeu a si mesma que iria dar um jeito na vida. Anos difíceis</w:t>
      </w:r>
      <w:proofErr w:type="gramStart"/>
      <w:r w:rsidR="00E45BAC" w:rsidRPr="00CB322E">
        <w:rPr>
          <w:rFonts w:ascii="Arial Narrow" w:hAnsi="Arial Narrow"/>
          <w:sz w:val="20"/>
          <w:szCs w:val="20"/>
        </w:rPr>
        <w:t xml:space="preserve"> mas</w:t>
      </w:r>
      <w:proofErr w:type="gramEnd"/>
      <w:r w:rsidR="00E45BAC" w:rsidRPr="00CB322E">
        <w:rPr>
          <w:rFonts w:ascii="Arial Narrow" w:hAnsi="Arial Narrow"/>
          <w:sz w:val="20"/>
          <w:szCs w:val="20"/>
        </w:rPr>
        <w:t xml:space="preserve"> com certa prosperidade, permitiu a ela arranjar um emprego em um armazém. Boa de contas, logo passou a resolver a contabilidade da loja. Não ganhava muito, mas nada lhe faltava. O bom movimento do armazém a mantinha sempre ocupada e sempre conhecia pessoas novas. Um dia conheceu Américo e se encantou com ele. Foi mútuo o sentimento. Após alguns anos, com Eleonora já próxima dos 18 anos</w:t>
      </w:r>
      <w:r w:rsidR="00D578C9">
        <w:rPr>
          <w:rFonts w:ascii="Arial Narrow" w:hAnsi="Arial Narrow"/>
          <w:sz w:val="20"/>
          <w:szCs w:val="20"/>
        </w:rPr>
        <w:t xml:space="preserve"> (dez 1972)</w:t>
      </w:r>
      <w:r w:rsidR="00E45BAC" w:rsidRPr="00CB322E">
        <w:rPr>
          <w:rFonts w:ascii="Arial Narrow" w:hAnsi="Arial Narrow"/>
          <w:sz w:val="20"/>
          <w:szCs w:val="20"/>
        </w:rPr>
        <w:t xml:space="preserve"> resolveu </w:t>
      </w:r>
      <w:r w:rsidR="006941CF" w:rsidRPr="00CB322E">
        <w:rPr>
          <w:rFonts w:ascii="Arial Narrow" w:hAnsi="Arial Narrow"/>
          <w:sz w:val="20"/>
          <w:szCs w:val="20"/>
        </w:rPr>
        <w:t xml:space="preserve">se </w:t>
      </w:r>
      <w:r w:rsidR="00E45BAC" w:rsidRPr="00CB322E">
        <w:rPr>
          <w:rFonts w:ascii="Arial Narrow" w:hAnsi="Arial Narrow"/>
          <w:sz w:val="20"/>
          <w:szCs w:val="20"/>
        </w:rPr>
        <w:t>casar com Américo.</w:t>
      </w:r>
      <w:r w:rsidR="006941CF" w:rsidRPr="00CB322E">
        <w:rPr>
          <w:rFonts w:ascii="Arial Narrow" w:hAnsi="Arial Narrow"/>
          <w:sz w:val="20"/>
          <w:szCs w:val="20"/>
        </w:rPr>
        <w:t xml:space="preserve"> Tiveram um bom casamento, tentaram ter filhos</w:t>
      </w:r>
      <w:r w:rsidR="00CB322E">
        <w:rPr>
          <w:rFonts w:ascii="Arial Narrow" w:hAnsi="Arial Narrow"/>
          <w:sz w:val="20"/>
          <w:szCs w:val="20"/>
        </w:rPr>
        <w:t>,</w:t>
      </w:r>
      <w:r w:rsidR="006941CF" w:rsidRPr="00CB322E">
        <w:rPr>
          <w:rFonts w:ascii="Arial Narrow" w:hAnsi="Arial Narrow"/>
          <w:sz w:val="20"/>
          <w:szCs w:val="20"/>
        </w:rPr>
        <w:t xml:space="preserve"> mas depois de </w:t>
      </w:r>
      <w:proofErr w:type="gramStart"/>
      <w:r w:rsidR="006941CF" w:rsidRPr="00CB322E">
        <w:rPr>
          <w:rFonts w:ascii="Arial Narrow" w:hAnsi="Arial Narrow"/>
          <w:sz w:val="20"/>
          <w:szCs w:val="20"/>
        </w:rPr>
        <w:t>2</w:t>
      </w:r>
      <w:proofErr w:type="gramEnd"/>
      <w:r w:rsidR="006941CF" w:rsidRPr="00CB322E">
        <w:rPr>
          <w:rFonts w:ascii="Arial Narrow" w:hAnsi="Arial Narrow"/>
          <w:sz w:val="20"/>
          <w:szCs w:val="20"/>
        </w:rPr>
        <w:t xml:space="preserve"> </w:t>
      </w:r>
      <w:r w:rsidR="00CB322E">
        <w:rPr>
          <w:rFonts w:ascii="Arial Narrow" w:hAnsi="Arial Narrow"/>
          <w:sz w:val="20"/>
          <w:szCs w:val="20"/>
        </w:rPr>
        <w:t>gestações com problemas</w:t>
      </w:r>
      <w:r w:rsidR="006941CF" w:rsidRPr="00CB322E">
        <w:rPr>
          <w:rFonts w:ascii="Arial Narrow" w:hAnsi="Arial Narrow"/>
          <w:sz w:val="20"/>
          <w:szCs w:val="20"/>
        </w:rPr>
        <w:t>, não foi possível tentar novamente.</w:t>
      </w:r>
    </w:p>
    <w:p w:rsidR="00957AD3" w:rsidRDefault="006941CF" w:rsidP="002B1F4D">
      <w:pPr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Maricota ficou viúva </w:t>
      </w:r>
      <w:proofErr w:type="gramStart"/>
      <w:r w:rsidRPr="00CB322E">
        <w:rPr>
          <w:rFonts w:ascii="Arial Narrow" w:hAnsi="Arial Narrow"/>
          <w:sz w:val="20"/>
          <w:szCs w:val="20"/>
        </w:rPr>
        <w:t>há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12 anos de Américo. Ao longo dos anos ganhou um tanto de peso, </w:t>
      </w:r>
      <w:r w:rsidR="00CB322E">
        <w:rPr>
          <w:rFonts w:ascii="Arial Narrow" w:hAnsi="Arial Narrow"/>
          <w:sz w:val="20"/>
          <w:szCs w:val="20"/>
        </w:rPr>
        <w:t xml:space="preserve">comeu muita banha de porco, carne de porco, torresmo, </w:t>
      </w:r>
      <w:r w:rsidRPr="00CB322E">
        <w:rPr>
          <w:rFonts w:ascii="Arial Narrow" w:hAnsi="Arial Narrow"/>
          <w:sz w:val="20"/>
          <w:szCs w:val="20"/>
        </w:rPr>
        <w:t>fumou um tanto de cigarro de palha</w:t>
      </w:r>
      <w:r w:rsidR="00076652">
        <w:rPr>
          <w:rFonts w:ascii="Arial Narrow" w:hAnsi="Arial Narrow"/>
          <w:sz w:val="20"/>
          <w:szCs w:val="20"/>
        </w:rPr>
        <w:t xml:space="preserve">. Ia ao médico vez por outra e recebia conselhos de que deveria se cuidar mais, </w:t>
      </w:r>
      <w:r w:rsidR="00DC6EC3">
        <w:rPr>
          <w:rFonts w:ascii="Arial Narrow" w:hAnsi="Arial Narrow"/>
          <w:sz w:val="20"/>
          <w:szCs w:val="20"/>
        </w:rPr>
        <w:t xml:space="preserve">comer menos gordura, </w:t>
      </w:r>
      <w:r w:rsidR="00076652">
        <w:rPr>
          <w:rFonts w:ascii="Arial Narrow" w:hAnsi="Arial Narrow"/>
          <w:sz w:val="20"/>
          <w:szCs w:val="20"/>
        </w:rPr>
        <w:t>tomar medicamentos, pois estava</w:t>
      </w:r>
      <w:r w:rsidRPr="00CB322E">
        <w:rPr>
          <w:rFonts w:ascii="Arial Narrow" w:hAnsi="Arial Narrow"/>
          <w:sz w:val="20"/>
          <w:szCs w:val="20"/>
        </w:rPr>
        <w:t xml:space="preserve"> hipertensa e dislipidêmica. </w:t>
      </w:r>
      <w:r w:rsidR="00DC6EC3">
        <w:rPr>
          <w:rFonts w:ascii="Arial Narrow" w:hAnsi="Arial Narrow"/>
          <w:sz w:val="20"/>
          <w:szCs w:val="20"/>
        </w:rPr>
        <w:t>Já tinha mais de 70 anos, estava viúva, mas sempre teve um jeito alegre e achava muito estranho este negó</w:t>
      </w:r>
      <w:r w:rsidR="00076652">
        <w:rPr>
          <w:rFonts w:ascii="Arial Narrow" w:hAnsi="Arial Narrow"/>
          <w:sz w:val="20"/>
          <w:szCs w:val="20"/>
        </w:rPr>
        <w:t xml:space="preserve">cio de ter que tomar remédios para isto e para aquilo: não se sentia doente. </w:t>
      </w:r>
      <w:r w:rsidR="00DC6EC3">
        <w:rPr>
          <w:rFonts w:ascii="Arial Narrow" w:hAnsi="Arial Narrow"/>
          <w:sz w:val="20"/>
          <w:szCs w:val="20"/>
        </w:rPr>
        <w:t>Aí foi que u</w:t>
      </w:r>
      <w:r w:rsidR="00076652">
        <w:rPr>
          <w:rFonts w:ascii="Arial Narrow" w:hAnsi="Arial Narrow"/>
          <w:sz w:val="20"/>
          <w:szCs w:val="20"/>
        </w:rPr>
        <w:t xml:space="preserve">m dia passou muito mal, </w:t>
      </w:r>
      <w:r w:rsidR="00DC6EC3">
        <w:rPr>
          <w:rFonts w:ascii="Arial Narrow" w:hAnsi="Arial Narrow"/>
          <w:sz w:val="20"/>
          <w:szCs w:val="20"/>
        </w:rPr>
        <w:t xml:space="preserve">sentiu fraqueza, tontura e parecia difícil falar, </w:t>
      </w:r>
      <w:r w:rsidR="00076652">
        <w:rPr>
          <w:rFonts w:ascii="Arial Narrow" w:hAnsi="Arial Narrow"/>
          <w:sz w:val="20"/>
          <w:szCs w:val="20"/>
        </w:rPr>
        <w:t xml:space="preserve">quase morreu. Foi parar no hospital e ficou </w:t>
      </w:r>
      <w:r w:rsidR="00DC6EC3">
        <w:rPr>
          <w:rFonts w:ascii="Arial Narrow" w:hAnsi="Arial Narrow"/>
          <w:sz w:val="20"/>
          <w:szCs w:val="20"/>
        </w:rPr>
        <w:t>“uma eternidade”</w:t>
      </w:r>
      <w:r w:rsidR="00921DD5">
        <w:rPr>
          <w:rFonts w:ascii="Arial Narrow" w:hAnsi="Arial Narrow"/>
          <w:sz w:val="20"/>
          <w:szCs w:val="20"/>
        </w:rPr>
        <w:t>. Foi um AVC isquêm</w:t>
      </w:r>
      <w:r w:rsidR="00DC6EC3">
        <w:rPr>
          <w:rFonts w:ascii="Arial Narrow" w:hAnsi="Arial Narrow"/>
          <w:sz w:val="20"/>
          <w:szCs w:val="20"/>
        </w:rPr>
        <w:t>ico</w:t>
      </w:r>
      <w:r w:rsidR="005B55E1">
        <w:rPr>
          <w:rFonts w:ascii="Arial Narrow" w:hAnsi="Arial Narrow"/>
          <w:sz w:val="20"/>
          <w:szCs w:val="20"/>
        </w:rPr>
        <w:t>, ou seja, um derrame cerebral</w:t>
      </w:r>
      <w:r w:rsidR="00DC6EC3">
        <w:rPr>
          <w:rFonts w:ascii="Arial Narrow" w:hAnsi="Arial Narrow"/>
          <w:sz w:val="20"/>
          <w:szCs w:val="20"/>
        </w:rPr>
        <w:t xml:space="preserve">. Tinha seus 73 anos (2007). </w:t>
      </w:r>
      <w:r w:rsidRPr="00CB322E">
        <w:rPr>
          <w:rFonts w:ascii="Arial Narrow" w:hAnsi="Arial Narrow"/>
          <w:sz w:val="20"/>
          <w:szCs w:val="20"/>
        </w:rPr>
        <w:t xml:space="preserve">O médico lhe disse que pode ser devido </w:t>
      </w:r>
      <w:proofErr w:type="gramStart"/>
      <w:r w:rsidRPr="00CB322E">
        <w:rPr>
          <w:rFonts w:ascii="Arial Narrow" w:hAnsi="Arial Narrow"/>
          <w:sz w:val="20"/>
          <w:szCs w:val="20"/>
        </w:rPr>
        <w:t>a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</w:t>
      </w:r>
      <w:r w:rsidR="00921DD5">
        <w:rPr>
          <w:rFonts w:ascii="Arial Narrow" w:hAnsi="Arial Narrow"/>
          <w:sz w:val="20"/>
          <w:szCs w:val="20"/>
        </w:rPr>
        <w:t>pressão alta, colesterol alto, além da idade e outros fatores</w:t>
      </w:r>
      <w:r w:rsidR="00173794">
        <w:rPr>
          <w:rFonts w:ascii="Arial Narrow" w:hAnsi="Arial Narrow"/>
          <w:sz w:val="20"/>
          <w:szCs w:val="20"/>
        </w:rPr>
        <w:t>. Foi morar com a filha Eleonora.</w:t>
      </w:r>
    </w:p>
    <w:p w:rsidR="00083672" w:rsidRPr="00992E44" w:rsidRDefault="00083672" w:rsidP="002B1F4D">
      <w:pPr>
        <w:rPr>
          <w:rFonts w:ascii="Arial Narrow" w:hAnsi="Arial Narrow"/>
          <w:sz w:val="20"/>
          <w:szCs w:val="20"/>
        </w:rPr>
      </w:pPr>
      <w:proofErr w:type="spellStart"/>
      <w:r w:rsidRPr="00992E44">
        <w:rPr>
          <w:rFonts w:ascii="Arial Narrow" w:hAnsi="Arial Narrow"/>
          <w:sz w:val="20"/>
          <w:szCs w:val="20"/>
        </w:rPr>
        <w:t>Ref</w:t>
      </w:r>
      <w:proofErr w:type="spellEnd"/>
      <w:r w:rsidRPr="00992E44">
        <w:rPr>
          <w:rFonts w:ascii="Arial Narrow" w:hAnsi="Arial Narrow"/>
          <w:sz w:val="20"/>
          <w:szCs w:val="20"/>
        </w:rPr>
        <w:t xml:space="preserve"> </w:t>
      </w:r>
      <w:hyperlink r:id="rId6" w:history="1">
        <w:r w:rsidR="00921DD5" w:rsidRPr="00992E44">
          <w:rPr>
            <w:rStyle w:val="Hyperlink"/>
            <w:rFonts w:ascii="Arial Narrow" w:hAnsi="Arial Narrow"/>
            <w:sz w:val="20"/>
            <w:szCs w:val="20"/>
          </w:rPr>
          <w:t>http://emedicine.medscape.com/article/1916852-overview</w:t>
        </w:r>
      </w:hyperlink>
    </w:p>
    <w:p w:rsidR="008E06D6" w:rsidRDefault="008E06D6" w:rsidP="008E06D6">
      <w:pPr>
        <w:rPr>
          <w:rFonts w:ascii="Arial Narrow" w:hAnsi="Arial Narrow"/>
          <w:sz w:val="20"/>
          <w:szCs w:val="20"/>
        </w:rPr>
      </w:pPr>
      <w:r w:rsidRPr="008E06D6">
        <w:rPr>
          <w:rFonts w:ascii="Arial Narrow" w:hAnsi="Arial Narrow"/>
          <w:sz w:val="20"/>
          <w:szCs w:val="20"/>
        </w:rPr>
        <w:t xml:space="preserve">Hoje sua lista de medicamentos envolve </w:t>
      </w:r>
      <w:r>
        <w:rPr>
          <w:rFonts w:ascii="Arial Narrow" w:hAnsi="Arial Narrow"/>
          <w:sz w:val="20"/>
          <w:szCs w:val="20"/>
        </w:rPr>
        <w:t xml:space="preserve">muitos </w:t>
      </w:r>
      <w:r w:rsidRPr="008E06D6">
        <w:rPr>
          <w:rFonts w:ascii="Arial Narrow" w:hAnsi="Arial Narrow"/>
          <w:sz w:val="20"/>
          <w:szCs w:val="20"/>
        </w:rPr>
        <w:t>medicamentos.</w:t>
      </w:r>
      <w:r>
        <w:rPr>
          <w:rFonts w:ascii="Arial Narrow" w:hAnsi="Arial Narrow"/>
          <w:sz w:val="20"/>
          <w:szCs w:val="20"/>
        </w:rPr>
        <w:t xml:space="preserve"> Sozinha não consegue se organizar. Conta com ajuda do pessoal do Programa de Saúde da Família e do Hospital. Sua família ajuda como pode.</w:t>
      </w:r>
    </w:p>
    <w:p w:rsidR="008E06D6" w:rsidRDefault="008E06D6" w:rsidP="008E06D6">
      <w:pPr>
        <w:rPr>
          <w:rFonts w:ascii="Arial Narrow" w:hAnsi="Arial Narrow"/>
          <w:sz w:val="20"/>
          <w:szCs w:val="20"/>
        </w:rPr>
      </w:pPr>
    </w:p>
    <w:p w:rsidR="00A25B23" w:rsidRPr="00CB322E" w:rsidRDefault="00A25B23" w:rsidP="00A25B2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hAnsi="Arial Narrow" w:cs="Avenir-Heavy"/>
          <w:b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b/>
          <w:color w:val="000000"/>
          <w:sz w:val="20"/>
          <w:szCs w:val="20"/>
        </w:rPr>
        <w:t>Realizar a avaliação inicial</w:t>
      </w:r>
    </w:p>
    <w:p w:rsidR="00A25B23" w:rsidRPr="00CB322E" w:rsidRDefault="00A25B23" w:rsidP="00A25B2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hAnsi="Arial Narrow" w:cs="Avenir-Heavy"/>
          <w:b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b/>
          <w:color w:val="000000"/>
          <w:sz w:val="20"/>
          <w:szCs w:val="20"/>
        </w:rPr>
        <w:t>Analisar possibilidades de prescrição farmacêutica</w:t>
      </w:r>
    </w:p>
    <w:p w:rsidR="00A25B23" w:rsidRPr="00CB322E" w:rsidRDefault="00A25B23" w:rsidP="00A25B2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hAnsi="Arial Narrow" w:cs="Avenir-Heavy"/>
          <w:b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b/>
          <w:color w:val="000000"/>
          <w:sz w:val="20"/>
          <w:szCs w:val="20"/>
        </w:rPr>
        <w:t>Estabelecer formas de abordagem para adesão terapêutica.</w:t>
      </w:r>
    </w:p>
    <w:p w:rsidR="008E06D6" w:rsidRPr="008E06D6" w:rsidRDefault="008E06D6" w:rsidP="00A25B23">
      <w:pPr>
        <w:pStyle w:val="PargrafodaLista"/>
        <w:ind w:left="1069"/>
        <w:rPr>
          <w:rFonts w:ascii="Arial Narrow" w:hAnsi="Arial Narrow"/>
          <w:sz w:val="20"/>
          <w:szCs w:val="20"/>
        </w:rPr>
      </w:pPr>
    </w:p>
    <w:p w:rsidR="00A25B23" w:rsidRDefault="00A25B23">
      <w:pPr>
        <w:spacing w:line="276" w:lineRule="auto"/>
        <w:ind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173794" w:rsidRDefault="0027182D" w:rsidP="00173794">
      <w:pPr>
        <w:spacing w:line="276" w:lineRule="auto"/>
        <w:ind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ELEONORA, 60 anos, </w:t>
      </w:r>
      <w:r w:rsidR="00974979">
        <w:rPr>
          <w:rFonts w:ascii="Arial Narrow" w:hAnsi="Arial Narrow"/>
          <w:sz w:val="20"/>
          <w:szCs w:val="20"/>
        </w:rPr>
        <w:t>nascida em 15</w:t>
      </w:r>
      <w:r w:rsidR="004863F9">
        <w:rPr>
          <w:rFonts w:ascii="Arial Narrow" w:hAnsi="Arial Narrow"/>
          <w:sz w:val="20"/>
          <w:szCs w:val="20"/>
        </w:rPr>
        <w:t xml:space="preserve"> de fevereiro de 1955, </w:t>
      </w:r>
      <w:r>
        <w:rPr>
          <w:rFonts w:ascii="Arial Narrow" w:hAnsi="Arial Narrow"/>
          <w:sz w:val="20"/>
          <w:szCs w:val="20"/>
        </w:rPr>
        <w:t xml:space="preserve">filha de Maricota, esposa de João Batista. </w:t>
      </w:r>
      <w:r w:rsidR="006D4856">
        <w:rPr>
          <w:rFonts w:ascii="Arial Narrow" w:hAnsi="Arial Narrow"/>
          <w:sz w:val="20"/>
          <w:szCs w:val="20"/>
        </w:rPr>
        <w:t xml:space="preserve">Perdeu o pai aos </w:t>
      </w:r>
      <w:r w:rsidR="00D578C9">
        <w:rPr>
          <w:rFonts w:ascii="Arial Narrow" w:hAnsi="Arial Narrow"/>
          <w:sz w:val="20"/>
          <w:szCs w:val="20"/>
        </w:rPr>
        <w:t xml:space="preserve">13 anos. Aos 17 quase 18 anos sua mãe se casou com Américo. Com o reinício da vida da mãe, achou que era hora de se aventurar (1973) por outras bandas. Não gostava muito de estudar e queria trabalhar para ganhar um dinheiro e gastar um pouco com viagens. Percebeu que gostava de viajar e um país grande como este poderia lhe encher os olhos. </w:t>
      </w:r>
      <w:r w:rsidR="00F12086">
        <w:rPr>
          <w:rFonts w:ascii="Arial Narrow" w:hAnsi="Arial Narrow"/>
          <w:sz w:val="20"/>
          <w:szCs w:val="20"/>
        </w:rPr>
        <w:t xml:space="preserve">Com os sonhos na cabeça veio para </w:t>
      </w:r>
      <w:r w:rsidR="0079411E">
        <w:rPr>
          <w:rFonts w:ascii="Arial Narrow" w:hAnsi="Arial Narrow"/>
          <w:sz w:val="20"/>
          <w:szCs w:val="20"/>
        </w:rPr>
        <w:t>São Paulo, a grande cidade onde tudo acontecia. Tinha parentes distantes na cidade e logo foi acolhida. Passado um par de meses achou melhor ficar em uma pensão mais perto de onde arr</w:t>
      </w:r>
      <w:r w:rsidR="002146BE">
        <w:rPr>
          <w:rFonts w:ascii="Arial Narrow" w:hAnsi="Arial Narrow"/>
          <w:sz w:val="20"/>
          <w:szCs w:val="20"/>
        </w:rPr>
        <w:t>anjou emprego. Foi trabalhar no bairro da Barra Funda</w:t>
      </w:r>
      <w:r w:rsidR="0079411E">
        <w:rPr>
          <w:rFonts w:ascii="Arial Narrow" w:hAnsi="Arial Narrow"/>
          <w:sz w:val="20"/>
          <w:szCs w:val="20"/>
        </w:rPr>
        <w:t xml:space="preserve"> </w:t>
      </w:r>
      <w:r w:rsidR="0045313E">
        <w:rPr>
          <w:rFonts w:ascii="Arial Narrow" w:hAnsi="Arial Narrow"/>
          <w:sz w:val="20"/>
          <w:szCs w:val="20"/>
        </w:rPr>
        <w:t xml:space="preserve">como vendedora de uma loja de armarinhos em geral. Mulheres tinham que ser prendadas na época e por isto Eleonora foi fazer curso de corte e costura e de economia doméstica. Logo ficou íntima da cidade e conseguia ir e vir de vários lugares. Um dia conheceu um rapaz muito interessante. Não </w:t>
      </w:r>
      <w:proofErr w:type="gramStart"/>
      <w:r w:rsidR="0045313E">
        <w:rPr>
          <w:rFonts w:ascii="Arial Narrow" w:hAnsi="Arial Narrow"/>
          <w:sz w:val="20"/>
          <w:szCs w:val="20"/>
        </w:rPr>
        <w:t>demorou para</w:t>
      </w:r>
      <w:proofErr w:type="gramEnd"/>
      <w:r w:rsidR="0045313E">
        <w:rPr>
          <w:rFonts w:ascii="Arial Narrow" w:hAnsi="Arial Narrow"/>
          <w:sz w:val="20"/>
          <w:szCs w:val="20"/>
        </w:rPr>
        <w:t xml:space="preserve"> namorarem e casarem. O rapaz se chamava João Batista era acima de tudo carinhoso, decente e parecia apaixonado.</w:t>
      </w:r>
      <w:r w:rsidR="000907DD">
        <w:rPr>
          <w:rFonts w:ascii="Arial Narrow" w:hAnsi="Arial Narrow"/>
          <w:sz w:val="20"/>
          <w:szCs w:val="20"/>
        </w:rPr>
        <w:t xml:space="preserve"> João Batista veio do Ceará para tentar a vida em São Paulo. Tornou-se um bom pedreiro, um ótimo pedreiro e trabalhava para uma empresa de construção. O casamento foi emocionante e para a lua de mel o casal foi para o Ceará. Eleonora realizou um sonho. Viajar quase de ponta a ponta do Brasil. Os parentes de João Batista foram muito carinhosos e desejaram muita sorte e felicidades ao casal. Esta história Eleonora não se cansa de contar.</w:t>
      </w:r>
      <w:r w:rsidR="00D578C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Tem </w:t>
      </w:r>
      <w:proofErr w:type="gramStart"/>
      <w:r>
        <w:rPr>
          <w:rFonts w:ascii="Arial Narrow" w:hAnsi="Arial Narrow"/>
          <w:sz w:val="20"/>
          <w:szCs w:val="20"/>
        </w:rPr>
        <w:t>2</w:t>
      </w:r>
      <w:proofErr w:type="gramEnd"/>
      <w:r>
        <w:rPr>
          <w:rFonts w:ascii="Arial Narrow" w:hAnsi="Arial Narrow"/>
          <w:sz w:val="20"/>
          <w:szCs w:val="20"/>
        </w:rPr>
        <w:t xml:space="preserve"> filhos</w:t>
      </w:r>
      <w:r w:rsidR="004863F9">
        <w:rPr>
          <w:rFonts w:ascii="Arial Narrow" w:hAnsi="Arial Narrow"/>
          <w:sz w:val="20"/>
          <w:szCs w:val="20"/>
        </w:rPr>
        <w:t xml:space="preserve"> Adão do Carmo</w:t>
      </w:r>
      <w:r w:rsidR="00173794">
        <w:rPr>
          <w:rFonts w:ascii="Arial Narrow" w:hAnsi="Arial Narrow"/>
          <w:sz w:val="20"/>
          <w:szCs w:val="20"/>
        </w:rPr>
        <w:t xml:space="preserve"> nascido em 1985</w:t>
      </w:r>
      <w:r w:rsidR="004863F9">
        <w:rPr>
          <w:rFonts w:ascii="Arial Narrow" w:hAnsi="Arial Narrow"/>
          <w:sz w:val="20"/>
          <w:szCs w:val="20"/>
        </w:rPr>
        <w:t xml:space="preserve"> e Ana </w:t>
      </w:r>
      <w:proofErr w:type="spellStart"/>
      <w:r w:rsidR="004863F9">
        <w:rPr>
          <w:rFonts w:ascii="Arial Narrow" w:hAnsi="Arial Narrow"/>
          <w:sz w:val="20"/>
          <w:szCs w:val="20"/>
        </w:rPr>
        <w:t>Lucrécia</w:t>
      </w:r>
      <w:proofErr w:type="spellEnd"/>
      <w:r w:rsidR="00D578C9">
        <w:rPr>
          <w:rFonts w:ascii="Arial Narrow" w:hAnsi="Arial Narrow"/>
          <w:sz w:val="20"/>
          <w:szCs w:val="20"/>
        </w:rPr>
        <w:t>, nascida em agosto de 1975</w:t>
      </w:r>
      <w:r w:rsidR="00173794">
        <w:rPr>
          <w:rFonts w:ascii="Arial Narrow" w:hAnsi="Arial Narrow"/>
          <w:sz w:val="20"/>
          <w:szCs w:val="20"/>
        </w:rPr>
        <w:t xml:space="preserve"> e um neto, Adoniran filho de Ana </w:t>
      </w:r>
      <w:proofErr w:type="spellStart"/>
      <w:r w:rsidR="00173794">
        <w:rPr>
          <w:rFonts w:ascii="Arial Narrow" w:hAnsi="Arial Narrow"/>
          <w:sz w:val="20"/>
          <w:szCs w:val="20"/>
        </w:rPr>
        <w:t>Lucrécia</w:t>
      </w:r>
      <w:proofErr w:type="spellEnd"/>
      <w:r w:rsidR="00173794">
        <w:rPr>
          <w:rFonts w:ascii="Arial Narrow" w:hAnsi="Arial Narrow"/>
          <w:sz w:val="20"/>
          <w:szCs w:val="20"/>
        </w:rPr>
        <w:t>.</w:t>
      </w:r>
    </w:p>
    <w:p w:rsidR="0009116F" w:rsidRDefault="004863F9" w:rsidP="00173794">
      <w:pPr>
        <w:spacing w:line="276" w:lineRule="auto"/>
        <w:ind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Eleonora</w:t>
      </w:r>
      <w:r w:rsidR="00173794">
        <w:rPr>
          <w:rFonts w:ascii="Arial Narrow" w:hAnsi="Arial Narrow"/>
          <w:sz w:val="20"/>
          <w:szCs w:val="20"/>
        </w:rPr>
        <w:t xml:space="preserve"> não gostava de estudar, mas viajar era um sonho. A ida para o Ceará foi sua grande viagem. Ao casar com João Batista e logo ter uma filha</w:t>
      </w:r>
      <w:r w:rsidR="00224C2D">
        <w:rPr>
          <w:rFonts w:ascii="Arial Narrow" w:hAnsi="Arial Narrow"/>
          <w:sz w:val="20"/>
          <w:szCs w:val="20"/>
        </w:rPr>
        <w:t>,</w:t>
      </w:r>
      <w:r w:rsidR="00173794">
        <w:rPr>
          <w:rFonts w:ascii="Arial Narrow" w:hAnsi="Arial Narrow"/>
          <w:sz w:val="20"/>
          <w:szCs w:val="20"/>
        </w:rPr>
        <w:t xml:space="preserve"> uma casa confortável e a dedicação de João Batista foram suficientes para ocupar seu dia a dia. Ativa e interessada passou os anos sem problema</w:t>
      </w:r>
      <w:r w:rsidR="001F1CFA">
        <w:rPr>
          <w:rFonts w:ascii="Arial Narrow" w:hAnsi="Arial Narrow"/>
          <w:sz w:val="20"/>
          <w:szCs w:val="20"/>
        </w:rPr>
        <w:t>s. Quando a mãe sofreu o AVC (20</w:t>
      </w:r>
      <w:r w:rsidR="00173794">
        <w:rPr>
          <w:rFonts w:ascii="Arial Narrow" w:hAnsi="Arial Narrow"/>
          <w:sz w:val="20"/>
          <w:szCs w:val="20"/>
        </w:rPr>
        <w:t>07) ela chamou a mãe para morar com ela. Afinal mãe é mãe.</w:t>
      </w:r>
    </w:p>
    <w:p w:rsidR="0009116F" w:rsidRDefault="0009116F" w:rsidP="00173794">
      <w:pPr>
        <w:spacing w:line="276" w:lineRule="auto"/>
        <w:ind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Neste mesmo ano, infelizmente em um dia de chuva saiu para fazer algumas compras e no </w:t>
      </w:r>
      <w:proofErr w:type="gramStart"/>
      <w:r>
        <w:rPr>
          <w:rFonts w:ascii="Arial Narrow" w:hAnsi="Arial Narrow"/>
          <w:sz w:val="20"/>
          <w:szCs w:val="20"/>
        </w:rPr>
        <w:t xml:space="preserve">corre </w:t>
      </w:r>
      <w:proofErr w:type="spellStart"/>
      <w:r>
        <w:rPr>
          <w:rFonts w:ascii="Arial Narrow" w:hAnsi="Arial Narrow"/>
          <w:sz w:val="20"/>
          <w:szCs w:val="20"/>
        </w:rPr>
        <w:t>corre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 acabou escorregando (52 anos). Torceu o tornozelo, teve algumas escoriações e ficou meio que imobilizada por mais de um mês. A mãe desolada resolveu cuidar da filha e a alimentou melhor que pode. Este cuidado todo deu a Eleonora um excesso de uns 10 kg. Acostumou-se ao comer, ao sedentarismo e com a idade, a menopausa, a soma de todos os males resultou em alterações glicêmicas suficientes para lhe conferir um diagnóstico de diabetes. </w:t>
      </w:r>
      <w:r w:rsidR="009E1CC9">
        <w:rPr>
          <w:rFonts w:ascii="Arial Narrow" w:hAnsi="Arial Narrow"/>
          <w:sz w:val="20"/>
          <w:szCs w:val="20"/>
        </w:rPr>
        <w:t xml:space="preserve">Não gostava da idéia de estar doente e para sempre. Tomou e toma os medicamentos corretamente, mantendo o açúcar no sangue </w:t>
      </w:r>
      <w:proofErr w:type="gramStart"/>
      <w:r w:rsidR="009E1CC9">
        <w:rPr>
          <w:rFonts w:ascii="Arial Narrow" w:hAnsi="Arial Narrow"/>
          <w:sz w:val="20"/>
          <w:szCs w:val="20"/>
        </w:rPr>
        <w:t>sob controle</w:t>
      </w:r>
      <w:proofErr w:type="gramEnd"/>
      <w:r w:rsidR="009E1CC9">
        <w:rPr>
          <w:rFonts w:ascii="Arial Narrow" w:hAnsi="Arial Narrow"/>
          <w:sz w:val="20"/>
          <w:szCs w:val="20"/>
        </w:rPr>
        <w:t>.</w:t>
      </w:r>
    </w:p>
    <w:p w:rsidR="004863F9" w:rsidRDefault="00173794" w:rsidP="00173794">
      <w:pPr>
        <w:spacing w:line="276" w:lineRule="auto"/>
        <w:ind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filha Ana </w:t>
      </w:r>
      <w:proofErr w:type="spellStart"/>
      <w:r>
        <w:rPr>
          <w:rFonts w:ascii="Arial Narrow" w:hAnsi="Arial Narrow"/>
          <w:sz w:val="20"/>
          <w:szCs w:val="20"/>
        </w:rPr>
        <w:t>Lucrécia</w:t>
      </w:r>
      <w:proofErr w:type="spellEnd"/>
      <w:r>
        <w:rPr>
          <w:rFonts w:ascii="Arial Narrow" w:hAnsi="Arial Narrow"/>
          <w:sz w:val="20"/>
          <w:szCs w:val="20"/>
        </w:rPr>
        <w:t xml:space="preserve"> e o neto Adoniran já moravam com ela desde 2005. Parece até que pensou em tudo ou </w:t>
      </w:r>
      <w:r w:rsidR="009E1CC9">
        <w:rPr>
          <w:rFonts w:ascii="Arial Narrow" w:hAnsi="Arial Narrow"/>
          <w:sz w:val="20"/>
          <w:szCs w:val="20"/>
        </w:rPr>
        <w:t xml:space="preserve">o destino </w:t>
      </w:r>
      <w:r>
        <w:rPr>
          <w:rFonts w:ascii="Arial Narrow" w:hAnsi="Arial Narrow"/>
          <w:sz w:val="20"/>
          <w:szCs w:val="20"/>
        </w:rPr>
        <w:t>já tinha definido des</w:t>
      </w:r>
      <w:r w:rsidR="009E1CC9">
        <w:rPr>
          <w:rFonts w:ascii="Arial Narrow" w:hAnsi="Arial Narrow"/>
          <w:sz w:val="20"/>
          <w:szCs w:val="20"/>
        </w:rPr>
        <w:t>de o casamento com João Batista. Toda a família reunida. O</w:t>
      </w:r>
      <w:r>
        <w:rPr>
          <w:rFonts w:ascii="Arial Narrow" w:hAnsi="Arial Narrow"/>
          <w:sz w:val="20"/>
          <w:szCs w:val="20"/>
        </w:rPr>
        <w:t xml:space="preserve"> pedreiro</w:t>
      </w:r>
      <w:r w:rsidR="009E1CC9">
        <w:rPr>
          <w:rFonts w:ascii="Arial Narrow" w:hAnsi="Arial Narrow"/>
          <w:sz w:val="20"/>
          <w:szCs w:val="20"/>
        </w:rPr>
        <w:t xml:space="preserve"> João com os </w:t>
      </w:r>
      <w:proofErr w:type="spellStart"/>
      <w:r w:rsidR="009E1CC9">
        <w:rPr>
          <w:rFonts w:ascii="Arial Narrow" w:hAnsi="Arial Narrow"/>
          <w:sz w:val="20"/>
          <w:szCs w:val="20"/>
        </w:rPr>
        <w:t>coelgas</w:t>
      </w:r>
      <w:proofErr w:type="spellEnd"/>
      <w:r w:rsidR="009E1CC9">
        <w:rPr>
          <w:rFonts w:ascii="Arial Narrow" w:hAnsi="Arial Narrow"/>
          <w:sz w:val="20"/>
          <w:szCs w:val="20"/>
        </w:rPr>
        <w:t xml:space="preserve"> que fizeram a casa, também </w:t>
      </w:r>
      <w:proofErr w:type="gramStart"/>
      <w:r w:rsidR="009E1CC9">
        <w:rPr>
          <w:rFonts w:ascii="Arial Narrow" w:hAnsi="Arial Narrow"/>
          <w:sz w:val="20"/>
          <w:szCs w:val="20"/>
        </w:rPr>
        <w:t>adaptou-a</w:t>
      </w:r>
      <w:proofErr w:type="gramEnd"/>
      <w:r>
        <w:rPr>
          <w:rFonts w:ascii="Arial Narrow" w:hAnsi="Arial Narrow"/>
          <w:sz w:val="20"/>
          <w:szCs w:val="20"/>
        </w:rPr>
        <w:t xml:space="preserve"> para </w:t>
      </w:r>
      <w:r w:rsidR="00A72813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>comodar todo mundo.</w:t>
      </w:r>
      <w:r w:rsidR="00A72813">
        <w:rPr>
          <w:rFonts w:ascii="Arial Narrow" w:hAnsi="Arial Narrow"/>
          <w:sz w:val="20"/>
          <w:szCs w:val="20"/>
        </w:rPr>
        <w:t xml:space="preserve"> Tudo se encaixou bem. Não tinha queixas.</w:t>
      </w:r>
    </w:p>
    <w:p w:rsidR="00224C2D" w:rsidRDefault="009E1CC9" w:rsidP="00173794">
      <w:pPr>
        <w:spacing w:line="276" w:lineRule="auto"/>
        <w:ind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Recorda-se que usou anticoncepcional por não mais que </w:t>
      </w:r>
      <w:proofErr w:type="gramStart"/>
      <w:r>
        <w:rPr>
          <w:rFonts w:ascii="Arial Narrow" w:hAnsi="Arial Narrow"/>
          <w:sz w:val="20"/>
          <w:szCs w:val="20"/>
        </w:rPr>
        <w:t>2</w:t>
      </w:r>
      <w:proofErr w:type="gramEnd"/>
      <w:r>
        <w:rPr>
          <w:rFonts w:ascii="Arial Narrow" w:hAnsi="Arial Narrow"/>
          <w:sz w:val="20"/>
          <w:szCs w:val="20"/>
        </w:rPr>
        <w:t xml:space="preserve"> anos, mas depois parou pois sentia dores fortes nas pernas. Lembra somente de sua menopausa chegar antes do tempo. Tomou alguns medicamentos para controlar os calores e o mau humor que de vez em quando lhe “atacava os nervos” como dizia. E</w:t>
      </w:r>
      <w:r w:rsidR="00224C2D">
        <w:rPr>
          <w:rFonts w:ascii="Arial Narrow" w:hAnsi="Arial Narrow"/>
          <w:sz w:val="20"/>
          <w:szCs w:val="20"/>
        </w:rPr>
        <w:t>xceto dores de cabeça, nas pernas, machucados, pequenas queimaduras não teve problemas</w:t>
      </w:r>
      <w:r>
        <w:rPr>
          <w:rFonts w:ascii="Arial Narrow" w:hAnsi="Arial Narrow"/>
          <w:sz w:val="20"/>
          <w:szCs w:val="20"/>
        </w:rPr>
        <w:t>, mas a DM2 a incomodava</w:t>
      </w:r>
      <w:r w:rsidR="00224C2D">
        <w:rPr>
          <w:rFonts w:ascii="Arial Narrow" w:hAnsi="Arial Narrow"/>
          <w:sz w:val="20"/>
          <w:szCs w:val="20"/>
        </w:rPr>
        <w:t xml:space="preserve">. </w:t>
      </w:r>
    </w:p>
    <w:p w:rsidR="009E1CC9" w:rsidRDefault="009E1CC9" w:rsidP="00173794">
      <w:pPr>
        <w:spacing w:line="276" w:lineRule="auto"/>
        <w:ind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Assistindo a um programa de TV, viu que fazer exercícios pode realmente fazer bem à saúde. Anda com muita vontade de sair por aí caminhando ou quem sabe correndo. Esta história de “puxar ferro” </w:t>
      </w:r>
      <w:r w:rsidR="00E81F24">
        <w:rPr>
          <w:rFonts w:ascii="Arial Narrow" w:hAnsi="Arial Narrow"/>
          <w:sz w:val="20"/>
          <w:szCs w:val="20"/>
        </w:rPr>
        <w:t>não parece coisa de mulher e com a idade, pior ainda.</w:t>
      </w:r>
    </w:p>
    <w:p w:rsidR="00224C2D" w:rsidRDefault="009E1CC9" w:rsidP="00173794">
      <w:pPr>
        <w:spacing w:line="276" w:lineRule="auto"/>
        <w:ind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Atualmente só</w:t>
      </w:r>
      <w:r w:rsidR="00224C2D">
        <w:rPr>
          <w:rFonts w:ascii="Arial Narrow" w:hAnsi="Arial Narrow"/>
          <w:sz w:val="20"/>
          <w:szCs w:val="20"/>
        </w:rPr>
        <w:t xml:space="preserve"> toma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metformina</w:t>
      </w:r>
      <w:proofErr w:type="spellEnd"/>
      <w:r>
        <w:rPr>
          <w:rFonts w:ascii="Arial Narrow" w:hAnsi="Arial Narrow"/>
          <w:sz w:val="20"/>
          <w:szCs w:val="20"/>
        </w:rPr>
        <w:t xml:space="preserve"> para a DM2 e</w:t>
      </w:r>
      <w:r w:rsidR="00224C2D">
        <w:rPr>
          <w:rFonts w:ascii="Arial Narrow" w:hAnsi="Arial Narrow"/>
          <w:sz w:val="20"/>
          <w:szCs w:val="20"/>
        </w:rPr>
        <w:t xml:space="preserve"> nenhum </w:t>
      </w:r>
      <w:r>
        <w:rPr>
          <w:rFonts w:ascii="Arial Narrow" w:hAnsi="Arial Narrow"/>
          <w:sz w:val="20"/>
          <w:szCs w:val="20"/>
        </w:rPr>
        <w:t xml:space="preserve">outro, </w:t>
      </w:r>
      <w:r w:rsidR="00224C2D">
        <w:rPr>
          <w:rFonts w:ascii="Arial Narrow" w:hAnsi="Arial Narrow"/>
          <w:sz w:val="20"/>
          <w:szCs w:val="20"/>
        </w:rPr>
        <w:t xml:space="preserve">exceto para dores. </w:t>
      </w:r>
      <w:r w:rsidR="00E81F24">
        <w:rPr>
          <w:rFonts w:ascii="Arial Narrow" w:hAnsi="Arial Narrow"/>
          <w:sz w:val="20"/>
          <w:szCs w:val="20"/>
        </w:rPr>
        <w:t xml:space="preserve">Já consegue mais que caminhar e sente que irá correr pelas ruas. Só de pensar o sangue parece que acelera nas veias. </w:t>
      </w:r>
      <w:r w:rsidR="00224C2D">
        <w:rPr>
          <w:rFonts w:ascii="Arial Narrow" w:hAnsi="Arial Narrow"/>
          <w:sz w:val="20"/>
          <w:szCs w:val="20"/>
        </w:rPr>
        <w:t xml:space="preserve">Tem uma consulta marcada com uma médica ginecologista daqui </w:t>
      </w:r>
      <w:r>
        <w:rPr>
          <w:rFonts w:ascii="Arial Narrow" w:hAnsi="Arial Narrow"/>
          <w:sz w:val="20"/>
          <w:szCs w:val="20"/>
        </w:rPr>
        <w:t xml:space="preserve">a </w:t>
      </w:r>
      <w:r w:rsidR="00224C2D">
        <w:rPr>
          <w:rFonts w:ascii="Arial Narrow" w:hAnsi="Arial Narrow"/>
          <w:sz w:val="20"/>
          <w:szCs w:val="20"/>
        </w:rPr>
        <w:t xml:space="preserve">um mês. Faz muito tempo que não vai </w:t>
      </w:r>
      <w:proofErr w:type="gramStart"/>
      <w:r w:rsidR="00224C2D">
        <w:rPr>
          <w:rFonts w:ascii="Arial Narrow" w:hAnsi="Arial Narrow"/>
          <w:sz w:val="20"/>
          <w:szCs w:val="20"/>
        </w:rPr>
        <w:t>a</w:t>
      </w:r>
      <w:proofErr w:type="gramEnd"/>
      <w:r w:rsidR="00224C2D">
        <w:rPr>
          <w:rFonts w:ascii="Arial Narrow" w:hAnsi="Arial Narrow"/>
          <w:sz w:val="20"/>
          <w:szCs w:val="20"/>
        </w:rPr>
        <w:t xml:space="preserve"> consulta. </w:t>
      </w:r>
    </w:p>
    <w:p w:rsidR="004863F9" w:rsidRDefault="004863F9">
      <w:pPr>
        <w:spacing w:line="276" w:lineRule="auto"/>
        <w:ind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A25B23" w:rsidRDefault="00A25B23" w:rsidP="00A25B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ADONIRAN</w:t>
      </w:r>
    </w:p>
    <w:p w:rsidR="00A25B23" w:rsidRDefault="00A25B23" w:rsidP="00A25B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Sobre alergias e reações adversas:</w:t>
      </w:r>
    </w:p>
    <w:p w:rsidR="00A25B23" w:rsidRDefault="00A25B23" w:rsidP="00A25B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Alergias a picada de abelhas</w:t>
      </w:r>
    </w:p>
    <w:p w:rsidR="00A25B23" w:rsidRDefault="00A25B23" w:rsidP="00A25B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Suadouro quando usa </w:t>
      </w:r>
      <w:proofErr w:type="spellStart"/>
      <w:r>
        <w:rPr>
          <w:rFonts w:ascii="Arial Narrow" w:hAnsi="Arial Narrow"/>
          <w:sz w:val="20"/>
          <w:szCs w:val="20"/>
        </w:rPr>
        <w:t>dipirona</w:t>
      </w:r>
      <w:proofErr w:type="spellEnd"/>
      <w:r>
        <w:rPr>
          <w:rFonts w:ascii="Arial Narrow" w:hAnsi="Arial Narrow"/>
          <w:sz w:val="20"/>
          <w:szCs w:val="20"/>
        </w:rPr>
        <w:t xml:space="preserve"> gotas</w:t>
      </w:r>
    </w:p>
    <w:p w:rsidR="00A25B23" w:rsidRDefault="00A25B23" w:rsidP="00A25B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Não pode comer abacaxi porque a língua arde muito.</w:t>
      </w:r>
    </w:p>
    <w:p w:rsidR="00A25B23" w:rsidRDefault="00A25B23">
      <w:pPr>
        <w:spacing w:line="276" w:lineRule="auto"/>
        <w:ind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A25B23" w:rsidRDefault="00A25B23" w:rsidP="00A25B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JOAO BATISTA</w:t>
      </w:r>
    </w:p>
    <w:p w:rsidR="00A25B23" w:rsidRDefault="00A25B23" w:rsidP="00A25B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Alergia ou reação a suco de carambola.</w:t>
      </w:r>
    </w:p>
    <w:p w:rsidR="00A25B23" w:rsidRDefault="00A25B23" w:rsidP="00A25B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 Uso de AAS trouxe desconforto gástrico</w:t>
      </w:r>
      <w:proofErr w:type="gramStart"/>
      <w:r>
        <w:rPr>
          <w:rFonts w:ascii="Arial Narrow" w:hAnsi="Arial Narrow"/>
          <w:sz w:val="20"/>
          <w:szCs w:val="20"/>
        </w:rPr>
        <w:t xml:space="preserve"> mas</w:t>
      </w:r>
      <w:proofErr w:type="gramEnd"/>
      <w:r>
        <w:rPr>
          <w:rFonts w:ascii="Arial Narrow" w:hAnsi="Arial Narrow"/>
          <w:sz w:val="20"/>
          <w:szCs w:val="20"/>
        </w:rPr>
        <w:t xml:space="preserve"> com o </w:t>
      </w:r>
      <w:proofErr w:type="spellStart"/>
      <w:r>
        <w:rPr>
          <w:rFonts w:ascii="Arial Narrow" w:hAnsi="Arial Narrow"/>
          <w:sz w:val="20"/>
          <w:szCs w:val="20"/>
        </w:rPr>
        <w:t>omeprazol</w:t>
      </w:r>
      <w:proofErr w:type="spellEnd"/>
      <w:r>
        <w:rPr>
          <w:rFonts w:ascii="Arial Narrow" w:hAnsi="Arial Narrow"/>
          <w:sz w:val="20"/>
          <w:szCs w:val="20"/>
        </w:rPr>
        <w:t xml:space="preserve"> melhorou.</w:t>
      </w:r>
    </w:p>
    <w:p w:rsidR="00A25B23" w:rsidRDefault="00A25B23" w:rsidP="00A25B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proofErr w:type="gramStart"/>
      <w:r>
        <w:rPr>
          <w:rFonts w:ascii="Arial Narrow" w:hAnsi="Arial Narrow"/>
          <w:sz w:val="20"/>
          <w:szCs w:val="20"/>
        </w:rPr>
        <w:t>As</w:t>
      </w:r>
      <w:proofErr w:type="gramEnd"/>
      <w:r>
        <w:rPr>
          <w:rFonts w:ascii="Arial Narrow" w:hAnsi="Arial Narrow"/>
          <w:sz w:val="20"/>
          <w:szCs w:val="20"/>
        </w:rPr>
        <w:t xml:space="preserve"> vezes sente dificuldade de respirar, pulmão parece fechado.</w:t>
      </w:r>
    </w:p>
    <w:p w:rsidR="00A25B23" w:rsidRDefault="00A25B23" w:rsidP="00A25B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Sente uma dor de cabeça leve, mas não sabe dizer qual medicamento.</w:t>
      </w:r>
    </w:p>
    <w:p w:rsidR="00A25B23" w:rsidRDefault="005C7EF8" w:rsidP="00A25B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Em geral toma os medicamentos para evitar problemas. </w:t>
      </w:r>
    </w:p>
    <w:p w:rsidR="005C7EF8" w:rsidRPr="008E06D6" w:rsidRDefault="005C7EF8" w:rsidP="00A25B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Ali</w:t>
      </w:r>
      <w:r w:rsidR="004863F9">
        <w:rPr>
          <w:rFonts w:ascii="Arial Narrow" w:hAnsi="Arial Narrow"/>
          <w:sz w:val="20"/>
          <w:szCs w:val="20"/>
        </w:rPr>
        <w:t xml:space="preserve">mentação: vai fazer um </w:t>
      </w:r>
      <w:proofErr w:type="spellStart"/>
      <w:r w:rsidR="004863F9">
        <w:rPr>
          <w:rFonts w:ascii="Arial Narrow" w:hAnsi="Arial Narrow"/>
          <w:sz w:val="20"/>
          <w:szCs w:val="20"/>
        </w:rPr>
        <w:t>recordató</w:t>
      </w:r>
      <w:r>
        <w:rPr>
          <w:rFonts w:ascii="Arial Narrow" w:hAnsi="Arial Narrow"/>
          <w:sz w:val="20"/>
          <w:szCs w:val="20"/>
        </w:rPr>
        <w:t>rio</w:t>
      </w:r>
      <w:proofErr w:type="spellEnd"/>
      <w:r>
        <w:rPr>
          <w:rFonts w:ascii="Arial Narrow" w:hAnsi="Arial Narrow"/>
          <w:sz w:val="20"/>
          <w:szCs w:val="20"/>
        </w:rPr>
        <w:t xml:space="preserve"> alimentar</w:t>
      </w:r>
    </w:p>
    <w:sectPr w:rsidR="005C7EF8" w:rsidRPr="008E06D6" w:rsidSect="006D3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C91"/>
    <w:multiLevelType w:val="hybridMultilevel"/>
    <w:tmpl w:val="68086E96"/>
    <w:lvl w:ilvl="0" w:tplc="CD6E7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5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6A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6E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C8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86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0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E7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65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6542F"/>
    <w:multiLevelType w:val="hybridMultilevel"/>
    <w:tmpl w:val="4E86C058"/>
    <w:lvl w:ilvl="0" w:tplc="3D38E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1E1604"/>
    <w:multiLevelType w:val="hybridMultilevel"/>
    <w:tmpl w:val="17B6F4AA"/>
    <w:lvl w:ilvl="0" w:tplc="F8264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2F2A18"/>
    <w:multiLevelType w:val="hybridMultilevel"/>
    <w:tmpl w:val="7EDA1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F5CAC"/>
    <w:multiLevelType w:val="hybridMultilevel"/>
    <w:tmpl w:val="11704E12"/>
    <w:lvl w:ilvl="0" w:tplc="7AFC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7E8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CD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3A1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69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FA0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0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507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A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hyphenationZone w:val="425"/>
  <w:characterSpacingControl w:val="doNotCompress"/>
  <w:compat/>
  <w:rsids>
    <w:rsidRoot w:val="00D87911"/>
    <w:rsid w:val="00047FF6"/>
    <w:rsid w:val="00076652"/>
    <w:rsid w:val="00083672"/>
    <w:rsid w:val="000907DD"/>
    <w:rsid w:val="0009116F"/>
    <w:rsid w:val="000A0FBF"/>
    <w:rsid w:val="000C5EB4"/>
    <w:rsid w:val="00173794"/>
    <w:rsid w:val="001D1226"/>
    <w:rsid w:val="001F1CFA"/>
    <w:rsid w:val="002146BE"/>
    <w:rsid w:val="00224A1C"/>
    <w:rsid w:val="00224C2D"/>
    <w:rsid w:val="0027182D"/>
    <w:rsid w:val="002B1F4D"/>
    <w:rsid w:val="002D24AF"/>
    <w:rsid w:val="00350A69"/>
    <w:rsid w:val="003A011D"/>
    <w:rsid w:val="003F5843"/>
    <w:rsid w:val="00436B91"/>
    <w:rsid w:val="0045313E"/>
    <w:rsid w:val="00474797"/>
    <w:rsid w:val="004863F9"/>
    <w:rsid w:val="004952F8"/>
    <w:rsid w:val="00545904"/>
    <w:rsid w:val="00572B84"/>
    <w:rsid w:val="005B55E1"/>
    <w:rsid w:val="005C7EF8"/>
    <w:rsid w:val="006941CF"/>
    <w:rsid w:val="006C3A0F"/>
    <w:rsid w:val="006D381D"/>
    <w:rsid w:val="006D4856"/>
    <w:rsid w:val="007163CA"/>
    <w:rsid w:val="0079411E"/>
    <w:rsid w:val="007C21D8"/>
    <w:rsid w:val="00846186"/>
    <w:rsid w:val="00875D21"/>
    <w:rsid w:val="008E06D6"/>
    <w:rsid w:val="00921DD5"/>
    <w:rsid w:val="0092616B"/>
    <w:rsid w:val="00957AD3"/>
    <w:rsid w:val="00974979"/>
    <w:rsid w:val="009769B8"/>
    <w:rsid w:val="00992E44"/>
    <w:rsid w:val="009C7963"/>
    <w:rsid w:val="009E1CC9"/>
    <w:rsid w:val="009E665A"/>
    <w:rsid w:val="00A25B23"/>
    <w:rsid w:val="00A72813"/>
    <w:rsid w:val="00AB5D7E"/>
    <w:rsid w:val="00AC2F7B"/>
    <w:rsid w:val="00BB3B63"/>
    <w:rsid w:val="00C10286"/>
    <w:rsid w:val="00C7463A"/>
    <w:rsid w:val="00CB322E"/>
    <w:rsid w:val="00D578C9"/>
    <w:rsid w:val="00D87911"/>
    <w:rsid w:val="00DA6EBB"/>
    <w:rsid w:val="00DC6EC3"/>
    <w:rsid w:val="00E4363D"/>
    <w:rsid w:val="00E45BAC"/>
    <w:rsid w:val="00E81F24"/>
    <w:rsid w:val="00EB7E29"/>
    <w:rsid w:val="00ED484B"/>
    <w:rsid w:val="00F12086"/>
    <w:rsid w:val="00F356FB"/>
    <w:rsid w:val="00F8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11"/>
    <w:pPr>
      <w:spacing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3B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B6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7963"/>
    <w:pPr>
      <w:spacing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59"/>
    <w:rsid w:val="00976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1D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6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edicine.medscape.com/article/1916852-overvie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9</Pages>
  <Words>2888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jueta</dc:creator>
  <cp:lastModifiedBy>jueta</cp:lastModifiedBy>
  <cp:revision>14</cp:revision>
  <dcterms:created xsi:type="dcterms:W3CDTF">2015-09-30T02:10:00Z</dcterms:created>
  <dcterms:modified xsi:type="dcterms:W3CDTF">2015-10-03T17:50:00Z</dcterms:modified>
</cp:coreProperties>
</file>