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2" w:rsidRDefault="00230B33" w:rsidP="00230B33">
      <w:pPr>
        <w:spacing w:after="0" w:line="360" w:lineRule="auto"/>
        <w:jc w:val="both"/>
        <w:rPr>
          <w:rFonts w:ascii="Arial" w:hAnsi="Arial" w:cs="Arial"/>
          <w:sz w:val="24"/>
        </w:rPr>
      </w:pPr>
      <w:r w:rsidRPr="00230B33">
        <w:rPr>
          <w:rFonts w:ascii="Arial" w:hAnsi="Arial" w:cs="Arial"/>
          <w:sz w:val="24"/>
        </w:rPr>
        <w:t xml:space="preserve">Helena </w:t>
      </w:r>
      <w:r>
        <w:rPr>
          <w:rFonts w:ascii="Arial" w:hAnsi="Arial" w:cs="Arial"/>
          <w:sz w:val="24"/>
        </w:rPr>
        <w:t xml:space="preserve">Savignani </w:t>
      </w:r>
      <w:r w:rsidRPr="00230B33">
        <w:rPr>
          <w:rFonts w:ascii="Arial" w:hAnsi="Arial" w:cs="Arial"/>
          <w:sz w:val="24"/>
        </w:rPr>
        <w:t>Alvares Leite</w:t>
      </w:r>
    </w:p>
    <w:p w:rsidR="00230B33" w:rsidRDefault="00230B33" w:rsidP="00230B3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30B33" w:rsidRDefault="00230B33" w:rsidP="00230B3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230B33">
        <w:rPr>
          <w:rFonts w:ascii="Arial" w:hAnsi="Arial" w:cs="Arial"/>
          <w:b/>
          <w:sz w:val="28"/>
        </w:rPr>
        <w:t>Busca de Evento - Aula 21/10/2015</w:t>
      </w:r>
    </w:p>
    <w:p w:rsidR="00230B33" w:rsidRDefault="00230B33" w:rsidP="00230B3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30B33" w:rsidRDefault="00230B33" w:rsidP="00230B3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Ao assistir o vídeo em baixa resolução da aula do dia 21/10/2015 juntamente com o gráfico de clima emocional, pode-se chegar a algumas conclusões, as quais estão descritas abaixo.</w:t>
      </w:r>
    </w:p>
    <w:p w:rsidR="00230B33" w:rsidRDefault="00230B33" w:rsidP="00230B3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 gráfico de clima emocional é caracterizado predomina</w:t>
      </w:r>
      <w:r w:rsidR="00D16E39">
        <w:rPr>
          <w:rFonts w:ascii="Arial" w:hAnsi="Arial" w:cs="Arial"/>
          <w:sz w:val="24"/>
        </w:rPr>
        <w:t>ntemente por subidas e descidas</w:t>
      </w:r>
      <w:r>
        <w:rPr>
          <w:rFonts w:ascii="Arial" w:hAnsi="Arial" w:cs="Arial"/>
          <w:sz w:val="24"/>
        </w:rPr>
        <w:t xml:space="preserve"> sucessivas e dentro de um intervalo de tempo mais ou menos constante, ou seja, a cada dois picos, aproximadamente 6 minutos, há um ponto mais alto, seguido de um ponto mais baixo, seguido de um ponto mais alto e assim por diante. Esse padrão é quebrado apenas no ponto 11, no qual o pico é mais alto e se mantem durante mais dois pontos (6 minutos) em alta.</w:t>
      </w:r>
    </w:p>
    <w:p w:rsidR="00230B33" w:rsidRDefault="00230B33" w:rsidP="00230B3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Juntando essa análise do gráfico com o vídeo e a discussão nele apresentada, percebe-se que quando os alunos são questionados e sabem a resposta, havendo uma continuidade na discussão, o clima emocional se enc</w:t>
      </w:r>
      <w:r w:rsidR="00F76F8A">
        <w:rPr>
          <w:rFonts w:ascii="Arial" w:hAnsi="Arial" w:cs="Arial"/>
          <w:sz w:val="24"/>
        </w:rPr>
        <w:t>ontra em alta, já quando há silê</w:t>
      </w:r>
      <w:r>
        <w:rPr>
          <w:rFonts w:ascii="Arial" w:hAnsi="Arial" w:cs="Arial"/>
          <w:sz w:val="24"/>
        </w:rPr>
        <w:t xml:space="preserve">ncio na sala, ou seja, pontos levantados durante a conversa geram dúvidas e os alunos não sabem </w:t>
      </w:r>
      <w:r w:rsidR="00F76F8A">
        <w:rPr>
          <w:rFonts w:ascii="Arial" w:hAnsi="Arial" w:cs="Arial"/>
          <w:sz w:val="24"/>
        </w:rPr>
        <w:t xml:space="preserve">ou demoram para </w:t>
      </w:r>
      <w:r>
        <w:rPr>
          <w:rFonts w:ascii="Arial" w:hAnsi="Arial" w:cs="Arial"/>
          <w:sz w:val="24"/>
        </w:rPr>
        <w:t>responder, o clima emocional se encontra em baixa.</w:t>
      </w:r>
      <w:r w:rsidR="00F76F8A">
        <w:rPr>
          <w:rFonts w:ascii="Arial" w:hAnsi="Arial" w:cs="Arial"/>
          <w:sz w:val="24"/>
        </w:rPr>
        <w:t xml:space="preserve"> No intervalo entre os pontos 11 e 13, em que o clima se mantem em alta durante mais tempo, o que está ocorrendo no vídeo é o compartilhamento de uma experiência pessoal de um dos alunos, que, provavelmente, pelos dados do gráficos e pelas expressões e reações dos alunos gerou uma empatia e fomentou a discussão, gerando durante um tempo maior um clima positivo, que só foi quebrado, pelo aparecimento de uma questão sobre protagonismo para a qual os alunos não apresentavam uma resposta de forma rápida e que levou-os a dúvidas.</w:t>
      </w:r>
    </w:p>
    <w:p w:rsidR="00F76F8A" w:rsidRPr="00230B33" w:rsidRDefault="00F76F8A" w:rsidP="00230B3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Com base em tudo o que está descrito acima e, principalmente, ao sobe e desce do gráfico de clima emocional, provavelmente não ocorreu nenhum evento em nível meso ou macro durante essa aula, pois não foi percebida nenhuma mudança significativa durante o período analisado, porém pode ter havido </w:t>
      </w:r>
      <w:r w:rsidR="00EC3394">
        <w:rPr>
          <w:rFonts w:ascii="Arial" w:hAnsi="Arial" w:cs="Arial"/>
          <w:sz w:val="24"/>
        </w:rPr>
        <w:t>um evento n</w:t>
      </w:r>
      <w:r>
        <w:rPr>
          <w:rFonts w:ascii="Arial" w:hAnsi="Arial" w:cs="Arial"/>
          <w:sz w:val="24"/>
        </w:rPr>
        <w:t xml:space="preserve">o nível </w:t>
      </w:r>
      <w:r w:rsidR="00EC3394">
        <w:rPr>
          <w:rFonts w:ascii="Arial" w:hAnsi="Arial" w:cs="Arial"/>
          <w:sz w:val="24"/>
        </w:rPr>
        <w:t>micro de algum estudante</w:t>
      </w:r>
      <w:r>
        <w:rPr>
          <w:rFonts w:ascii="Arial" w:hAnsi="Arial" w:cs="Arial"/>
          <w:sz w:val="24"/>
        </w:rPr>
        <w:t xml:space="preserve"> que não foi percebida</w:t>
      </w:r>
      <w:r w:rsidR="00EC3394">
        <w:rPr>
          <w:rFonts w:ascii="Arial" w:hAnsi="Arial" w:cs="Arial"/>
          <w:sz w:val="24"/>
        </w:rPr>
        <w:t>, por ser muito particular e não ter sido externalizada pelo indivíduo,</w:t>
      </w:r>
      <w:r>
        <w:rPr>
          <w:rFonts w:ascii="Arial" w:hAnsi="Arial" w:cs="Arial"/>
          <w:sz w:val="24"/>
        </w:rPr>
        <w:t xml:space="preserve"> ou até no nível meso da sala de aula que só será percebido com uma análise </w:t>
      </w:r>
      <w:r w:rsidR="00EC3394">
        <w:rPr>
          <w:rFonts w:ascii="Arial" w:hAnsi="Arial" w:cs="Arial"/>
          <w:sz w:val="24"/>
        </w:rPr>
        <w:t xml:space="preserve">de um período </w:t>
      </w:r>
      <w:r>
        <w:rPr>
          <w:rFonts w:ascii="Arial" w:hAnsi="Arial" w:cs="Arial"/>
          <w:sz w:val="24"/>
        </w:rPr>
        <w:lastRenderedPageBreak/>
        <w:t>maior</w:t>
      </w:r>
      <w:r w:rsidR="00EC3394">
        <w:rPr>
          <w:rFonts w:ascii="Arial" w:hAnsi="Arial" w:cs="Arial"/>
          <w:sz w:val="24"/>
        </w:rPr>
        <w:t xml:space="preserve"> de tempo</w:t>
      </w:r>
      <w:r>
        <w:rPr>
          <w:rFonts w:ascii="Arial" w:hAnsi="Arial" w:cs="Arial"/>
          <w:sz w:val="24"/>
        </w:rPr>
        <w:t>, ou seja</w:t>
      </w:r>
      <w:r w:rsidR="00EC339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comparando aulas sucessivas e buscando alterações de comportamento ou de padrões dentro da turma.</w:t>
      </w:r>
    </w:p>
    <w:sectPr w:rsidR="00F76F8A" w:rsidRPr="00230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33"/>
    <w:rsid w:val="00230B33"/>
    <w:rsid w:val="004A584F"/>
    <w:rsid w:val="00D16E39"/>
    <w:rsid w:val="00D23902"/>
    <w:rsid w:val="00EC3394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D40B"/>
  <w15:chartTrackingRefBased/>
  <w15:docId w15:val="{DC46A2FA-02CC-4534-A329-A8654A44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Alvares Leite</dc:creator>
  <cp:keywords/>
  <dc:description/>
  <cp:lastModifiedBy>Helena Alvares Leite</cp:lastModifiedBy>
  <cp:revision>3</cp:revision>
  <dcterms:created xsi:type="dcterms:W3CDTF">2016-11-04T12:44:00Z</dcterms:created>
  <dcterms:modified xsi:type="dcterms:W3CDTF">2016-11-07T11:01:00Z</dcterms:modified>
</cp:coreProperties>
</file>