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E1" w:rsidRDefault="00607251" w:rsidP="00146842">
      <w:pPr>
        <w:spacing w:line="276" w:lineRule="auto"/>
      </w:pPr>
      <w:bookmarkStart w:id="0" w:name="_GoBack"/>
      <w:bookmarkEnd w:id="0"/>
      <w:r w:rsidRPr="00146842">
        <w:t>- nova legislação de resíduos sólidos;</w:t>
      </w:r>
    </w:p>
    <w:p w:rsidR="007A02E5" w:rsidRPr="00146842" w:rsidRDefault="007A02E5" w:rsidP="00146842">
      <w:pPr>
        <w:spacing w:line="276" w:lineRule="auto"/>
      </w:pPr>
    </w:p>
    <w:p w:rsidR="007A02E5" w:rsidRPr="00146842" w:rsidRDefault="007A02E5" w:rsidP="00146842">
      <w:pPr>
        <w:spacing w:line="276" w:lineRule="auto"/>
        <w:jc w:val="center"/>
        <w:rPr>
          <w:b/>
        </w:rPr>
      </w:pPr>
      <w:r w:rsidRPr="00146842">
        <w:rPr>
          <w:b/>
        </w:rPr>
        <w:t>DEF0514 – DIREITO AMBIENTAL I</w:t>
      </w:r>
    </w:p>
    <w:p w:rsidR="007A02E5" w:rsidRPr="00146842" w:rsidRDefault="007A02E5" w:rsidP="00146842">
      <w:pPr>
        <w:spacing w:line="276" w:lineRule="auto"/>
        <w:jc w:val="center"/>
        <w:rPr>
          <w:b/>
        </w:rPr>
      </w:pPr>
      <w:r w:rsidRPr="00146842">
        <w:rPr>
          <w:b/>
        </w:rPr>
        <w:t>Prof. Associada Ana Maria de Oliveira Nusdeo</w:t>
      </w:r>
    </w:p>
    <w:p w:rsidR="007A02E5" w:rsidRPr="00146842" w:rsidRDefault="007A02E5" w:rsidP="00146842">
      <w:pPr>
        <w:spacing w:line="276" w:lineRule="auto"/>
      </w:pPr>
    </w:p>
    <w:p w:rsidR="007A02E5" w:rsidRDefault="007A02E5" w:rsidP="00146842">
      <w:pPr>
        <w:spacing w:line="276" w:lineRule="auto"/>
        <w:jc w:val="center"/>
        <w:rPr>
          <w:b/>
        </w:rPr>
      </w:pPr>
      <w:r w:rsidRPr="00146842">
        <w:rPr>
          <w:b/>
        </w:rPr>
        <w:t>Seminário</w:t>
      </w:r>
      <w:r w:rsidR="00FF439A" w:rsidRPr="00146842">
        <w:rPr>
          <w:b/>
        </w:rPr>
        <w:t xml:space="preserve"> 1</w:t>
      </w:r>
    </w:p>
    <w:p w:rsidR="001766DF" w:rsidRPr="00146842" w:rsidRDefault="001766DF" w:rsidP="00146842">
      <w:pPr>
        <w:spacing w:line="276" w:lineRule="auto"/>
        <w:jc w:val="center"/>
        <w:rPr>
          <w:b/>
        </w:rPr>
      </w:pPr>
    </w:p>
    <w:p w:rsidR="007A02E5" w:rsidRPr="00146842" w:rsidRDefault="007A02E5" w:rsidP="00146842">
      <w:pPr>
        <w:spacing w:line="276" w:lineRule="auto"/>
        <w:jc w:val="center"/>
      </w:pPr>
      <w:r w:rsidRPr="00146842">
        <w:t xml:space="preserve">“Política Nacional de Resíduos Sólidos e seus desafios. Primeiras respostas do Poder Judiciário à </w:t>
      </w:r>
      <w:r w:rsidR="00EB0807">
        <w:t>responsabilidade</w:t>
      </w:r>
      <w:r w:rsidRPr="00146842">
        <w:t xml:space="preserve"> pós-consumo do fabricante”</w:t>
      </w:r>
    </w:p>
    <w:p w:rsidR="007A02E5" w:rsidRPr="00146842" w:rsidRDefault="007A02E5" w:rsidP="00146842">
      <w:pPr>
        <w:spacing w:line="276" w:lineRule="auto"/>
      </w:pPr>
    </w:p>
    <w:p w:rsidR="007A02E5" w:rsidRPr="00146842" w:rsidRDefault="007A02E5" w:rsidP="00146842">
      <w:pPr>
        <w:spacing w:line="276" w:lineRule="auto"/>
        <w:jc w:val="center"/>
        <w:rPr>
          <w:b/>
        </w:rPr>
      </w:pPr>
      <w:r w:rsidRPr="00146842">
        <w:rPr>
          <w:b/>
        </w:rPr>
        <w:t>Material para leitura:</w:t>
      </w:r>
    </w:p>
    <w:p w:rsidR="007A02E5" w:rsidRPr="00146842" w:rsidRDefault="007A02E5" w:rsidP="00146842">
      <w:pPr>
        <w:spacing w:line="276" w:lineRule="auto"/>
        <w:jc w:val="both"/>
      </w:pPr>
    </w:p>
    <w:p w:rsidR="007A02E5" w:rsidRPr="00146842" w:rsidRDefault="007A02E5" w:rsidP="00146842">
      <w:pPr>
        <w:spacing w:line="276" w:lineRule="auto"/>
        <w:jc w:val="both"/>
      </w:pPr>
      <w:r w:rsidRPr="00146842">
        <w:t>1) Poder Judiciário do Estado do Paraná, Comarca de Curitiba, 4ª Vara Cível, ACP nº 364/2000 (sentença), de 11.10.2001</w:t>
      </w:r>
    </w:p>
    <w:p w:rsidR="007A02E5" w:rsidRPr="00146842" w:rsidRDefault="007A02E5" w:rsidP="00146842">
      <w:pPr>
        <w:spacing w:line="276" w:lineRule="auto"/>
        <w:jc w:val="both"/>
      </w:pPr>
      <w:r w:rsidRPr="00146842">
        <w:t>2) TJPR, Apelação cível nº 118.652-1 (acórdão), de 5.8.2002</w:t>
      </w:r>
    </w:p>
    <w:p w:rsidR="007A02E5" w:rsidRPr="00146842" w:rsidRDefault="007A02E5" w:rsidP="00146842">
      <w:pPr>
        <w:spacing w:line="276" w:lineRule="auto"/>
        <w:jc w:val="both"/>
      </w:pPr>
      <w:r w:rsidRPr="00146842">
        <w:t>3) STJ, REsp nº 684.753/PR (acórdão), de 4.2.2014</w:t>
      </w:r>
    </w:p>
    <w:p w:rsidR="007A02E5" w:rsidRPr="00146842" w:rsidRDefault="007A02E5" w:rsidP="00146842">
      <w:pPr>
        <w:spacing w:line="276" w:lineRule="auto"/>
        <w:jc w:val="both"/>
      </w:pPr>
    </w:p>
    <w:p w:rsidR="001766DF" w:rsidRPr="00146842" w:rsidRDefault="001766DF" w:rsidP="00146842">
      <w:pPr>
        <w:spacing w:line="276" w:lineRule="auto"/>
        <w:jc w:val="both"/>
      </w:pPr>
    </w:p>
    <w:p w:rsidR="007A02E5" w:rsidRPr="00146842" w:rsidRDefault="007A02E5" w:rsidP="001766DF">
      <w:pPr>
        <w:spacing w:line="276" w:lineRule="auto"/>
      </w:pPr>
      <w:r w:rsidRPr="001766DF">
        <w:rPr>
          <w:b/>
        </w:rPr>
        <w:t>Autor :</w:t>
      </w:r>
      <w:r w:rsidRPr="00146842">
        <w:t>Habitat – Associação de Defesa e Educação Ambiental</w:t>
      </w:r>
    </w:p>
    <w:p w:rsidR="007A02E5" w:rsidRDefault="007A02E5" w:rsidP="001766DF">
      <w:pPr>
        <w:spacing w:line="276" w:lineRule="auto"/>
      </w:pPr>
      <w:r w:rsidRPr="001766DF">
        <w:rPr>
          <w:b/>
        </w:rPr>
        <w:t>Réu</w:t>
      </w:r>
      <w:r w:rsidRPr="00146842">
        <w:t>: Refrigerantes Imperial S/A</w:t>
      </w:r>
    </w:p>
    <w:p w:rsidR="00C6554D" w:rsidRDefault="00C6554D" w:rsidP="00146842">
      <w:pPr>
        <w:autoSpaceDE w:val="0"/>
        <w:autoSpaceDN w:val="0"/>
        <w:adjustRightInd w:val="0"/>
        <w:spacing w:line="276" w:lineRule="auto"/>
        <w:jc w:val="both"/>
      </w:pPr>
    </w:p>
    <w:p w:rsidR="003602E9" w:rsidRDefault="003602E9" w:rsidP="00146842">
      <w:pPr>
        <w:autoSpaceDE w:val="0"/>
        <w:autoSpaceDN w:val="0"/>
        <w:adjustRightInd w:val="0"/>
        <w:spacing w:line="276" w:lineRule="auto"/>
        <w:jc w:val="both"/>
      </w:pPr>
    </w:p>
    <w:p w:rsidR="003602E9" w:rsidRPr="00146842" w:rsidRDefault="003602E9" w:rsidP="00146842">
      <w:pPr>
        <w:autoSpaceDE w:val="0"/>
        <w:autoSpaceDN w:val="0"/>
        <w:adjustRightInd w:val="0"/>
        <w:spacing w:line="276" w:lineRule="auto"/>
        <w:jc w:val="both"/>
      </w:pPr>
    </w:p>
    <w:p w:rsidR="007A02E5" w:rsidRDefault="00FF439A" w:rsidP="00146842">
      <w:pPr>
        <w:autoSpaceDE w:val="0"/>
        <w:autoSpaceDN w:val="0"/>
        <w:adjustRightInd w:val="0"/>
        <w:spacing w:line="276" w:lineRule="auto"/>
        <w:jc w:val="both"/>
      </w:pPr>
      <w:r w:rsidRPr="00146842">
        <w:rPr>
          <w:b/>
        </w:rPr>
        <w:t>HABITAT – ASSOCIAÇÃO DE DEFESA E EDUCAÇÃO AMBIENTAL</w:t>
      </w:r>
      <w:r w:rsidR="00C6554D" w:rsidRPr="00146842">
        <w:t xml:space="preserve">vem por meio desta propor uma </w:t>
      </w:r>
      <w:r w:rsidR="007A02E5" w:rsidRPr="00146842">
        <w:t xml:space="preserve">ação civil </w:t>
      </w:r>
      <w:r w:rsidR="007A02E5" w:rsidRPr="00146842">
        <w:rPr>
          <w:rFonts w:eastAsiaTheme="minorHAnsi"/>
          <w:lang w:eastAsia="en-US"/>
        </w:rPr>
        <w:t>pública de responsabilidade por danos causados ao meio ambiente</w:t>
      </w:r>
      <w:r w:rsidR="00C6554D" w:rsidRPr="00146842">
        <w:rPr>
          <w:rFonts w:eastAsiaTheme="minorHAnsi"/>
          <w:lang w:eastAsia="en-US"/>
        </w:rPr>
        <w:t xml:space="preserve"> em face d</w:t>
      </w:r>
      <w:r w:rsidR="007A02E5" w:rsidRPr="00146842">
        <w:rPr>
          <w:rFonts w:eastAsiaTheme="minorHAnsi"/>
          <w:lang w:eastAsia="en-US"/>
        </w:rPr>
        <w:t xml:space="preserve">a </w:t>
      </w:r>
      <w:r w:rsidRPr="00146842">
        <w:rPr>
          <w:rFonts w:eastAsiaTheme="minorHAnsi"/>
          <w:lang w:eastAsia="en-US"/>
        </w:rPr>
        <w:t>empresa</w:t>
      </w:r>
      <w:r w:rsidRPr="00146842">
        <w:rPr>
          <w:b/>
        </w:rPr>
        <w:t>REFRIGERANTES IMPERIAL S/A</w:t>
      </w:r>
      <w:r w:rsidR="007A02E5" w:rsidRPr="00146842">
        <w:t>.</w:t>
      </w:r>
    </w:p>
    <w:p w:rsidR="00AF29CA" w:rsidRDefault="00AF29CA" w:rsidP="00146842">
      <w:pPr>
        <w:autoSpaceDE w:val="0"/>
        <w:autoSpaceDN w:val="0"/>
        <w:adjustRightInd w:val="0"/>
        <w:spacing w:line="276" w:lineRule="auto"/>
        <w:jc w:val="both"/>
      </w:pPr>
    </w:p>
    <w:p w:rsidR="003602E9" w:rsidRDefault="003602E9" w:rsidP="00146842">
      <w:pPr>
        <w:autoSpaceDE w:val="0"/>
        <w:autoSpaceDN w:val="0"/>
        <w:adjustRightInd w:val="0"/>
        <w:spacing w:line="276" w:lineRule="auto"/>
        <w:jc w:val="both"/>
      </w:pPr>
    </w:p>
    <w:p w:rsidR="003602E9" w:rsidRPr="00146842" w:rsidRDefault="003602E9" w:rsidP="00146842">
      <w:pPr>
        <w:autoSpaceDE w:val="0"/>
        <w:autoSpaceDN w:val="0"/>
        <w:adjustRightInd w:val="0"/>
        <w:spacing w:line="276" w:lineRule="auto"/>
        <w:jc w:val="both"/>
      </w:pPr>
    </w:p>
    <w:p w:rsidR="007A02E5" w:rsidRPr="004A4509" w:rsidRDefault="004A4509" w:rsidP="00146842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I</w:t>
      </w:r>
      <w:r w:rsidRPr="004A4509">
        <w:rPr>
          <w:rFonts w:eastAsiaTheme="minorHAnsi"/>
          <w:b/>
          <w:lang w:eastAsia="en-US"/>
        </w:rPr>
        <w:t xml:space="preserve"> – Dos prejuízos ao meio ambiente gerados pela </w:t>
      </w:r>
      <w:r>
        <w:rPr>
          <w:rFonts w:eastAsiaTheme="minorHAnsi"/>
          <w:b/>
          <w:lang w:eastAsia="en-US"/>
        </w:rPr>
        <w:t>utilização de garrafas PET</w:t>
      </w:r>
    </w:p>
    <w:p w:rsidR="004A4509" w:rsidRDefault="004A4509" w:rsidP="00146842">
      <w:pPr>
        <w:spacing w:line="276" w:lineRule="auto"/>
        <w:jc w:val="both"/>
        <w:rPr>
          <w:rFonts w:eastAsiaTheme="minorHAnsi"/>
          <w:lang w:eastAsia="en-US"/>
        </w:rPr>
      </w:pPr>
    </w:p>
    <w:p w:rsidR="004A4509" w:rsidRPr="00146842" w:rsidRDefault="004A4509" w:rsidP="00146842">
      <w:pPr>
        <w:spacing w:line="276" w:lineRule="auto"/>
        <w:jc w:val="both"/>
        <w:rPr>
          <w:rFonts w:eastAsiaTheme="minorHAnsi"/>
          <w:lang w:eastAsia="en-US"/>
        </w:rPr>
      </w:pPr>
    </w:p>
    <w:p w:rsidR="00BF266E" w:rsidRPr="00146842" w:rsidRDefault="00C6554D" w:rsidP="0014684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46842">
        <w:rPr>
          <w:color w:val="000000"/>
        </w:rPr>
        <w:t xml:space="preserve">Inserido no contexto das nações civilizadas, </w:t>
      </w:r>
      <w:r w:rsidR="00BF266E" w:rsidRPr="00146842">
        <w:rPr>
          <w:color w:val="000000"/>
        </w:rPr>
        <w:t>o Brasilinseriuna vigente Carta Magna</w:t>
      </w:r>
      <w:r w:rsidRPr="00146842">
        <w:rPr>
          <w:color w:val="000000"/>
        </w:rPr>
        <w:t xml:space="preserve">, como bem de uso comum do povo e essencial à sadia qualidade de vida, o direito ao meio ambiente ecologicamente equilibrado. </w:t>
      </w:r>
      <w:r w:rsidR="00BF266E" w:rsidRPr="00146842">
        <w:rPr>
          <w:color w:val="000000"/>
        </w:rPr>
        <w:t xml:space="preserve">Dessa forma, temos, na qualidade de cidadãos, bem como o Poder Público, </w:t>
      </w:r>
      <w:r w:rsidRPr="00146842">
        <w:rPr>
          <w:color w:val="000000"/>
        </w:rPr>
        <w:t>o dever de defendê-lo e de preservá-lo</w:t>
      </w:r>
      <w:r w:rsidR="00BF266E" w:rsidRPr="00146842">
        <w:rPr>
          <w:color w:val="000000"/>
        </w:rPr>
        <w:t xml:space="preserve">, da forma como consta no artigo 225 do diploma anteriormente citado: </w:t>
      </w:r>
    </w:p>
    <w:p w:rsidR="00BF266E" w:rsidRPr="00146842" w:rsidRDefault="00BF266E" w:rsidP="0014684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F266E" w:rsidRDefault="0023793A" w:rsidP="00146842">
      <w:pPr>
        <w:widowControl w:val="0"/>
        <w:autoSpaceDE w:val="0"/>
        <w:autoSpaceDN w:val="0"/>
        <w:adjustRightInd w:val="0"/>
        <w:spacing w:line="276" w:lineRule="auto"/>
        <w:ind w:left="1985"/>
        <w:jc w:val="both"/>
        <w:rPr>
          <w:color w:val="000000"/>
          <w:sz w:val="22"/>
          <w:szCs w:val="22"/>
          <w:shd w:val="clear" w:color="auto" w:fill="FFFFFF"/>
        </w:rPr>
      </w:pPr>
      <w:r w:rsidRPr="00146842">
        <w:rPr>
          <w:i/>
          <w:color w:val="000000"/>
          <w:sz w:val="22"/>
          <w:szCs w:val="22"/>
          <w:shd w:val="clear" w:color="auto" w:fill="FFFFFF"/>
        </w:rPr>
        <w:t xml:space="preserve">Art. 225 - </w:t>
      </w:r>
      <w:r w:rsidR="00BF266E" w:rsidRPr="00146842">
        <w:rPr>
          <w:i/>
          <w:color w:val="000000"/>
          <w:sz w:val="22"/>
          <w:szCs w:val="22"/>
          <w:shd w:val="clear" w:color="auto" w:fill="FFFFFF"/>
        </w:rPr>
        <w:t>Todos têm direito ao meio ambiente ecologicamente equilibrado, bem de uso comum do povo e essencial à sadia qualidade de vida, impondo-se ao Poder Público e à coletividade o dever de defendê-lo e preservá- lo para as presentes e futuras gerações</w:t>
      </w:r>
      <w:r w:rsidR="00BF266E" w:rsidRPr="00146842">
        <w:rPr>
          <w:color w:val="000000"/>
          <w:sz w:val="22"/>
          <w:szCs w:val="22"/>
          <w:shd w:val="clear" w:color="auto" w:fill="FFFFFF"/>
        </w:rPr>
        <w:t>.</w:t>
      </w:r>
    </w:p>
    <w:p w:rsidR="001766DF" w:rsidRPr="00146842" w:rsidRDefault="001766DF" w:rsidP="00146842">
      <w:pPr>
        <w:widowControl w:val="0"/>
        <w:autoSpaceDE w:val="0"/>
        <w:autoSpaceDN w:val="0"/>
        <w:adjustRightInd w:val="0"/>
        <w:spacing w:line="276" w:lineRule="auto"/>
        <w:ind w:left="1985"/>
        <w:jc w:val="both"/>
        <w:rPr>
          <w:color w:val="000000"/>
          <w:sz w:val="22"/>
          <w:szCs w:val="22"/>
        </w:rPr>
      </w:pPr>
    </w:p>
    <w:p w:rsidR="0023793A" w:rsidRPr="00146842" w:rsidRDefault="0023793A" w:rsidP="0014684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73342" w:rsidRDefault="0023793A" w:rsidP="0014684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46842">
        <w:rPr>
          <w:color w:val="000000"/>
        </w:rPr>
        <w:lastRenderedPageBreak/>
        <w:t>A Constituição Federal também estabelece sanções penais e administrativas, independentemente da obrigação de reparar os danos causados, aos infratores, sejam estes pessoas físicas ou jurídicas (CF, art. 225, § 3º):</w:t>
      </w:r>
    </w:p>
    <w:p w:rsidR="001766DF" w:rsidRPr="00146842" w:rsidRDefault="001766DF" w:rsidP="0014684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23793A" w:rsidRPr="00146842" w:rsidRDefault="0023793A" w:rsidP="0014684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23793A" w:rsidRDefault="0023793A" w:rsidP="00146842">
      <w:pPr>
        <w:widowControl w:val="0"/>
        <w:autoSpaceDE w:val="0"/>
        <w:autoSpaceDN w:val="0"/>
        <w:adjustRightInd w:val="0"/>
        <w:spacing w:line="276" w:lineRule="auto"/>
        <w:ind w:left="1985"/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146842">
        <w:rPr>
          <w:i/>
          <w:color w:val="000000"/>
          <w:sz w:val="22"/>
          <w:szCs w:val="22"/>
          <w:shd w:val="clear" w:color="auto" w:fill="FFFFFF"/>
        </w:rPr>
        <w:t>§ 3º- As condutas e atividades consideradas lesivas ao meio ambiente sujeitarão os infratores, pessoas físicas ou jurídicas, a sanções penais e administrativas, independentemente da obrigação de reparar os danos causados.</w:t>
      </w:r>
    </w:p>
    <w:p w:rsidR="00973342" w:rsidRPr="00146842" w:rsidRDefault="00973342" w:rsidP="00146842">
      <w:pPr>
        <w:widowControl w:val="0"/>
        <w:autoSpaceDE w:val="0"/>
        <w:autoSpaceDN w:val="0"/>
        <w:adjustRightInd w:val="0"/>
        <w:spacing w:line="276" w:lineRule="auto"/>
        <w:ind w:left="1985"/>
        <w:jc w:val="both"/>
        <w:rPr>
          <w:i/>
          <w:color w:val="000000"/>
          <w:sz w:val="22"/>
          <w:szCs w:val="22"/>
        </w:rPr>
      </w:pPr>
    </w:p>
    <w:p w:rsidR="00146842" w:rsidRDefault="00146842" w:rsidP="00146842">
      <w:pPr>
        <w:spacing w:line="276" w:lineRule="auto"/>
        <w:jc w:val="both"/>
        <w:rPr>
          <w:shd w:val="clear" w:color="auto" w:fill="FFFFFF"/>
        </w:rPr>
      </w:pPr>
    </w:p>
    <w:p w:rsidR="00156B45" w:rsidRDefault="00146842" w:rsidP="00146842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São amplamente conhecidos pela coletividade o</w:t>
      </w:r>
      <w:r w:rsidR="00C6554D" w:rsidRPr="00146842">
        <w:rPr>
          <w:shd w:val="clear" w:color="auto" w:fill="FFFFFF"/>
        </w:rPr>
        <w:t xml:space="preserve">s impactos </w:t>
      </w:r>
      <w:r w:rsidR="00156B45">
        <w:rPr>
          <w:shd w:val="clear" w:color="auto" w:fill="FFFFFF"/>
        </w:rPr>
        <w:t>decorrentes de</w:t>
      </w:r>
      <w:r w:rsidR="00C6554D" w:rsidRPr="00146842">
        <w:rPr>
          <w:shd w:val="clear" w:color="auto" w:fill="FFFFFF"/>
        </w:rPr>
        <w:t xml:space="preserve"> todo</w:t>
      </w:r>
      <w:r w:rsidR="00156B45">
        <w:rPr>
          <w:shd w:val="clear" w:color="auto" w:fill="FFFFFF"/>
        </w:rPr>
        <w:t xml:space="preserve"> o ciclo de vida da produção das embalagens plásticas, até o envase do produto</w:t>
      </w:r>
      <w:r w:rsidR="00C6554D" w:rsidRPr="00146842">
        <w:rPr>
          <w:shd w:val="clear" w:color="auto" w:fill="FFFFFF"/>
        </w:rPr>
        <w:t>. No caso</w:t>
      </w:r>
      <w:r w:rsidR="00156B45">
        <w:rPr>
          <w:shd w:val="clear" w:color="auto" w:fill="FFFFFF"/>
        </w:rPr>
        <w:t xml:space="preserve"> específico</w:t>
      </w:r>
      <w:r w:rsidR="00C6554D" w:rsidRPr="00146842">
        <w:rPr>
          <w:shd w:val="clear" w:color="auto" w:fill="FFFFFF"/>
        </w:rPr>
        <w:t xml:space="preserve"> da embalagem </w:t>
      </w:r>
      <w:r w:rsidR="00012995">
        <w:rPr>
          <w:shd w:val="clear" w:color="auto" w:fill="FFFFFF"/>
        </w:rPr>
        <w:t>chamada “</w:t>
      </w:r>
      <w:r w:rsidR="00C6554D" w:rsidRPr="00146842">
        <w:rPr>
          <w:shd w:val="clear" w:color="auto" w:fill="FFFFFF"/>
        </w:rPr>
        <w:t>PET</w:t>
      </w:r>
      <w:r w:rsidR="00012995">
        <w:rPr>
          <w:shd w:val="clear" w:color="auto" w:fill="FFFFFF"/>
        </w:rPr>
        <w:t>”</w:t>
      </w:r>
      <w:r w:rsidR="00156B45">
        <w:rPr>
          <w:shd w:val="clear" w:color="auto" w:fill="FFFFFF"/>
        </w:rPr>
        <w:t>(</w:t>
      </w:r>
      <w:r w:rsidR="00B75C0C" w:rsidRPr="004A4509">
        <w:t>politereftalato de etila</w:t>
      </w:r>
      <w:r w:rsidR="00156B45">
        <w:rPr>
          <w:shd w:val="clear" w:color="auto" w:fill="FFFFFF"/>
        </w:rPr>
        <w:t>)</w:t>
      </w:r>
      <w:r w:rsidR="004A4509">
        <w:rPr>
          <w:shd w:val="clear" w:color="auto" w:fill="FFFFFF"/>
        </w:rPr>
        <w:t>, util</w:t>
      </w:r>
      <w:r w:rsidR="000D3F63">
        <w:rPr>
          <w:shd w:val="clear" w:color="auto" w:fill="FFFFFF"/>
        </w:rPr>
        <w:t>izadas principalmente pelas indú</w:t>
      </w:r>
      <w:r w:rsidR="004A4509">
        <w:rPr>
          <w:shd w:val="clear" w:color="auto" w:fill="FFFFFF"/>
        </w:rPr>
        <w:t>strias de suco e refrigerante,</w:t>
      </w:r>
      <w:r w:rsidR="00C6554D" w:rsidRPr="00146842">
        <w:rPr>
          <w:shd w:val="clear" w:color="auto" w:fill="FFFFFF"/>
        </w:rPr>
        <w:t>este ciclo se inicia com a extração do petróleo, a fabricação da preforma, produção da garrafa, lavagem e encaminhamento para envase. Para a análise do ciclo de vida são considerados o consumo de recursos naturais e outras matérias primas, consumo de água e energia, emissões atmosféricas</w:t>
      </w:r>
      <w:r w:rsidR="00C77121">
        <w:rPr>
          <w:shd w:val="clear" w:color="auto" w:fill="FFFFFF"/>
        </w:rPr>
        <w:t xml:space="preserve"> e</w:t>
      </w:r>
      <w:r w:rsidR="00C6554D" w:rsidRPr="00146842">
        <w:rPr>
          <w:shd w:val="clear" w:color="auto" w:fill="FFFFFF"/>
        </w:rPr>
        <w:t xml:space="preserve"> geração de efluentes líquid</w:t>
      </w:r>
      <w:r w:rsidR="00C77121">
        <w:rPr>
          <w:shd w:val="clear" w:color="auto" w:fill="FFFFFF"/>
        </w:rPr>
        <w:t>os</w:t>
      </w:r>
      <w:r w:rsidR="00156B45">
        <w:rPr>
          <w:shd w:val="clear" w:color="auto" w:fill="FFFFFF"/>
        </w:rPr>
        <w:t>,</w:t>
      </w:r>
      <w:r w:rsidR="00156B45">
        <w:rPr>
          <w:rStyle w:val="Refdenotaderodap"/>
          <w:shd w:val="clear" w:color="auto" w:fill="FFFFFF"/>
        </w:rPr>
        <w:footnoteReference w:id="2"/>
      </w:r>
      <w:r w:rsidR="00156B45">
        <w:rPr>
          <w:shd w:val="clear" w:color="auto" w:fill="FFFFFF"/>
        </w:rPr>
        <w:t xml:space="preserve"> tudo isso gerando amplo impacto ambiental</w:t>
      </w:r>
      <w:r w:rsidR="00156B45" w:rsidRPr="00012995">
        <w:rPr>
          <w:shd w:val="clear" w:color="auto" w:fill="FFFFFF" w:themeFill="background1"/>
        </w:rPr>
        <w:t>.</w:t>
      </w:r>
      <w:r w:rsidR="00C77121">
        <w:rPr>
          <w:shd w:val="clear" w:color="auto" w:fill="FFFFFF"/>
        </w:rPr>
        <w:t xml:space="preserve">O principal problema, no entanto, refere-se à incorreta destinação final </w:t>
      </w:r>
      <w:r w:rsidR="00012995">
        <w:rPr>
          <w:shd w:val="clear" w:color="auto" w:fill="FFFFFF"/>
        </w:rPr>
        <w:t xml:space="preserve">de tais embalagens, que levam </w:t>
      </w:r>
      <w:r w:rsidR="00012995" w:rsidRPr="00012995">
        <w:rPr>
          <w:color w:val="000000"/>
        </w:rPr>
        <w:t>de 200 anos a 400 anos para deteriorar</w:t>
      </w:r>
      <w:r w:rsidR="00B75C0C">
        <w:rPr>
          <w:color w:val="000000"/>
        </w:rPr>
        <w:t>.</w:t>
      </w:r>
    </w:p>
    <w:p w:rsidR="00C77121" w:rsidRDefault="00C77121" w:rsidP="00146842">
      <w:pPr>
        <w:spacing w:line="276" w:lineRule="auto"/>
        <w:jc w:val="both"/>
        <w:rPr>
          <w:shd w:val="clear" w:color="auto" w:fill="FFFFFF"/>
        </w:rPr>
      </w:pPr>
    </w:p>
    <w:p w:rsidR="00C77121" w:rsidRDefault="00C77121" w:rsidP="00146842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É fato conhecido que</w:t>
      </w:r>
      <w:r w:rsidR="00B75C0C">
        <w:rPr>
          <w:shd w:val="clear" w:color="auto" w:fill="FFFFFF"/>
        </w:rPr>
        <w:t xml:space="preserve"> a</w:t>
      </w:r>
      <w:r w:rsidR="00B75C0C" w:rsidRPr="00146842">
        <w:t>REFRIGERANTES IMPERIAL S/A</w:t>
      </w:r>
      <w:r>
        <w:rPr>
          <w:shd w:val="clear" w:color="auto" w:fill="FFFFFF"/>
        </w:rPr>
        <w:t xml:space="preserve"> faz uso das garrafas PET para envase de sua produção de bebidas gaseificadas</w:t>
      </w:r>
      <w:r w:rsidR="00B75C0C">
        <w:rPr>
          <w:shd w:val="clear" w:color="auto" w:fill="FFFFFF"/>
        </w:rPr>
        <w:t>, a empresa, no entanto, omite-se quanto à destinação final de tais embalagens, já que não possui nenhum programa de recolhimento das mesmas.</w:t>
      </w:r>
    </w:p>
    <w:p w:rsidR="00C77121" w:rsidRDefault="00C77121" w:rsidP="00146842">
      <w:pPr>
        <w:spacing w:line="276" w:lineRule="auto"/>
        <w:jc w:val="both"/>
        <w:rPr>
          <w:shd w:val="clear" w:color="auto" w:fill="FFFFFF"/>
        </w:rPr>
      </w:pPr>
    </w:p>
    <w:p w:rsidR="00E11741" w:rsidRDefault="00E11741" w:rsidP="00146842">
      <w:pPr>
        <w:spacing w:line="276" w:lineRule="auto"/>
        <w:jc w:val="both"/>
        <w:rPr>
          <w:b/>
        </w:rPr>
      </w:pPr>
      <w:r>
        <w:rPr>
          <w:b/>
          <w:shd w:val="clear" w:color="auto" w:fill="FFFFFF"/>
        </w:rPr>
        <w:t xml:space="preserve">II – Do </w:t>
      </w:r>
      <w:r w:rsidRPr="00E11741">
        <w:rPr>
          <w:b/>
        </w:rPr>
        <w:t>Princípio do Poluidor-Pagador</w:t>
      </w:r>
    </w:p>
    <w:p w:rsidR="00E11741" w:rsidRDefault="00E11741" w:rsidP="00146842">
      <w:pPr>
        <w:spacing w:line="276" w:lineRule="auto"/>
        <w:jc w:val="both"/>
        <w:rPr>
          <w:b/>
        </w:rPr>
      </w:pPr>
    </w:p>
    <w:p w:rsidR="00E11741" w:rsidRPr="005F5422" w:rsidRDefault="00E11741" w:rsidP="00146842">
      <w:pPr>
        <w:spacing w:line="276" w:lineRule="auto"/>
        <w:jc w:val="both"/>
        <w:rPr>
          <w:color w:val="000000"/>
          <w:sz w:val="22"/>
          <w:szCs w:val="22"/>
        </w:rPr>
      </w:pPr>
      <w:r>
        <w:t xml:space="preserve">O Direito Ambiental </w:t>
      </w:r>
      <w:r w:rsidR="005F5422" w:rsidRPr="00146842">
        <w:rPr>
          <w:shd w:val="clear" w:color="auto" w:fill="FFFFFF"/>
        </w:rPr>
        <w:t>é</w:t>
      </w:r>
      <w:r w:rsidR="005F5422">
        <w:rPr>
          <w:shd w:val="clear" w:color="auto" w:fill="FFFFFF"/>
        </w:rPr>
        <w:t xml:space="preserve"> uma ciência dotada de autonomia cient</w:t>
      </w:r>
      <w:r w:rsidR="005F5422">
        <w:t xml:space="preserve">ífica, tendo seu embasamento em princípios advindos da própria </w:t>
      </w:r>
      <w:r w:rsidR="005F5422" w:rsidRPr="00146842">
        <w:rPr>
          <w:color w:val="000000"/>
        </w:rPr>
        <w:t>Constituição Federal</w:t>
      </w:r>
      <w:r w:rsidR="005F5422">
        <w:rPr>
          <w:color w:val="000000"/>
        </w:rPr>
        <w:t>, ou de legislações de caráter infraconstitucional. Por isso, em suas normas devem ser respeitados tais princípios.²</w:t>
      </w:r>
    </w:p>
    <w:p w:rsidR="005F5422" w:rsidRDefault="005F5422" w:rsidP="00146842">
      <w:pPr>
        <w:spacing w:line="276" w:lineRule="auto"/>
        <w:jc w:val="both"/>
        <w:rPr>
          <w:i/>
          <w:sz w:val="22"/>
          <w:szCs w:val="22"/>
          <w:shd w:val="clear" w:color="auto" w:fill="FFFFFF"/>
        </w:rPr>
      </w:pPr>
      <w:r w:rsidRPr="005F5422">
        <w:rPr>
          <w:i/>
          <w:sz w:val="22"/>
          <w:szCs w:val="22"/>
          <w:shd w:val="clear" w:color="auto" w:fill="FFFFFF"/>
        </w:rPr>
        <w:t>“Os princípios constituem as idéias centrais de um determinado sistema jurídico. São eles que dão ao sistema jurídico um sentido lógico, racional, harmônico e coerente.”</w:t>
      </w:r>
      <w:r>
        <w:rPr>
          <w:i/>
          <w:sz w:val="22"/>
          <w:szCs w:val="22"/>
          <w:shd w:val="clear" w:color="auto" w:fill="FFFFFF"/>
        </w:rPr>
        <w:t>³</w:t>
      </w:r>
    </w:p>
    <w:p w:rsidR="005F5422" w:rsidRDefault="005F5422" w:rsidP="00146842">
      <w:pPr>
        <w:spacing w:line="276" w:lineRule="auto"/>
        <w:jc w:val="both"/>
        <w:rPr>
          <w:i/>
          <w:sz w:val="22"/>
          <w:szCs w:val="22"/>
          <w:shd w:val="clear" w:color="auto" w:fill="FFFFFF"/>
        </w:rPr>
      </w:pPr>
    </w:p>
    <w:p w:rsidR="003602E9" w:rsidRDefault="005F5422" w:rsidP="00146842">
      <w:pPr>
        <w:spacing w:line="276" w:lineRule="auto"/>
        <w:jc w:val="both"/>
        <w:rPr>
          <w:color w:val="000000"/>
        </w:rPr>
      </w:pPr>
      <w:r>
        <w:lastRenderedPageBreak/>
        <w:t xml:space="preserve">O Direito Ambienta visa evitar </w:t>
      </w:r>
      <w:r w:rsidRPr="003602E9">
        <w:t xml:space="preserve">riscos e </w:t>
      </w:r>
      <w:r w:rsidR="003602E9">
        <w:t xml:space="preserve">a </w:t>
      </w:r>
      <w:r w:rsidRPr="003602E9">
        <w:t>concretização dos danos ao meio ambiente</w:t>
      </w:r>
      <w:r w:rsidR="003602E9">
        <w:t xml:space="preserve">, todavia, quando isso não </w:t>
      </w:r>
      <w:r w:rsidR="003602E9" w:rsidRPr="00167892">
        <w:rPr>
          <w:color w:val="000000"/>
        </w:rPr>
        <w:t>é</w:t>
      </w:r>
      <w:r w:rsidR="003602E9">
        <w:rPr>
          <w:color w:val="000000"/>
        </w:rPr>
        <w:t xml:space="preserve"> possível, deve-se responsabilizar os causadores de tais atitudes danosas. </w:t>
      </w:r>
    </w:p>
    <w:p w:rsidR="003602E9" w:rsidRDefault="003602E9" w:rsidP="00146842">
      <w:pPr>
        <w:spacing w:line="276" w:lineRule="auto"/>
        <w:jc w:val="both"/>
        <w:rPr>
          <w:color w:val="000000"/>
        </w:rPr>
      </w:pPr>
    </w:p>
    <w:p w:rsidR="005F5422" w:rsidRDefault="003602E9" w:rsidP="00146842">
      <w:pPr>
        <w:spacing w:line="276" w:lineRule="auto"/>
        <w:jc w:val="both"/>
        <w:rPr>
          <w:color w:val="000000"/>
        </w:rPr>
      </w:pPr>
      <w:r>
        <w:rPr>
          <w:color w:val="000000"/>
        </w:rPr>
        <w:t>Para tanto, surge o Princípio do Poluidor-Pagador.</w:t>
      </w:r>
    </w:p>
    <w:p w:rsidR="005F5422" w:rsidRDefault="003602E9" w:rsidP="003602E9">
      <w:pPr>
        <w:pStyle w:val="NormalWeb"/>
        <w:shd w:val="clear" w:color="auto" w:fill="FFFFFF"/>
        <w:tabs>
          <w:tab w:val="left" w:pos="2934"/>
        </w:tabs>
        <w:rPr>
          <w:i/>
          <w:sz w:val="22"/>
          <w:szCs w:val="22"/>
        </w:rPr>
      </w:pPr>
      <w:r w:rsidRPr="003602E9">
        <w:rPr>
          <w:i/>
          <w:sz w:val="22"/>
          <w:szCs w:val="22"/>
        </w:rPr>
        <w:t>“</w:t>
      </w:r>
      <w:r w:rsidR="005F5422" w:rsidRPr="003602E9">
        <w:rPr>
          <w:i/>
          <w:sz w:val="22"/>
          <w:szCs w:val="22"/>
        </w:rPr>
        <w:t>Princípio do Poluidor-Pagador, que tem por objetivo imputar a responsabilidade do dano ambiental ao poluidor, para que este suporte os custos decorrentes da poluição ambiental, e, assim, evitar a impunidade daqueles que praticam algum tipo de lesão ao meio ambiente, passíveis de sanção pela legislação ambiental.</w:t>
      </w:r>
      <w:r w:rsidRPr="003602E9">
        <w:rPr>
          <w:i/>
          <w:sz w:val="22"/>
          <w:szCs w:val="22"/>
        </w:rPr>
        <w:t>”</w:t>
      </w:r>
      <w:r>
        <w:rPr>
          <w:i/>
          <w:sz w:val="22"/>
          <w:szCs w:val="22"/>
        </w:rPr>
        <w:t>4</w:t>
      </w:r>
    </w:p>
    <w:p w:rsidR="00E11741" w:rsidRPr="002547D4" w:rsidRDefault="003602E9" w:rsidP="002547D4">
      <w:pPr>
        <w:pStyle w:val="NormalWeb"/>
        <w:shd w:val="clear" w:color="auto" w:fill="FFFFFF"/>
        <w:tabs>
          <w:tab w:val="left" w:pos="2934"/>
        </w:tabs>
      </w:pPr>
      <w:r>
        <w:t>Tal princ</w:t>
      </w:r>
      <w:r>
        <w:rPr>
          <w:color w:val="000000"/>
        </w:rPr>
        <w:t>ípio aplica-se categoricamente ao caso analisado. A Refrigerantes Imperial S/A deve arcar com os custos de sua poluição ambiental e de sua atividade danosa, devendo assim ser imputado a esta o dever de indenizar</w:t>
      </w:r>
      <w:r w:rsidR="002547D4">
        <w:rPr>
          <w:color w:val="000000"/>
        </w:rPr>
        <w:t>, umas vez que o envasamento e a comercialização em garrafas PET contribuem, mesmo que indiretamente,  para o aumento de material descartado de forma irregular no meio ambiente.</w:t>
      </w:r>
    </w:p>
    <w:p w:rsidR="004A4509" w:rsidRDefault="004A4509" w:rsidP="00146842">
      <w:pPr>
        <w:spacing w:line="276" w:lineRule="auto"/>
        <w:jc w:val="both"/>
        <w:rPr>
          <w:shd w:val="clear" w:color="auto" w:fill="FFFFFF"/>
        </w:rPr>
      </w:pPr>
    </w:p>
    <w:p w:rsidR="00146842" w:rsidRDefault="004A4509" w:rsidP="00146842">
      <w:pPr>
        <w:spacing w:line="276" w:lineRule="auto"/>
        <w:jc w:val="both"/>
        <w:rPr>
          <w:b/>
          <w:shd w:val="clear" w:color="auto" w:fill="FFFFFF"/>
        </w:rPr>
      </w:pPr>
      <w:r w:rsidRPr="004A4509">
        <w:rPr>
          <w:b/>
          <w:shd w:val="clear" w:color="auto" w:fill="FFFFFF"/>
        </w:rPr>
        <w:t>II</w:t>
      </w:r>
      <w:r w:rsidR="00E11741">
        <w:rPr>
          <w:b/>
          <w:shd w:val="clear" w:color="auto" w:fill="FFFFFF"/>
        </w:rPr>
        <w:t>I</w:t>
      </w:r>
      <w:r w:rsidRPr="004A4509">
        <w:rPr>
          <w:b/>
          <w:shd w:val="clear" w:color="auto" w:fill="FFFFFF"/>
        </w:rPr>
        <w:t xml:space="preserve"> – Da responsabilização da parte ré pelos </w:t>
      </w:r>
      <w:r>
        <w:rPr>
          <w:b/>
          <w:shd w:val="clear" w:color="auto" w:fill="FFFFFF"/>
        </w:rPr>
        <w:t>danos</w:t>
      </w:r>
      <w:r w:rsidRPr="004A4509">
        <w:rPr>
          <w:b/>
          <w:shd w:val="clear" w:color="auto" w:fill="FFFFFF"/>
        </w:rPr>
        <w:t xml:space="preserve"> causados</w:t>
      </w:r>
    </w:p>
    <w:p w:rsidR="001766DF" w:rsidRDefault="001766DF" w:rsidP="00146842">
      <w:pPr>
        <w:spacing w:line="276" w:lineRule="auto"/>
        <w:jc w:val="both"/>
        <w:rPr>
          <w:b/>
          <w:shd w:val="clear" w:color="auto" w:fill="FFFFFF"/>
        </w:rPr>
      </w:pPr>
    </w:p>
    <w:p w:rsidR="004A4509" w:rsidRDefault="004A4509" w:rsidP="00146842">
      <w:pPr>
        <w:spacing w:line="276" w:lineRule="auto"/>
        <w:jc w:val="both"/>
        <w:rPr>
          <w:b/>
          <w:shd w:val="clear" w:color="auto" w:fill="FFFFFF"/>
        </w:rPr>
      </w:pPr>
    </w:p>
    <w:p w:rsidR="004738DD" w:rsidRDefault="004738DD" w:rsidP="004A4509">
      <w:pPr>
        <w:widowControl w:val="0"/>
        <w:autoSpaceDE w:val="0"/>
        <w:autoSpaceDN w:val="0"/>
        <w:adjustRightInd w:val="0"/>
        <w:jc w:val="both"/>
      </w:pPr>
      <w:r>
        <w:t>No Brasil, a Lei n.º 6.938, de 31/08/1981, prevê que a responsabilidade civil pelos danos causados ao meio ambiente é objetiva, ou seja, independe da demonstração de dolo ou culpa, bastando a demonstração do nexo causal entre a ação ou omissão e o resultado gravoso, o agente deve ser responsabilizado, nos termos a seguir:</w:t>
      </w:r>
    </w:p>
    <w:p w:rsidR="004738DD" w:rsidRDefault="004738DD" w:rsidP="004A4509">
      <w:pPr>
        <w:widowControl w:val="0"/>
        <w:autoSpaceDE w:val="0"/>
        <w:autoSpaceDN w:val="0"/>
        <w:adjustRightInd w:val="0"/>
        <w:jc w:val="both"/>
      </w:pPr>
    </w:p>
    <w:p w:rsidR="004738DD" w:rsidRPr="004738DD" w:rsidRDefault="004738DD" w:rsidP="004738DD">
      <w:pPr>
        <w:widowControl w:val="0"/>
        <w:autoSpaceDE w:val="0"/>
        <w:autoSpaceDN w:val="0"/>
        <w:adjustRightInd w:val="0"/>
        <w:ind w:left="1985"/>
        <w:jc w:val="both"/>
        <w:rPr>
          <w:i/>
          <w:color w:val="000000"/>
          <w:sz w:val="22"/>
          <w:szCs w:val="22"/>
        </w:rPr>
      </w:pPr>
      <w:r w:rsidRPr="004738DD">
        <w:rPr>
          <w:i/>
          <w:color w:val="000000"/>
          <w:sz w:val="22"/>
          <w:szCs w:val="22"/>
        </w:rPr>
        <w:t>Art 14 - Sem prejuízo das penalidades definidas pela legislação federal, estadual e municipal, o não cumprimento das medidas necessárias à preservação ou correção dos inconvenientes e danos causados pela degradação da qualidade ambiental sujeitará os transgressores:</w:t>
      </w:r>
    </w:p>
    <w:p w:rsidR="004738DD" w:rsidRPr="004738DD" w:rsidRDefault="004738DD" w:rsidP="004738DD">
      <w:pPr>
        <w:widowControl w:val="0"/>
        <w:autoSpaceDE w:val="0"/>
        <w:autoSpaceDN w:val="0"/>
        <w:adjustRightInd w:val="0"/>
        <w:ind w:left="1985"/>
        <w:jc w:val="both"/>
        <w:rPr>
          <w:i/>
          <w:color w:val="000000"/>
          <w:sz w:val="22"/>
          <w:szCs w:val="22"/>
        </w:rPr>
      </w:pPr>
    </w:p>
    <w:p w:rsidR="004738DD" w:rsidRDefault="004738DD" w:rsidP="004738DD">
      <w:pPr>
        <w:widowControl w:val="0"/>
        <w:autoSpaceDE w:val="0"/>
        <w:autoSpaceDN w:val="0"/>
        <w:adjustRightInd w:val="0"/>
        <w:ind w:left="1985"/>
        <w:jc w:val="both"/>
        <w:rPr>
          <w:i/>
          <w:color w:val="000000"/>
          <w:sz w:val="22"/>
          <w:szCs w:val="22"/>
        </w:rPr>
      </w:pPr>
      <w:r w:rsidRPr="004738DD">
        <w:rPr>
          <w:i/>
          <w:color w:val="000000"/>
          <w:sz w:val="22"/>
          <w:szCs w:val="22"/>
        </w:rPr>
        <w:t>§ 1º - Sem obstar a aplicação das penalidades previstas neste artigo, é o poluidor obrigado, independentemente da existência de culpa, a indenizar ou reparar os danos causados ao meio ambiente e a terceiros, afetados por sua atividade. O Ministério Público da União e dos Estados terá legitimidade para propor ação de responsabilidade civil e criminal, por danos causados ao meio ambiente.</w:t>
      </w:r>
    </w:p>
    <w:p w:rsidR="001766DF" w:rsidRDefault="001766DF" w:rsidP="004738DD">
      <w:pPr>
        <w:widowControl w:val="0"/>
        <w:autoSpaceDE w:val="0"/>
        <w:autoSpaceDN w:val="0"/>
        <w:adjustRightInd w:val="0"/>
        <w:ind w:left="1985"/>
        <w:jc w:val="both"/>
        <w:rPr>
          <w:i/>
          <w:color w:val="000000"/>
          <w:sz w:val="22"/>
          <w:szCs w:val="22"/>
        </w:rPr>
      </w:pPr>
    </w:p>
    <w:p w:rsidR="001766DF" w:rsidRDefault="001766DF" w:rsidP="001766DF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1766DF" w:rsidRDefault="001766DF" w:rsidP="001766D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No caso em questão, nem mesmo o dano fica sob necessidade de prova, visto tratar-se de fato notório, conforme indica o artigo 334, I, do Código de Processo Civil.</w:t>
      </w:r>
    </w:p>
    <w:p w:rsidR="001766DF" w:rsidRDefault="001766DF" w:rsidP="001766D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134E0" w:rsidRDefault="00E11741" w:rsidP="001766DF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IV</w:t>
      </w:r>
      <w:r w:rsidR="005134E0">
        <w:rPr>
          <w:b/>
          <w:color w:val="000000"/>
        </w:rPr>
        <w:t>- Da aplicação da Teoria do Risco Integral</w:t>
      </w:r>
    </w:p>
    <w:p w:rsidR="005134E0" w:rsidRDefault="005134E0" w:rsidP="001766DF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831532" w:rsidRDefault="005134E0" w:rsidP="001766D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 Direito Ambiental </w:t>
      </w:r>
      <w:r w:rsidR="00831532">
        <w:rPr>
          <w:color w:val="000000"/>
        </w:rPr>
        <w:t xml:space="preserve">pátrio, diferentemente do Direito Privado, no qual somente em algumas exceções estipuladas pelo legislador, adota a Teoria do Risco Integral (MANCUSO,1996). Devido a isso, não se admite nenhum tipo de excludentes nos casos de danos ao meio ambiente, e assim o dever de indenizar independe da comprovação de culpa do agente, o que pode ser considerado uma garantia aos direitos das vitimas em se tratando de danos ambientais. </w:t>
      </w:r>
    </w:p>
    <w:p w:rsidR="00831532" w:rsidRDefault="00831532" w:rsidP="001766D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134E0" w:rsidRDefault="00831532" w:rsidP="001766D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Como já foi </w:t>
      </w:r>
      <w:r w:rsidR="009373A6">
        <w:rPr>
          <w:color w:val="000000"/>
        </w:rPr>
        <w:t>discutido</w:t>
      </w:r>
      <w:r>
        <w:rPr>
          <w:color w:val="000000"/>
        </w:rPr>
        <w:t xml:space="preserve">, a responsabilidade pelos danos ambientais </w:t>
      </w:r>
      <w:r w:rsidRPr="00167892">
        <w:rPr>
          <w:color w:val="000000"/>
        </w:rPr>
        <w:t>é</w:t>
      </w:r>
      <w:r>
        <w:rPr>
          <w:color w:val="000000"/>
        </w:rPr>
        <w:t xml:space="preserve"> objetiva. Caso o ordenamento brasileiro adotasse a responsabilidade subjetiva no direito ambiental, </w:t>
      </w:r>
      <w:r w:rsidR="009373A6">
        <w:rPr>
          <w:color w:val="000000"/>
        </w:rPr>
        <w:t xml:space="preserve">o ônus de arcar com os custos e prejuízos advindos de uma atividade lesiva seria incutido </w:t>
      </w:r>
      <w:r w:rsidR="009373A6">
        <w:t>à</w:t>
      </w:r>
      <w:r w:rsidR="009373A6">
        <w:rPr>
          <w:color w:val="000000"/>
        </w:rPr>
        <w:t xml:space="preserve"> sociedade, visto que seria necessária a prova de culpa do agente poluidor.</w:t>
      </w:r>
    </w:p>
    <w:p w:rsidR="009373A6" w:rsidRDefault="009373A6" w:rsidP="001766D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373A6" w:rsidRDefault="009373A6" w:rsidP="001766D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Pela Teoria do Risco Integral, o poluidor assume todo o risco de sua atividade.</w:t>
      </w:r>
    </w:p>
    <w:p w:rsidR="009373A6" w:rsidRDefault="009373A6" w:rsidP="001766D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373A6" w:rsidRDefault="000D3F63" w:rsidP="001766D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Como consequ</w:t>
      </w:r>
      <w:r w:rsidR="009373A6">
        <w:rPr>
          <w:color w:val="000000"/>
        </w:rPr>
        <w:t>ência da responsabilidade no âmbito do risco integral, faz-se irrelevante a verificação, seja da licitude ou da ilicitude da atividade exercida pelo poluidor.</w:t>
      </w:r>
      <w:r w:rsidR="00973342">
        <w:rPr>
          <w:color w:val="000000"/>
        </w:rPr>
        <w:t xml:space="preserve"> No direito ambiental, algumas condutas lesivas ao meio ambiente não são consideradas ilícitas, ou seja, não contrariam a lei. O que se deve levar em consideração</w:t>
      </w:r>
      <w:r w:rsidR="00BC6A92">
        <w:rPr>
          <w:color w:val="000000"/>
        </w:rPr>
        <w:t xml:space="preserve">, </w:t>
      </w:r>
      <w:r w:rsidR="00973342">
        <w:rPr>
          <w:color w:val="000000"/>
        </w:rPr>
        <w:t>ao julgar-se o mérito</w:t>
      </w:r>
      <w:r w:rsidR="00BC6A92">
        <w:rPr>
          <w:color w:val="000000"/>
        </w:rPr>
        <w:t xml:space="preserve">, </w:t>
      </w:r>
      <w:r w:rsidR="00973342" w:rsidRPr="00167892">
        <w:rPr>
          <w:color w:val="000000"/>
        </w:rPr>
        <w:t>é</w:t>
      </w:r>
      <w:r w:rsidR="00973342">
        <w:rPr>
          <w:color w:val="000000"/>
        </w:rPr>
        <w:t xml:space="preserve"> a potencialidade de dano que uma determinada atividade traz ao meio ambiente.</w:t>
      </w:r>
    </w:p>
    <w:p w:rsidR="00973342" w:rsidRDefault="00973342" w:rsidP="001766D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73342" w:rsidRDefault="00973342" w:rsidP="001766D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 obrigação de indenizar independe da legalidade do ato, uma vez que essa existe mesmo que o poluidor exerce suas atividades de acordo com os padrões pré-estabelecidos. </w:t>
      </w:r>
      <w:r w:rsidR="00BC6A92">
        <w:rPr>
          <w:color w:val="000000"/>
        </w:rPr>
        <w:t>Assim, para o ressarcimento dos prejuízos causados ao meio ambiente, deve-se somente ser provada a causalidade entre a atividade exercida e o dano causado, independentemente da licitude da atividade e da intenção danosa.</w:t>
      </w:r>
    </w:p>
    <w:p w:rsidR="00BC6A92" w:rsidRDefault="00BC6A92" w:rsidP="001766D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73342" w:rsidRDefault="00BC6A92" w:rsidP="00973342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 r</w:t>
      </w:r>
      <w:r w:rsidRPr="00167892">
        <w:rPr>
          <w:color w:val="000000"/>
        </w:rPr>
        <w:t>é</w:t>
      </w:r>
      <w:r>
        <w:rPr>
          <w:color w:val="000000"/>
        </w:rPr>
        <w:t>, Refrige</w:t>
      </w:r>
      <w:r w:rsidR="00E11741">
        <w:rPr>
          <w:color w:val="000000"/>
        </w:rPr>
        <w:t>rantes Imperial S/A, ao engarrafar seus produtos em</w:t>
      </w:r>
      <w:r>
        <w:rPr>
          <w:color w:val="000000"/>
        </w:rPr>
        <w:t xml:space="preserve"> embalagens PETs, notoriamente danosas ao meio ambiente, deve arcar com ressarcimentos </w:t>
      </w:r>
      <w:r w:rsidR="00E11741">
        <w:rPr>
          <w:color w:val="000000"/>
        </w:rPr>
        <w:t>decorrentes de sua atividade lesiva, independente de sua intenção danosa ou não.</w:t>
      </w:r>
    </w:p>
    <w:p w:rsidR="00E11741" w:rsidRDefault="00E11741" w:rsidP="001766D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B0807" w:rsidRPr="00167892" w:rsidRDefault="00EB0807" w:rsidP="001766DF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V- </w:t>
      </w:r>
      <w:r w:rsidR="00F945C9">
        <w:rPr>
          <w:b/>
          <w:color w:val="000000"/>
        </w:rPr>
        <w:t>A responsabilidade pós-consumo,</w:t>
      </w:r>
      <w:r>
        <w:rPr>
          <w:b/>
          <w:color w:val="000000"/>
        </w:rPr>
        <w:t xml:space="preserve"> a Lei 12.305/2010</w:t>
      </w:r>
      <w:r w:rsidR="00F945C9">
        <w:rPr>
          <w:b/>
          <w:color w:val="000000"/>
        </w:rPr>
        <w:t xml:space="preserve"> e a Lei 9.605/98</w:t>
      </w:r>
    </w:p>
    <w:p w:rsidR="001766DF" w:rsidRPr="004738DD" w:rsidRDefault="001766DF" w:rsidP="004738DD">
      <w:pPr>
        <w:widowControl w:val="0"/>
        <w:autoSpaceDE w:val="0"/>
        <w:autoSpaceDN w:val="0"/>
        <w:adjustRightInd w:val="0"/>
        <w:ind w:left="1985"/>
        <w:jc w:val="both"/>
        <w:rPr>
          <w:i/>
          <w:color w:val="000000"/>
          <w:sz w:val="22"/>
          <w:szCs w:val="22"/>
        </w:rPr>
      </w:pPr>
    </w:p>
    <w:p w:rsidR="004738DD" w:rsidRDefault="004738DD" w:rsidP="004A45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A4509" w:rsidRPr="00167892" w:rsidRDefault="00167892" w:rsidP="004A45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Há que se considerar ainda que, s</w:t>
      </w:r>
      <w:r w:rsidR="004A4509" w:rsidRPr="00167892">
        <w:rPr>
          <w:color w:val="000000"/>
        </w:rPr>
        <w:t>e por um lado os avanços tecnológicos induzem o emprego de vasilhames tipo PET, na busca da maior conforto aos consumidores e crescimento da facilidade e agilidade da produção, propiciando que as empresas que delas se utilizam aumentem lucr</w:t>
      </w:r>
      <w:r w:rsidR="00D535A7" w:rsidRPr="00167892">
        <w:rPr>
          <w:color w:val="000000"/>
        </w:rPr>
        <w:t>os e reduzam custos, não é aceitável</w:t>
      </w:r>
      <w:r w:rsidR="004A4509" w:rsidRPr="00167892">
        <w:rPr>
          <w:color w:val="000000"/>
        </w:rPr>
        <w:t xml:space="preserve"> que a responsabilidade pelo crescimento exponencial do volume do lixo resultan</w:t>
      </w:r>
      <w:r w:rsidR="00D535A7" w:rsidRPr="00167892">
        <w:rPr>
          <w:color w:val="000000"/>
        </w:rPr>
        <w:t>te seja transferida apenas ao governo (apesar deste também ter a obrigação de intervir na questão por meio de políticas públicas)</w:t>
      </w:r>
      <w:r w:rsidR="004A4509" w:rsidRPr="00167892">
        <w:rPr>
          <w:color w:val="000000"/>
        </w:rPr>
        <w:t xml:space="preserve"> ou a população</w:t>
      </w:r>
      <w:r w:rsidR="00D535A7" w:rsidRPr="00167892">
        <w:rPr>
          <w:color w:val="000000"/>
        </w:rPr>
        <w:t xml:space="preserve"> (como consumidor final)</w:t>
      </w:r>
      <w:r w:rsidR="004A4509" w:rsidRPr="00167892">
        <w:rPr>
          <w:color w:val="000000"/>
        </w:rPr>
        <w:t>.</w:t>
      </w:r>
    </w:p>
    <w:p w:rsidR="00D535A7" w:rsidRPr="00167892" w:rsidRDefault="00D535A7" w:rsidP="00146842">
      <w:pPr>
        <w:spacing w:line="276" w:lineRule="auto"/>
        <w:jc w:val="both"/>
        <w:rPr>
          <w:shd w:val="clear" w:color="auto" w:fill="FFFFFF"/>
        </w:rPr>
      </w:pPr>
    </w:p>
    <w:p w:rsidR="00167892" w:rsidRDefault="00167892" w:rsidP="00E11741">
      <w:pPr>
        <w:spacing w:line="276" w:lineRule="auto"/>
        <w:jc w:val="both"/>
        <w:rPr>
          <w:color w:val="000000"/>
        </w:rPr>
      </w:pPr>
      <w:r>
        <w:rPr>
          <w:color w:val="000000"/>
        </w:rPr>
        <w:t>Essa ideia decorre</w:t>
      </w:r>
      <w:r w:rsidR="00D535A7" w:rsidRPr="00167892">
        <w:rPr>
          <w:color w:val="000000"/>
        </w:rPr>
        <w:t xml:space="preserve"> da chamada “Responsabilidade Pós-consumo</w:t>
      </w:r>
      <w:r>
        <w:rPr>
          <w:color w:val="000000"/>
        </w:rPr>
        <w:t>”, segundo a qual</w:t>
      </w:r>
      <w:r>
        <w:t>, fabricantes, comerciantes e importadores devem ser responsabilizados pelo ciclo total de suas mercadorias, do “nascimento” a sua “morte”, procedendo à destinação final ambientalmente correta, mesmo após o uso pelo consumidor final, já que a disposição inadequada de seus produtos constitui uma grande fonte de poluição para o meio ambiente e um grande ônus para o Poder Público</w:t>
      </w:r>
      <w:r w:rsidR="00B81AE1">
        <w:t xml:space="preserve"> e a sociedade em geral</w:t>
      </w:r>
      <w:r>
        <w:t>.</w:t>
      </w:r>
      <w:r w:rsidR="00B81AE1">
        <w:rPr>
          <w:color w:val="000000"/>
        </w:rPr>
        <w:t xml:space="preserve"> S</w:t>
      </w:r>
      <w:r w:rsidR="00D535A7" w:rsidRPr="00167892">
        <w:rPr>
          <w:color w:val="000000"/>
        </w:rPr>
        <w:t>endo, dessa forma, inarredável o envolvimento dos principais beneficiados economicamente pela degradação ambiental resultante, o fabricante e o fornecedor do produto.</w:t>
      </w:r>
    </w:p>
    <w:p w:rsidR="00EB0807" w:rsidRDefault="00EB0807" w:rsidP="00E11741">
      <w:pPr>
        <w:spacing w:line="276" w:lineRule="auto"/>
        <w:jc w:val="both"/>
        <w:rPr>
          <w:color w:val="000000"/>
        </w:rPr>
      </w:pPr>
    </w:p>
    <w:p w:rsidR="00EB0807" w:rsidRPr="00961D18" w:rsidRDefault="00961D18" w:rsidP="00E11741">
      <w:pPr>
        <w:spacing w:line="276" w:lineRule="auto"/>
        <w:jc w:val="both"/>
        <w:rPr>
          <w:color w:val="000000"/>
        </w:rPr>
      </w:pPr>
      <w:r>
        <w:rPr>
          <w:color w:val="000000"/>
        </w:rPr>
        <w:t>A mencionada teoria, que versa a respeito do destino dado aos resíduos sólidos após o seu uso final pelos consumidores, teve sua aplicação prática no Brasil iniciada em 2010, com a promulgação da Lei 12.305/10, que consagrou a “Responsabilidade Pós-</w:t>
      </w:r>
      <w:r>
        <w:rPr>
          <w:color w:val="000000"/>
        </w:rPr>
        <w:lastRenderedPageBreak/>
        <w:t xml:space="preserve">Consumo” com o nome de “logística reversa”, em seus artigos 30 e 33. Seguem seus respectivos </w:t>
      </w:r>
      <w:r>
        <w:rPr>
          <w:i/>
          <w:color w:val="000000"/>
        </w:rPr>
        <w:t>caputs</w:t>
      </w:r>
      <w:r>
        <w:rPr>
          <w:color w:val="000000"/>
        </w:rPr>
        <w:t>:</w:t>
      </w:r>
    </w:p>
    <w:p w:rsidR="00961D18" w:rsidRDefault="00961D18" w:rsidP="00E11741">
      <w:pPr>
        <w:spacing w:line="276" w:lineRule="auto"/>
        <w:jc w:val="both"/>
        <w:rPr>
          <w:color w:val="000000"/>
        </w:rPr>
      </w:pPr>
    </w:p>
    <w:p w:rsidR="00961D18" w:rsidRPr="00961D18" w:rsidRDefault="00961D18" w:rsidP="00E11741">
      <w:pPr>
        <w:spacing w:line="276" w:lineRule="auto"/>
        <w:jc w:val="both"/>
        <w:rPr>
          <w:i/>
          <w:shd w:val="clear" w:color="auto" w:fill="FFFFFF"/>
        </w:rPr>
      </w:pPr>
      <w:r w:rsidRPr="00961D18">
        <w:rPr>
          <w:i/>
          <w:shd w:val="clear" w:color="auto" w:fill="FFFFFF"/>
        </w:rPr>
        <w:t>"Art. 30. É instituída a responsabilidade compartilhada pelo ciclo de vida dos produtos, a ser implementada de forma individualizada e encadeada, abrangendo os fabricantes, importadores, distribuidores e comerciantes, os consumidores e os titulares dos serviços públicos de limpeza urbana e de manejo de resíduos sólidos, consoante as atribuições e procedimentos previstos nesta Seção."</w:t>
      </w:r>
    </w:p>
    <w:p w:rsidR="00961D18" w:rsidRPr="00961D18" w:rsidRDefault="00961D18" w:rsidP="00E11741">
      <w:pPr>
        <w:spacing w:line="276" w:lineRule="auto"/>
        <w:jc w:val="both"/>
        <w:rPr>
          <w:i/>
          <w:shd w:val="clear" w:color="auto" w:fill="FFFFFF"/>
        </w:rPr>
      </w:pPr>
    </w:p>
    <w:p w:rsidR="00961D18" w:rsidRDefault="00961D18" w:rsidP="00E11741">
      <w:pPr>
        <w:spacing w:line="276" w:lineRule="auto"/>
        <w:jc w:val="both"/>
        <w:rPr>
          <w:i/>
          <w:shd w:val="clear" w:color="auto" w:fill="FFFFFF"/>
        </w:rPr>
      </w:pPr>
      <w:r w:rsidRPr="00961D18">
        <w:rPr>
          <w:i/>
          <w:shd w:val="clear" w:color="auto" w:fill="FFFFFF"/>
        </w:rPr>
        <w:t>"Art. 33. São obrigados a estruturar e implementar sistemas de logística reversa, mediante retorno dos produtos após o uso pelo consumidor, de forma independente do serviço público de limpeza urbana e de manejo dos resíduos sólidos, os fabricantes, importadores, distribuidores e comerciantes de:"</w:t>
      </w:r>
    </w:p>
    <w:p w:rsidR="00961D18" w:rsidRDefault="00961D18" w:rsidP="00E11741">
      <w:pPr>
        <w:spacing w:line="276" w:lineRule="auto"/>
        <w:jc w:val="both"/>
        <w:rPr>
          <w:i/>
          <w:shd w:val="clear" w:color="auto" w:fill="FFFFFF"/>
        </w:rPr>
      </w:pPr>
    </w:p>
    <w:p w:rsidR="00961D18" w:rsidRDefault="00961D18" w:rsidP="00E11741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O artigo 33, em seus incisos, cita resíduos aos quais essa logística é aplicada, tais como pilhas, baterias, agrotóxicos, pneus etc.</w:t>
      </w:r>
      <w:r>
        <w:rPr>
          <w:rStyle w:val="Refdenotaderodap"/>
          <w:shd w:val="clear" w:color="auto" w:fill="FFFFFF"/>
        </w:rPr>
        <w:footnoteReference w:id="3"/>
      </w:r>
    </w:p>
    <w:p w:rsidR="00961D18" w:rsidRDefault="00961D18" w:rsidP="00E11741">
      <w:pPr>
        <w:spacing w:line="276" w:lineRule="auto"/>
        <w:jc w:val="both"/>
        <w:rPr>
          <w:shd w:val="clear" w:color="auto" w:fill="FFFFFF"/>
        </w:rPr>
      </w:pPr>
    </w:p>
    <w:p w:rsidR="00961D18" w:rsidRDefault="00961D18" w:rsidP="00E11741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Vê-se, por aí, uma preocupação em vincular os fabricantes desses resíduos aos seus fins também, não os deixando totalmente às custas do Estado</w:t>
      </w:r>
      <w:r w:rsidR="00250C15">
        <w:rPr>
          <w:shd w:val="clear" w:color="auto" w:fill="FFFFFF"/>
        </w:rPr>
        <w:t>. Essa responsabilidade compartilhada, mencionada na lei, mostra-se uma medida altamente razoável e traz também a dimensão preventiva da proteção ao meio ambiente ao determinar que aquele que põe em risco o meio ambiente deve também, no mínimo solidariamente, ser incumbido de minimizar esses riscos, seja em seus custos ou em ações necessárias</w:t>
      </w:r>
      <w:r w:rsidR="00250C15">
        <w:rPr>
          <w:rStyle w:val="Refdenotaderodap"/>
          <w:shd w:val="clear" w:color="auto" w:fill="FFFFFF"/>
        </w:rPr>
        <w:footnoteReference w:id="4"/>
      </w:r>
      <w:r w:rsidR="00250C15">
        <w:rPr>
          <w:shd w:val="clear" w:color="auto" w:fill="FFFFFF"/>
        </w:rPr>
        <w:t>.</w:t>
      </w:r>
    </w:p>
    <w:p w:rsidR="00250C15" w:rsidRDefault="00250C15" w:rsidP="00E11741">
      <w:pPr>
        <w:spacing w:line="276" w:lineRule="auto"/>
        <w:jc w:val="both"/>
        <w:rPr>
          <w:shd w:val="clear" w:color="auto" w:fill="FFFFFF"/>
        </w:rPr>
      </w:pPr>
    </w:p>
    <w:p w:rsidR="00250C15" w:rsidRDefault="00250C15" w:rsidP="00E11741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A Lei 12.305/10, mais do que a “logística reversa”, altera também o artigo 56 da Lei 9.605/98</w:t>
      </w:r>
      <w:r w:rsidR="00C85AB7">
        <w:rPr>
          <w:shd w:val="clear" w:color="auto" w:fill="FFFFFF"/>
        </w:rPr>
        <w:t xml:space="preserve"> (Lei de Crimes Ambientais)</w:t>
      </w:r>
      <w:r>
        <w:rPr>
          <w:shd w:val="clear" w:color="auto" w:fill="FFFFFF"/>
        </w:rPr>
        <w:t>, em seu inciso I do parágrafo 1º</w:t>
      </w:r>
      <w:r w:rsidR="00423A5B">
        <w:rPr>
          <w:shd w:val="clear" w:color="auto" w:fill="FFFFFF"/>
        </w:rPr>
        <w:t>, passando a fixar pena de multa e restrição de liberdade a quem não segue as orientações da Responsabilidade Pós-Consumo. Com a nova redação, o artigo passou a dispor da seguinte redação:</w:t>
      </w:r>
    </w:p>
    <w:p w:rsidR="00423A5B" w:rsidRDefault="00423A5B" w:rsidP="00E11741">
      <w:pPr>
        <w:spacing w:line="276" w:lineRule="auto"/>
        <w:jc w:val="both"/>
        <w:rPr>
          <w:shd w:val="clear" w:color="auto" w:fill="FFFFFF"/>
        </w:rPr>
      </w:pPr>
    </w:p>
    <w:p w:rsidR="00423A5B" w:rsidRPr="00423A5B" w:rsidRDefault="00423A5B" w:rsidP="00423A5B">
      <w:pPr>
        <w:spacing w:before="100" w:beforeAutospacing="1"/>
        <w:ind w:firstLine="567"/>
        <w:jc w:val="both"/>
        <w:rPr>
          <w:i/>
          <w:color w:val="000000"/>
        </w:rPr>
      </w:pPr>
      <w:r>
        <w:rPr>
          <w:i/>
          <w:color w:val="000000"/>
        </w:rPr>
        <w:t>“</w:t>
      </w:r>
      <w:r w:rsidRPr="00423A5B">
        <w:rPr>
          <w:i/>
          <w:color w:val="000000"/>
        </w:rPr>
        <w:t xml:space="preserve">Art. 56. Produzir, processar, embalar, importar, exportar, comercializar, fornecer, transportar, armazenar, guardar, ter em depósito ou usar produto ou </w:t>
      </w:r>
      <w:r w:rsidRPr="00423A5B">
        <w:rPr>
          <w:i/>
          <w:color w:val="000000"/>
        </w:rPr>
        <w:lastRenderedPageBreak/>
        <w:t>substância tóxica, perigosa ou nociva à saúde humana ou ao meio ambiente, em desacordo com as exigências estabelecidas em leis ou nos seus regulamentos:</w:t>
      </w:r>
    </w:p>
    <w:p w:rsidR="00423A5B" w:rsidRPr="00423A5B" w:rsidRDefault="00423A5B" w:rsidP="00423A5B">
      <w:pPr>
        <w:spacing w:before="100" w:beforeAutospacing="1"/>
        <w:ind w:firstLine="567"/>
        <w:jc w:val="both"/>
        <w:rPr>
          <w:i/>
          <w:color w:val="000000"/>
        </w:rPr>
      </w:pPr>
      <w:r w:rsidRPr="00423A5B">
        <w:rPr>
          <w:i/>
          <w:color w:val="000000"/>
        </w:rPr>
        <w:t>Pena - reclusão, de um a quatro anos, e multa.</w:t>
      </w:r>
    </w:p>
    <w:p w:rsidR="00423A5B" w:rsidRDefault="00423A5B" w:rsidP="00423A5B">
      <w:pPr>
        <w:spacing w:before="300"/>
        <w:ind w:firstLine="567"/>
        <w:jc w:val="both"/>
        <w:rPr>
          <w:i/>
          <w:color w:val="000000"/>
        </w:rPr>
      </w:pPr>
      <w:bookmarkStart w:id="2" w:name="art56§1."/>
      <w:bookmarkStart w:id="3" w:name="art56§1"/>
      <w:bookmarkEnd w:id="2"/>
      <w:bookmarkEnd w:id="3"/>
      <w:r w:rsidRPr="00423A5B">
        <w:rPr>
          <w:i/>
          <w:color w:val="000000"/>
        </w:rPr>
        <w:t>§ 1</w:t>
      </w:r>
      <w:r w:rsidRPr="00423A5B">
        <w:rPr>
          <w:i/>
          <w:color w:val="000000"/>
          <w:u w:val="single"/>
          <w:vertAlign w:val="superscript"/>
        </w:rPr>
        <w:t>o</w:t>
      </w:r>
      <w:r w:rsidRPr="00423A5B">
        <w:rPr>
          <w:i/>
          <w:color w:val="000000"/>
        </w:rPr>
        <w:t>  Nas mesmas penas incorre quem:         </w:t>
      </w:r>
    </w:p>
    <w:p w:rsidR="00423A5B" w:rsidRDefault="00423A5B" w:rsidP="00423A5B">
      <w:pPr>
        <w:spacing w:before="300"/>
        <w:ind w:firstLine="567"/>
        <w:jc w:val="both"/>
        <w:rPr>
          <w:i/>
          <w:color w:val="000000"/>
        </w:rPr>
      </w:pPr>
      <w:r w:rsidRPr="00423A5B">
        <w:rPr>
          <w:i/>
          <w:color w:val="000000"/>
        </w:rPr>
        <w:t xml:space="preserve"> I - abandona os produtos ou substâncias referidos no </w:t>
      </w:r>
      <w:r w:rsidRPr="00423A5B">
        <w:rPr>
          <w:b/>
          <w:bCs/>
          <w:i/>
          <w:color w:val="000000"/>
        </w:rPr>
        <w:t>caput</w:t>
      </w:r>
      <w:r w:rsidRPr="00423A5B">
        <w:rPr>
          <w:i/>
          <w:color w:val="000000"/>
        </w:rPr>
        <w:t> ou os utiliza em desacordo com as norm</w:t>
      </w:r>
      <w:r>
        <w:rPr>
          <w:i/>
          <w:color w:val="000000"/>
        </w:rPr>
        <w:t>as ambientais ou de segurança;”</w:t>
      </w:r>
    </w:p>
    <w:p w:rsidR="00423A5B" w:rsidRDefault="00423A5B" w:rsidP="007137DB">
      <w:pPr>
        <w:spacing w:before="300"/>
        <w:jc w:val="both"/>
        <w:rPr>
          <w:color w:val="000000"/>
        </w:rPr>
      </w:pPr>
      <w:r>
        <w:rPr>
          <w:color w:val="000000"/>
        </w:rPr>
        <w:t>O inciso I, acima reproduzido, claramente faz referência às questões levantadas acerca da logística compartilhada</w:t>
      </w:r>
      <w:r w:rsidR="00C85AB7">
        <w:rPr>
          <w:color w:val="000000"/>
        </w:rPr>
        <w:t xml:space="preserve">. No entanto, o termo “reclusão”, presente no caput, </w:t>
      </w:r>
      <w:r w:rsidR="007137DB">
        <w:rPr>
          <w:color w:val="000000"/>
        </w:rPr>
        <w:t xml:space="preserve">é motivo de controvérsias doutrinárias quando se fala na aplicação da lei a pessoas jurídicas. No caso, alinha-se a interpretação à </w:t>
      </w:r>
      <w:r w:rsidR="00F945C9">
        <w:rPr>
          <w:color w:val="000000"/>
        </w:rPr>
        <w:t>leitura</w:t>
      </w:r>
      <w:r w:rsidR="007137DB">
        <w:rPr>
          <w:color w:val="000000"/>
        </w:rPr>
        <w:t xml:space="preserve"> dos artigos 3º e 21 da mesma lei:</w:t>
      </w:r>
    </w:p>
    <w:p w:rsidR="007137DB" w:rsidRPr="007137DB" w:rsidRDefault="007137DB" w:rsidP="00423A5B">
      <w:pPr>
        <w:spacing w:before="300"/>
        <w:ind w:firstLine="567"/>
        <w:jc w:val="both"/>
      </w:pPr>
      <w:r w:rsidRPr="007137DB">
        <w:rPr>
          <w:shd w:val="clear" w:color="auto" w:fill="FFFFFF"/>
        </w:rPr>
        <w:t>“</w:t>
      </w:r>
      <w:r w:rsidRPr="007137DB">
        <w:rPr>
          <w:i/>
          <w:iCs/>
          <w:shd w:val="clear" w:color="auto" w:fill="FFFFFF"/>
        </w:rPr>
        <w:t>Art. 3º As pessoas jurídicas serão responsabilizadas administrativa, civil e penalmente conforme o disposto nesta Lei, nos casos em que a infração seja cometida por decisão de seu representante legal ou contratual, ou de seu órgão colegiado, no interesse ou benefício da sua entidade.”</w:t>
      </w:r>
    </w:p>
    <w:p w:rsidR="007137DB" w:rsidRDefault="007137DB" w:rsidP="007137DB">
      <w:pPr>
        <w:shd w:val="clear" w:color="auto" w:fill="FFFFFF"/>
        <w:spacing w:line="360" w:lineRule="auto"/>
      </w:pPr>
    </w:p>
    <w:p w:rsidR="007137DB" w:rsidRPr="007137DB" w:rsidRDefault="007137DB" w:rsidP="007137DB">
      <w:pPr>
        <w:shd w:val="clear" w:color="auto" w:fill="FFFFFF"/>
        <w:spacing w:line="360" w:lineRule="auto"/>
        <w:ind w:firstLine="567"/>
        <w:jc w:val="both"/>
      </w:pPr>
      <w:r w:rsidRPr="007137DB">
        <w:t>“</w:t>
      </w:r>
      <w:r>
        <w:rPr>
          <w:i/>
          <w:iCs/>
        </w:rPr>
        <w:t>Art. 21</w:t>
      </w:r>
      <w:r w:rsidRPr="007137DB">
        <w:rPr>
          <w:i/>
          <w:iCs/>
        </w:rPr>
        <w:t>. As penas aplicáveis isolada, cumulativa ou alternativamente às pessoas jurídicas, de acordo com o disposto no art. 3º, são:</w:t>
      </w:r>
    </w:p>
    <w:p w:rsidR="007137DB" w:rsidRPr="007137DB" w:rsidRDefault="007137DB" w:rsidP="007137DB">
      <w:pPr>
        <w:shd w:val="clear" w:color="auto" w:fill="FFFFFF"/>
        <w:spacing w:line="360" w:lineRule="auto"/>
        <w:ind w:firstLine="708"/>
      </w:pPr>
      <w:r w:rsidRPr="007137DB">
        <w:rPr>
          <w:i/>
          <w:iCs/>
        </w:rPr>
        <w:t>I - multa;</w:t>
      </w:r>
    </w:p>
    <w:p w:rsidR="007137DB" w:rsidRPr="007137DB" w:rsidRDefault="007137DB" w:rsidP="007137DB">
      <w:pPr>
        <w:shd w:val="clear" w:color="auto" w:fill="FFFFFF"/>
        <w:spacing w:line="360" w:lineRule="auto"/>
        <w:ind w:firstLine="708"/>
      </w:pPr>
      <w:r w:rsidRPr="007137DB">
        <w:rPr>
          <w:i/>
          <w:iCs/>
        </w:rPr>
        <w:t>II - restritivas de direitos;</w:t>
      </w:r>
    </w:p>
    <w:p w:rsidR="007137DB" w:rsidRDefault="007137DB" w:rsidP="007137DB">
      <w:pPr>
        <w:shd w:val="clear" w:color="auto" w:fill="FFFFFF"/>
        <w:spacing w:line="360" w:lineRule="auto"/>
        <w:ind w:firstLine="708"/>
      </w:pPr>
      <w:r w:rsidRPr="007137DB">
        <w:rPr>
          <w:i/>
          <w:iCs/>
        </w:rPr>
        <w:t>III - prestação de serviços à comunidade</w:t>
      </w:r>
      <w:r w:rsidRPr="007137DB">
        <w:t xml:space="preserve">.” </w:t>
      </w:r>
    </w:p>
    <w:p w:rsidR="007137DB" w:rsidRDefault="007137DB" w:rsidP="007137DB">
      <w:pPr>
        <w:shd w:val="clear" w:color="auto" w:fill="FFFFFF"/>
        <w:spacing w:line="360" w:lineRule="auto"/>
        <w:ind w:firstLine="708"/>
      </w:pPr>
    </w:p>
    <w:p w:rsidR="007137DB" w:rsidRDefault="007137DB" w:rsidP="007137DB">
      <w:pPr>
        <w:shd w:val="clear" w:color="auto" w:fill="FFFFFF"/>
        <w:spacing w:line="360" w:lineRule="auto"/>
        <w:jc w:val="both"/>
      </w:pPr>
      <w:r>
        <w:t>Assim, tem-se que, no caso das pessoas jurídicas, como é o caso da Refrigerantes Imperial S/A, ora ré, aplica-se não a reclusão, mas penas restritivas de direitos, previstas no artigo 8º</w:t>
      </w:r>
      <w:r w:rsidR="00F945C9">
        <w:rPr>
          <w:rStyle w:val="Refdenotaderodap"/>
        </w:rPr>
        <w:footnoteReference w:id="5"/>
      </w:r>
      <w:r>
        <w:t>:</w:t>
      </w:r>
    </w:p>
    <w:p w:rsidR="007137DB" w:rsidRPr="007137DB" w:rsidRDefault="007137DB" w:rsidP="007137DB">
      <w:pPr>
        <w:pStyle w:val="NormalWeb"/>
        <w:shd w:val="clear" w:color="auto" w:fill="FFFFFF"/>
        <w:spacing w:before="240" w:beforeAutospacing="0" w:after="120" w:afterAutospacing="0"/>
        <w:contextualSpacing/>
        <w:jc w:val="both"/>
      </w:pPr>
      <w:r>
        <w:tab/>
      </w:r>
      <w:r w:rsidRPr="007137DB">
        <w:t>"</w:t>
      </w:r>
      <w:r w:rsidRPr="007137DB">
        <w:rPr>
          <w:i/>
          <w:iCs/>
        </w:rPr>
        <w:t>Art. 8º As penas restritivas de direito são:</w:t>
      </w:r>
    </w:p>
    <w:p w:rsidR="007137DB" w:rsidRPr="007137DB" w:rsidRDefault="007137DB" w:rsidP="007137DB">
      <w:pPr>
        <w:shd w:val="clear" w:color="auto" w:fill="FFFFFF"/>
        <w:spacing w:before="240" w:after="120"/>
        <w:ind w:left="708"/>
        <w:contextualSpacing/>
        <w:jc w:val="both"/>
      </w:pPr>
      <w:r w:rsidRPr="007137DB">
        <w:rPr>
          <w:i/>
          <w:iCs/>
        </w:rPr>
        <w:t>I - prestação de serviços à comunidade;</w:t>
      </w:r>
    </w:p>
    <w:p w:rsidR="007137DB" w:rsidRDefault="007137DB" w:rsidP="007137DB">
      <w:pPr>
        <w:shd w:val="clear" w:color="auto" w:fill="FFFFFF"/>
        <w:spacing w:before="240" w:after="120"/>
        <w:ind w:firstLine="708"/>
        <w:contextualSpacing/>
        <w:jc w:val="both"/>
        <w:rPr>
          <w:i/>
          <w:iCs/>
        </w:rPr>
      </w:pPr>
    </w:p>
    <w:p w:rsidR="007137DB" w:rsidRDefault="007137DB" w:rsidP="007137DB">
      <w:pPr>
        <w:shd w:val="clear" w:color="auto" w:fill="FFFFFF"/>
        <w:spacing w:before="240" w:after="120"/>
        <w:ind w:firstLine="708"/>
        <w:contextualSpacing/>
        <w:jc w:val="both"/>
        <w:rPr>
          <w:i/>
          <w:iCs/>
        </w:rPr>
      </w:pPr>
      <w:r w:rsidRPr="007137DB">
        <w:rPr>
          <w:i/>
          <w:iCs/>
        </w:rPr>
        <w:t>II - interdição temporária de direitos;</w:t>
      </w:r>
    </w:p>
    <w:p w:rsidR="007137DB" w:rsidRPr="007137DB" w:rsidRDefault="007137DB" w:rsidP="007137DB">
      <w:pPr>
        <w:shd w:val="clear" w:color="auto" w:fill="FFFFFF"/>
        <w:spacing w:before="240" w:after="120"/>
        <w:ind w:firstLine="708"/>
        <w:contextualSpacing/>
        <w:jc w:val="both"/>
      </w:pPr>
    </w:p>
    <w:p w:rsidR="007137DB" w:rsidRPr="007137DB" w:rsidRDefault="007137DB" w:rsidP="007137DB">
      <w:pPr>
        <w:shd w:val="clear" w:color="auto" w:fill="FFFFFF"/>
        <w:spacing w:before="240" w:after="120"/>
        <w:ind w:firstLine="708"/>
        <w:contextualSpacing/>
        <w:jc w:val="both"/>
      </w:pPr>
      <w:r w:rsidRPr="007137DB">
        <w:rPr>
          <w:i/>
          <w:iCs/>
        </w:rPr>
        <w:t>III - suspensão parcial ou total de atividades;</w:t>
      </w:r>
    </w:p>
    <w:p w:rsidR="007137DB" w:rsidRDefault="007137DB" w:rsidP="007137DB">
      <w:pPr>
        <w:shd w:val="clear" w:color="auto" w:fill="FFFFFF"/>
        <w:spacing w:before="240" w:after="120"/>
        <w:ind w:firstLine="708"/>
        <w:contextualSpacing/>
        <w:jc w:val="both"/>
        <w:rPr>
          <w:i/>
          <w:iCs/>
        </w:rPr>
      </w:pPr>
    </w:p>
    <w:p w:rsidR="007137DB" w:rsidRPr="007137DB" w:rsidRDefault="007137DB" w:rsidP="007137DB">
      <w:pPr>
        <w:shd w:val="clear" w:color="auto" w:fill="FFFFFF"/>
        <w:spacing w:before="240" w:after="120"/>
        <w:ind w:firstLine="708"/>
        <w:contextualSpacing/>
        <w:jc w:val="both"/>
      </w:pPr>
      <w:r w:rsidRPr="007137DB">
        <w:rPr>
          <w:i/>
          <w:iCs/>
        </w:rPr>
        <w:t>IV - prestação pecuniária;</w:t>
      </w:r>
    </w:p>
    <w:p w:rsidR="007137DB" w:rsidRDefault="007137DB" w:rsidP="007137DB">
      <w:pPr>
        <w:shd w:val="clear" w:color="auto" w:fill="FFFFFF"/>
        <w:spacing w:before="240" w:after="120"/>
        <w:ind w:firstLine="708"/>
        <w:contextualSpacing/>
        <w:jc w:val="both"/>
        <w:rPr>
          <w:i/>
          <w:iCs/>
        </w:rPr>
      </w:pPr>
    </w:p>
    <w:p w:rsidR="007137DB" w:rsidRDefault="007137DB" w:rsidP="007137DB">
      <w:pPr>
        <w:shd w:val="clear" w:color="auto" w:fill="FFFFFF"/>
        <w:spacing w:before="240" w:after="120"/>
        <w:ind w:firstLine="708"/>
        <w:contextualSpacing/>
        <w:jc w:val="both"/>
      </w:pPr>
      <w:r w:rsidRPr="007137DB">
        <w:rPr>
          <w:i/>
          <w:iCs/>
        </w:rPr>
        <w:t>V - recolhimento domiciliar</w:t>
      </w:r>
      <w:r w:rsidRPr="007137DB">
        <w:t>."</w:t>
      </w:r>
    </w:p>
    <w:p w:rsidR="007137DB" w:rsidRDefault="007137DB" w:rsidP="007137DB">
      <w:pPr>
        <w:shd w:val="clear" w:color="auto" w:fill="FFFFFF"/>
        <w:spacing w:before="240" w:after="120"/>
        <w:contextualSpacing/>
        <w:jc w:val="both"/>
      </w:pPr>
    </w:p>
    <w:p w:rsidR="00423A5B" w:rsidRDefault="007137DB" w:rsidP="00F945C9">
      <w:pPr>
        <w:shd w:val="clear" w:color="auto" w:fill="FFFFFF"/>
        <w:spacing w:before="240" w:after="120"/>
        <w:contextualSpacing/>
        <w:jc w:val="both"/>
        <w:rPr>
          <w:shd w:val="clear" w:color="auto" w:fill="FFFFFF"/>
        </w:rPr>
      </w:pPr>
      <w:r>
        <w:lastRenderedPageBreak/>
        <w:t xml:space="preserve">Diante </w:t>
      </w:r>
      <w:r w:rsidR="00F945C9">
        <w:t>de todo o exposto</w:t>
      </w:r>
      <w:r>
        <w:t>, pode-se concluir também pela responsabilização penal da empresa requerida,</w:t>
      </w:r>
      <w:r w:rsidR="00F945C9">
        <w:t xml:space="preserve"> caso não sejam tomadas as devidas medidas corretivas,</w:t>
      </w:r>
      <w:r>
        <w:t xml:space="preserve"> uma vez que se aplica</w:t>
      </w:r>
      <w:r w:rsidR="00F945C9">
        <w:t>m</w:t>
      </w:r>
      <w:r>
        <w:t xml:space="preserve"> a ela, sistematicamente, os artigos acima mencionados, levando-se em conta </w:t>
      </w:r>
      <w:r w:rsidR="00F945C9">
        <w:t xml:space="preserve">o “abandono de produtos sem a observância das recomendadas normas de segurança”, a “aplicação de responsabilidade penal nesses casos” e a “suspensão parcial ou total das atividades”.  </w:t>
      </w:r>
    </w:p>
    <w:p w:rsidR="00423A5B" w:rsidRDefault="00423A5B" w:rsidP="00E11741">
      <w:pPr>
        <w:spacing w:line="276" w:lineRule="auto"/>
        <w:jc w:val="both"/>
        <w:rPr>
          <w:shd w:val="clear" w:color="auto" w:fill="FFFFFF"/>
        </w:rPr>
      </w:pPr>
    </w:p>
    <w:p w:rsidR="00423A5B" w:rsidRPr="00423A5B" w:rsidRDefault="00423A5B" w:rsidP="00E11741">
      <w:pPr>
        <w:spacing w:line="276" w:lineRule="auto"/>
        <w:jc w:val="both"/>
        <w:rPr>
          <w:i/>
        </w:rPr>
      </w:pPr>
    </w:p>
    <w:p w:rsidR="00E11741" w:rsidRPr="00E11741" w:rsidRDefault="00E11741" w:rsidP="00E11741">
      <w:pPr>
        <w:spacing w:line="276" w:lineRule="auto"/>
        <w:jc w:val="both"/>
        <w:rPr>
          <w:color w:val="000000"/>
        </w:rPr>
      </w:pPr>
    </w:p>
    <w:p w:rsidR="00167892" w:rsidRDefault="00167892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439A" w:rsidRPr="00E11741" w:rsidRDefault="00E11741" w:rsidP="00FF439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11741">
        <w:rPr>
          <w:rFonts w:eastAsiaTheme="minorHAnsi"/>
          <w:b/>
          <w:lang w:eastAsia="en-US"/>
        </w:rPr>
        <w:t>V</w:t>
      </w:r>
      <w:r w:rsidR="00EB0807">
        <w:rPr>
          <w:rFonts w:eastAsiaTheme="minorHAnsi"/>
          <w:b/>
          <w:lang w:eastAsia="en-US"/>
        </w:rPr>
        <w:t xml:space="preserve">I </w:t>
      </w:r>
      <w:r w:rsidRPr="00E11741">
        <w:rPr>
          <w:rFonts w:eastAsiaTheme="minorHAnsi"/>
          <w:b/>
          <w:lang w:eastAsia="en-US"/>
        </w:rPr>
        <w:t>- Dos Pedidos</w:t>
      </w:r>
    </w:p>
    <w:p w:rsidR="00FF439A" w:rsidRP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439A" w:rsidRP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439A">
        <w:rPr>
          <w:rFonts w:eastAsiaTheme="minorHAnsi"/>
          <w:lang w:eastAsia="en-US"/>
        </w:rPr>
        <w:t>1) A condenação do requerido na OBRIGAÇÃO DE FAZER, consistente no ato desuspender a comercialização de todos os seus produtos que sejam envasados emembalagens 'PET';</w:t>
      </w:r>
    </w:p>
    <w:p w:rsidR="00FF439A" w:rsidRP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439A">
        <w:rPr>
          <w:rFonts w:eastAsiaTheme="minorHAnsi"/>
          <w:lang w:eastAsia="en-US"/>
        </w:rPr>
        <w:t>2) A condenação do requerido na OBRIGAÇÃO DE FAZER, consistente no ato de</w:t>
      </w:r>
    </w:p>
    <w:p w:rsid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439A">
        <w:rPr>
          <w:rFonts w:eastAsiaTheme="minorHAnsi"/>
          <w:lang w:eastAsia="en-US"/>
        </w:rPr>
        <w:t>iniciar imediatamente uma campanha publicitária com o fim específico de difundir a</w:t>
      </w:r>
    </w:p>
    <w:p w:rsidR="00FF439A" w:rsidRP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ide</w:t>
      </w:r>
      <w:r w:rsidRPr="00FF439A">
        <w:rPr>
          <w:rFonts w:eastAsiaTheme="minorHAnsi"/>
          <w:lang w:eastAsia="en-US"/>
        </w:rPr>
        <w:t>ia de recolher/trocar todas as embalagens conhecidas como garrafas 'PET' coma imposição de multa diária para o caso de descumprimento, nos termos do artigo11 da Lei nº 7.347/85;</w:t>
      </w:r>
    </w:p>
    <w:p w:rsidR="00FF439A" w:rsidRP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439A">
        <w:rPr>
          <w:rFonts w:eastAsiaTheme="minorHAnsi"/>
          <w:lang w:eastAsia="en-US"/>
        </w:rPr>
        <w:t>3) A condenação do requerido na OBRIGAÇÃO DE FAZER, consistente no ato de</w:t>
      </w:r>
    </w:p>
    <w:p w:rsidR="00FF439A" w:rsidRP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439A">
        <w:rPr>
          <w:rFonts w:eastAsiaTheme="minorHAnsi"/>
          <w:lang w:eastAsia="en-US"/>
        </w:rPr>
        <w:t>iniciar imediatamente o recolhimento em parques praças, ruas, lagos, rios e ondeforem encontrados estas embalagens 'PET' utilizadas na embalagem de seusprodutos, com a imposição de multa diária para o caso de descumprimento, nostermos do artigo 19 da Lei Estadual nº 12.493/99;</w:t>
      </w:r>
    </w:p>
    <w:p w:rsidR="00FF439A" w:rsidRP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439A" w:rsidRP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439A" w:rsidRP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439A">
        <w:rPr>
          <w:rFonts w:eastAsiaTheme="minorHAnsi"/>
          <w:lang w:eastAsia="en-US"/>
        </w:rPr>
        <w:t>4) A condenação do requerido na OBRIGAÇÃO DE FAZER, consistente no ato de</w:t>
      </w:r>
    </w:p>
    <w:p w:rsid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439A">
        <w:rPr>
          <w:rFonts w:eastAsiaTheme="minorHAnsi"/>
          <w:lang w:eastAsia="en-US"/>
        </w:rPr>
        <w:t>apresentar um cronograma, dentro do menor prazo possível, para substituiçãodeste material em sua linha de produção;</w:t>
      </w:r>
    </w:p>
    <w:p w:rsidR="00F945C9" w:rsidRDefault="00F945C9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945C9" w:rsidRPr="00FF439A" w:rsidRDefault="00F945C9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Subsidiariamente, a suspensão das atividades da indústria até que as medidas sejam devidamente implementadas, caso não o sejam no prazo de e3 (três) meses;</w:t>
      </w:r>
    </w:p>
    <w:p w:rsidR="00FF439A" w:rsidRP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439A" w:rsidRPr="00FF439A" w:rsidRDefault="00F945C9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FF439A" w:rsidRPr="00FF439A">
        <w:rPr>
          <w:rFonts w:eastAsiaTheme="minorHAnsi"/>
          <w:lang w:eastAsia="en-US"/>
        </w:rPr>
        <w:t>) Caso a recuperação do dano ambiental seja inviável, a condenação dosrequeridos ao pagamento de indenização pelos danos causados, a qual reverteráao Fundo Estadual do Meio Ambiente, nos termos do art. 13 da Lei 7.347/85;</w:t>
      </w:r>
    </w:p>
    <w:p w:rsidR="00FF439A" w:rsidRP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439A" w:rsidRPr="00FF439A" w:rsidRDefault="00F945C9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FF439A" w:rsidRPr="00FF439A">
        <w:rPr>
          <w:rFonts w:eastAsiaTheme="minorHAnsi"/>
          <w:lang w:eastAsia="en-US"/>
        </w:rPr>
        <w:t>) Julgada procedente a presente ação, caso haja descumprimento da sentença</w:t>
      </w:r>
    </w:p>
    <w:p w:rsidR="00FF439A" w:rsidRP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439A">
        <w:rPr>
          <w:rFonts w:eastAsiaTheme="minorHAnsi"/>
          <w:lang w:eastAsia="en-US"/>
        </w:rPr>
        <w:t>por parte dos requeridos, no prazo fixado por Vossa Excelência, cominação de</w:t>
      </w:r>
    </w:p>
    <w:p w:rsidR="00FF439A" w:rsidRP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439A">
        <w:rPr>
          <w:rFonts w:eastAsiaTheme="minorHAnsi"/>
          <w:lang w:eastAsia="en-US"/>
        </w:rPr>
        <w:t>multa diária, consoante dispõe o artigo 11 da Lei 7.347/85;</w:t>
      </w:r>
    </w:p>
    <w:p w:rsidR="00FF439A" w:rsidRP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439A" w:rsidRPr="00FF439A" w:rsidRDefault="00F945C9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FF439A" w:rsidRPr="00FF439A">
        <w:rPr>
          <w:rFonts w:eastAsiaTheme="minorHAnsi"/>
          <w:lang w:eastAsia="en-US"/>
        </w:rPr>
        <w:t>) A citação dos requeridos, nos termos do artigo 221, do Código de ProcessoCivil, para, querendo, contestar a presente ação, no prazo legal, sob pena de</w:t>
      </w:r>
    </w:p>
    <w:p w:rsidR="00FF439A" w:rsidRP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439A">
        <w:rPr>
          <w:rFonts w:eastAsiaTheme="minorHAnsi"/>
          <w:lang w:eastAsia="en-US"/>
        </w:rPr>
        <w:t>revelia;</w:t>
      </w:r>
    </w:p>
    <w:p w:rsidR="00FF439A" w:rsidRP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439A" w:rsidRPr="00FF439A" w:rsidRDefault="00F945C9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FF439A" w:rsidRPr="00FF439A">
        <w:rPr>
          <w:rFonts w:eastAsiaTheme="minorHAnsi"/>
          <w:lang w:eastAsia="en-US"/>
        </w:rPr>
        <w:t>) Seja oficiada a Secretaria Municipal do Meio Ambiente, a Secretaria Estadual do</w:t>
      </w:r>
    </w:p>
    <w:p w:rsidR="00FF439A" w:rsidRP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439A">
        <w:rPr>
          <w:rFonts w:eastAsiaTheme="minorHAnsi"/>
          <w:lang w:eastAsia="en-US"/>
        </w:rPr>
        <w:t>Meio Ambiente e o Ministério Público Estadual, a fim de que se pronunciem sobre</w:t>
      </w:r>
    </w:p>
    <w:p w:rsidR="00FF439A" w:rsidRP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439A">
        <w:rPr>
          <w:rFonts w:eastAsiaTheme="minorHAnsi"/>
          <w:lang w:eastAsia="en-US"/>
        </w:rPr>
        <w:lastRenderedPageBreak/>
        <w:t>o dano ambiental já causado por este tipo de embalagem plástica;</w:t>
      </w:r>
    </w:p>
    <w:p w:rsidR="00FF439A" w:rsidRP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439A" w:rsidRPr="00FF439A" w:rsidRDefault="00F945C9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FF439A" w:rsidRPr="00FF439A">
        <w:rPr>
          <w:rFonts w:eastAsiaTheme="minorHAnsi"/>
          <w:lang w:eastAsia="en-US"/>
        </w:rPr>
        <w:t>) Seja oficiado o IAP – Instituto Ambiental do Paraná a fim de que tome ciência da</w:t>
      </w:r>
    </w:p>
    <w:p w:rsidR="00FF439A" w:rsidRP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439A">
        <w:rPr>
          <w:rFonts w:eastAsiaTheme="minorHAnsi"/>
          <w:lang w:eastAsia="en-US"/>
        </w:rPr>
        <w:t>existência desta lide.</w:t>
      </w:r>
    </w:p>
    <w:p w:rsidR="00FF439A" w:rsidRP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439A" w:rsidRPr="00FF439A" w:rsidRDefault="00F945C9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FF439A" w:rsidRPr="00FF439A">
        <w:rPr>
          <w:rFonts w:eastAsiaTheme="minorHAnsi"/>
          <w:lang w:eastAsia="en-US"/>
        </w:rPr>
        <w:t>) Em não sendo possível a reparação do dano ambiental em questão, sejam oscausadores condenados a indenizar, em valores a serem apurados em liquidaçãode sentença.</w:t>
      </w:r>
    </w:p>
    <w:p w:rsidR="00FF439A" w:rsidRPr="00FF439A" w:rsidRDefault="00FF439A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439A" w:rsidRPr="00FF439A" w:rsidRDefault="00F945C9" w:rsidP="00FF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="00FF439A" w:rsidRPr="00FF439A">
        <w:rPr>
          <w:rFonts w:eastAsiaTheme="minorHAnsi"/>
          <w:lang w:eastAsia="en-US"/>
        </w:rPr>
        <w:t>) Seja a presente ação julgada totalmente procedente, nos termos dos pedidos retro, condenando-se o requerido aos ônus da sucumbência e demais cominaçõeslegais"</w:t>
      </w:r>
    </w:p>
    <w:p w:rsidR="00FF439A" w:rsidRPr="00FF439A" w:rsidRDefault="00FF439A" w:rsidP="00C20BB1"/>
    <w:sectPr w:rsidR="00FF439A" w:rsidRPr="00FF439A" w:rsidSect="00E657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20E" w:rsidRDefault="0021120E" w:rsidP="00AB1C67">
      <w:r>
        <w:separator/>
      </w:r>
    </w:p>
  </w:endnote>
  <w:endnote w:type="continuationSeparator" w:id="1">
    <w:p w:rsidR="0021120E" w:rsidRDefault="0021120E" w:rsidP="00AB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20E" w:rsidRDefault="0021120E" w:rsidP="00AB1C67">
      <w:r>
        <w:separator/>
      </w:r>
    </w:p>
  </w:footnote>
  <w:footnote w:type="continuationSeparator" w:id="1">
    <w:p w:rsidR="0021120E" w:rsidRDefault="0021120E" w:rsidP="00AB1C67">
      <w:r>
        <w:continuationSeparator/>
      </w:r>
    </w:p>
  </w:footnote>
  <w:footnote w:id="2">
    <w:p w:rsidR="00156B45" w:rsidRPr="005F5422" w:rsidRDefault="003602E9">
      <w:pPr>
        <w:pStyle w:val="Textodenotaderodap"/>
        <w:rPr>
          <w:shd w:val="clear" w:color="auto" w:fill="FFFFFF"/>
        </w:rPr>
      </w:pPr>
      <w:r>
        <w:t xml:space="preserve">1 </w:t>
      </w:r>
      <w:r w:rsidR="00156B45" w:rsidRPr="005F5422">
        <w:rPr>
          <w:shd w:val="clear" w:color="auto" w:fill="FFFFFF"/>
        </w:rPr>
        <w:t>Valt, Renata Bachmann Guimarães</w:t>
      </w:r>
      <w:r w:rsidR="00156B45" w:rsidRPr="005F5422">
        <w:rPr>
          <w:rStyle w:val="Forte"/>
          <w:bdr w:val="none" w:sz="0" w:space="0" w:color="auto" w:frame="1"/>
          <w:shd w:val="clear" w:color="auto" w:fill="FFFFFF"/>
        </w:rPr>
        <w:t>. Ciclo de vida das embalagens para bebidas no Brasil</w:t>
      </w:r>
      <w:r w:rsidR="00156B45" w:rsidRPr="005F5422">
        <w:rPr>
          <w:shd w:val="clear" w:color="auto" w:fill="FFFFFF"/>
        </w:rPr>
        <w:t>. Brasília: Thesaurus, 2007.</w:t>
      </w:r>
    </w:p>
    <w:p w:rsidR="005F5422" w:rsidRPr="005F5422" w:rsidRDefault="005F5422">
      <w:pPr>
        <w:pStyle w:val="Textodenotaderodap"/>
        <w:rPr>
          <w:shd w:val="clear" w:color="auto" w:fill="FFFFFF"/>
        </w:rPr>
      </w:pPr>
      <w:r w:rsidRPr="005F5422">
        <w:rPr>
          <w:shd w:val="clear" w:color="auto" w:fill="FFFFFF"/>
        </w:rPr>
        <w:t xml:space="preserve">2 </w:t>
      </w:r>
      <w:r w:rsidR="003602E9">
        <w:rPr>
          <w:shd w:val="clear" w:color="auto" w:fill="FFFFFF"/>
        </w:rPr>
        <w:t xml:space="preserve">e 4 </w:t>
      </w:r>
      <w:r w:rsidRPr="005F5422">
        <w:rPr>
          <w:shd w:val="clear" w:color="auto" w:fill="FFFFFF"/>
        </w:rPr>
        <w:t>COLOMBO, Silvana Raquel Brendler. O Princípio do poluidor-pagador. In:</w:t>
      </w:r>
      <w:r w:rsidRPr="005F5422">
        <w:rPr>
          <w:rStyle w:val="apple-converted-space"/>
          <w:shd w:val="clear" w:color="auto" w:fill="FFFFFF"/>
        </w:rPr>
        <w:t> </w:t>
      </w:r>
      <w:r w:rsidRPr="005F5422">
        <w:rPr>
          <w:rStyle w:val="Forte"/>
          <w:shd w:val="clear" w:color="auto" w:fill="FFFFFF"/>
        </w:rPr>
        <w:t>Âmbito Jurídico</w:t>
      </w:r>
      <w:r w:rsidRPr="005F5422">
        <w:rPr>
          <w:shd w:val="clear" w:color="auto" w:fill="FFFFFF"/>
        </w:rPr>
        <w:t>, Rio Grande, IX, n. 28, abr 2006.</w:t>
      </w:r>
    </w:p>
    <w:p w:rsidR="005F5422" w:rsidRDefault="005F5422">
      <w:pPr>
        <w:pStyle w:val="Textodenotaderodap"/>
        <w:rPr>
          <w:color w:val="000000"/>
          <w:shd w:val="clear" w:color="auto" w:fill="FFFFFF"/>
        </w:rPr>
      </w:pPr>
      <w:r w:rsidRPr="005F5422">
        <w:rPr>
          <w:shd w:val="clear" w:color="auto" w:fill="FFFFFF"/>
        </w:rPr>
        <w:t>3</w:t>
      </w:r>
      <w:r w:rsidRPr="005F5422">
        <w:rPr>
          <w:color w:val="000000"/>
          <w:shd w:val="clear" w:color="auto" w:fill="FFFFFF"/>
        </w:rPr>
        <w:t xml:space="preserve"> MIRRA. Princípios fundamentais do direito ambiental. In: OLIVEIRA JÚNIOR, José Alcebíades; LEITE, José Rubens Morato (Orgs.)</w:t>
      </w:r>
      <w:r w:rsidRPr="005F5422">
        <w:rPr>
          <w:rStyle w:val="apple-converted-space"/>
          <w:color w:val="000000"/>
          <w:shd w:val="clear" w:color="auto" w:fill="FFFFFF"/>
        </w:rPr>
        <w:t> </w:t>
      </w:r>
      <w:r w:rsidRPr="005F5422">
        <w:rPr>
          <w:rStyle w:val="Forte"/>
          <w:color w:val="000000"/>
          <w:shd w:val="clear" w:color="auto" w:fill="FFFFFF"/>
        </w:rPr>
        <w:t>Cidadania coletiva.</w:t>
      </w:r>
      <w:r w:rsidRPr="005F542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F5422">
        <w:rPr>
          <w:color w:val="000000"/>
          <w:shd w:val="clear" w:color="auto" w:fill="FFFFFF"/>
        </w:rPr>
        <w:t>Florianópolis: Paralelo, 1996.p.102</w:t>
      </w:r>
    </w:p>
    <w:p w:rsidR="003602E9" w:rsidRPr="005F5422" w:rsidRDefault="003602E9">
      <w:pPr>
        <w:pStyle w:val="Textodenotaderodap"/>
      </w:pPr>
    </w:p>
  </w:footnote>
  <w:footnote w:id="3">
    <w:p w:rsidR="00961D18" w:rsidRDefault="00961D18" w:rsidP="00961D18">
      <w:pPr>
        <w:pStyle w:val="artigo"/>
        <w:spacing w:before="120" w:beforeAutospacing="0" w:after="120" w:afterAutospacing="0"/>
        <w:ind w:firstLine="454"/>
        <w:rPr>
          <w:i/>
          <w:color w:val="000000"/>
          <w:sz w:val="20"/>
          <w:szCs w:val="20"/>
        </w:rPr>
      </w:pPr>
      <w:r>
        <w:rPr>
          <w:rStyle w:val="Refdenotaderodap"/>
        </w:rPr>
        <w:footnoteRef/>
      </w:r>
      <w:r w:rsidRPr="00961D18">
        <w:rPr>
          <w:i/>
          <w:color w:val="000000"/>
          <w:sz w:val="20"/>
          <w:szCs w:val="20"/>
        </w:rPr>
        <w:t>I - agrotóxicos, seus resíduos e embalagens, assim como outros produtos cuja embalagem, após o uso, constitua resíduo perigoso, observadas as regras de gerenciamento de resíduos perigosos previstas em lei ou regulamento, em normas estabelecidas pelos órgãos do Sisnama, do SNVS e do Suasa, ou em normas técnicas; </w:t>
      </w:r>
      <w:bookmarkStart w:id="1" w:name="art33ii"/>
      <w:bookmarkEnd w:id="1"/>
    </w:p>
    <w:p w:rsidR="00961D18" w:rsidRPr="00961D18" w:rsidRDefault="00961D18" w:rsidP="00961D18">
      <w:pPr>
        <w:pStyle w:val="artigo"/>
        <w:spacing w:before="0" w:beforeAutospacing="0" w:after="0" w:afterAutospacing="0"/>
        <w:ind w:firstLine="454"/>
        <w:rPr>
          <w:i/>
          <w:color w:val="000000"/>
          <w:sz w:val="20"/>
          <w:szCs w:val="20"/>
        </w:rPr>
      </w:pPr>
      <w:r w:rsidRPr="00961D18">
        <w:rPr>
          <w:i/>
          <w:color w:val="000000"/>
          <w:sz w:val="20"/>
          <w:szCs w:val="20"/>
        </w:rPr>
        <w:t>II - pilhas e baterias; </w:t>
      </w:r>
    </w:p>
    <w:p w:rsidR="00961D18" w:rsidRPr="00961D18" w:rsidRDefault="00961D18" w:rsidP="00961D18">
      <w:pPr>
        <w:pStyle w:val="artigo"/>
        <w:spacing w:before="0" w:beforeAutospacing="0" w:after="0" w:afterAutospacing="0"/>
        <w:ind w:firstLine="454"/>
        <w:rPr>
          <w:i/>
          <w:color w:val="000000"/>
          <w:sz w:val="20"/>
          <w:szCs w:val="20"/>
        </w:rPr>
      </w:pPr>
      <w:r w:rsidRPr="00961D18">
        <w:rPr>
          <w:i/>
          <w:color w:val="000000"/>
          <w:sz w:val="20"/>
          <w:szCs w:val="20"/>
        </w:rPr>
        <w:t>III - pneus; </w:t>
      </w:r>
    </w:p>
    <w:p w:rsidR="00961D18" w:rsidRPr="00961D18" w:rsidRDefault="00961D18" w:rsidP="00961D18">
      <w:pPr>
        <w:pStyle w:val="artigo"/>
        <w:spacing w:before="0" w:beforeAutospacing="0" w:after="0" w:afterAutospacing="0"/>
        <w:ind w:firstLine="454"/>
        <w:rPr>
          <w:i/>
          <w:color w:val="000000"/>
          <w:sz w:val="20"/>
          <w:szCs w:val="20"/>
        </w:rPr>
      </w:pPr>
      <w:r w:rsidRPr="00961D18">
        <w:rPr>
          <w:i/>
          <w:color w:val="000000"/>
          <w:sz w:val="20"/>
          <w:szCs w:val="20"/>
        </w:rPr>
        <w:t>IV - óleos lubrificantes, seus resíduos e embalagens; </w:t>
      </w:r>
    </w:p>
    <w:p w:rsidR="00961D18" w:rsidRPr="00961D18" w:rsidRDefault="00961D18" w:rsidP="00961D18">
      <w:pPr>
        <w:pStyle w:val="artigo"/>
        <w:spacing w:before="0" w:beforeAutospacing="0" w:after="0" w:afterAutospacing="0"/>
        <w:ind w:firstLine="454"/>
        <w:rPr>
          <w:i/>
          <w:color w:val="000000"/>
          <w:sz w:val="20"/>
          <w:szCs w:val="20"/>
        </w:rPr>
      </w:pPr>
      <w:r w:rsidRPr="00961D18">
        <w:rPr>
          <w:i/>
          <w:color w:val="000000"/>
          <w:sz w:val="20"/>
          <w:szCs w:val="20"/>
        </w:rPr>
        <w:t>V - lâmpadas fluorescentes, de vapor de sódio e mercúrio e de luz mista; </w:t>
      </w:r>
    </w:p>
    <w:p w:rsidR="00961D18" w:rsidRPr="00961D18" w:rsidRDefault="00961D18" w:rsidP="00961D18">
      <w:pPr>
        <w:pStyle w:val="artigo"/>
        <w:spacing w:before="0" w:beforeAutospacing="0" w:after="0" w:afterAutospacing="0"/>
        <w:ind w:firstLine="454"/>
        <w:rPr>
          <w:i/>
          <w:color w:val="000000"/>
          <w:sz w:val="20"/>
          <w:szCs w:val="20"/>
        </w:rPr>
      </w:pPr>
      <w:r w:rsidRPr="00961D18">
        <w:rPr>
          <w:i/>
          <w:color w:val="000000"/>
          <w:sz w:val="20"/>
          <w:szCs w:val="20"/>
        </w:rPr>
        <w:t>VI - produtos eletroeletrônicos e seus componentes. </w:t>
      </w:r>
    </w:p>
    <w:p w:rsidR="00961D18" w:rsidRDefault="00961D18">
      <w:pPr>
        <w:pStyle w:val="Textodenotaderodap"/>
      </w:pPr>
    </w:p>
  </w:footnote>
  <w:footnote w:id="4">
    <w:p w:rsidR="00250C15" w:rsidRPr="00250C15" w:rsidRDefault="00250C15">
      <w:pPr>
        <w:pStyle w:val="Textodenotaderodap"/>
      </w:pPr>
      <w:r>
        <w:rPr>
          <w:rStyle w:val="Refdenotaderodap"/>
        </w:rPr>
        <w:footnoteRef/>
      </w:r>
      <w:r>
        <w:t xml:space="preserve"> AMORIM DE FREITAS, Adrian Soares. </w:t>
      </w:r>
      <w:r>
        <w:rPr>
          <w:i/>
        </w:rPr>
        <w:t xml:space="preserve">A política nacional de resíduos sólidos e a responsabilidade ambiental. </w:t>
      </w:r>
      <w:r>
        <w:t>Site Âmbito Jurídico, disponível em &lt;</w:t>
      </w:r>
      <w:r w:rsidRPr="00250C15">
        <w:t>http://www.ambito-juridico.com.br/site/index.php?n_link=revista_artigos_leitura&amp;artigo_id=8617</w:t>
      </w:r>
      <w:r>
        <w:t>&gt;.</w:t>
      </w:r>
    </w:p>
  </w:footnote>
  <w:footnote w:id="5">
    <w:p w:rsidR="00F945C9" w:rsidRPr="00F945C9" w:rsidRDefault="00F945C9" w:rsidP="00F945C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GONÇALVES DE ALMEIDA, Ana Amélia.  </w:t>
      </w:r>
      <w:r>
        <w:rPr>
          <w:i/>
        </w:rPr>
        <w:t>A responsabilidade da pessoa jurídica em matéria ambiental</w:t>
      </w:r>
      <w:r>
        <w:t>. Site Âmbito Jurídico. Disponível em &lt;</w:t>
      </w:r>
      <w:r w:rsidRPr="00F945C9">
        <w:t>http://www.ambito-juridico.com.br/site/?n_link=revista_artigos_leitura&amp;artigo_id=11146&amp;revista_caderno=5</w:t>
      </w:r>
      <w:r>
        <w:t>&gt;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F1" w:rsidRDefault="004B42F1">
    <w:pPr>
      <w:pStyle w:val="Cabealho"/>
    </w:pPr>
  </w:p>
  <w:p w:rsidR="004B42F1" w:rsidRDefault="004B42F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20118"/>
    <w:multiLevelType w:val="hybridMultilevel"/>
    <w:tmpl w:val="DCD20D8C"/>
    <w:lvl w:ilvl="0" w:tplc="83526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0011D"/>
    <w:multiLevelType w:val="hybridMultilevel"/>
    <w:tmpl w:val="98EC2AFA"/>
    <w:lvl w:ilvl="0" w:tplc="1FEE7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477C0"/>
    <w:multiLevelType w:val="hybridMultilevel"/>
    <w:tmpl w:val="52C011A2"/>
    <w:lvl w:ilvl="0" w:tplc="BB34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2E5"/>
    <w:rsid w:val="00012995"/>
    <w:rsid w:val="0003094B"/>
    <w:rsid w:val="000D3F63"/>
    <w:rsid w:val="00146842"/>
    <w:rsid w:val="00156B45"/>
    <w:rsid w:val="00167892"/>
    <w:rsid w:val="001766DF"/>
    <w:rsid w:val="001A68D0"/>
    <w:rsid w:val="0021120E"/>
    <w:rsid w:val="0023793A"/>
    <w:rsid w:val="00250C15"/>
    <w:rsid w:val="002547D4"/>
    <w:rsid w:val="003202E6"/>
    <w:rsid w:val="003602E9"/>
    <w:rsid w:val="003E3C1E"/>
    <w:rsid w:val="004007CB"/>
    <w:rsid w:val="00423A5B"/>
    <w:rsid w:val="004738DD"/>
    <w:rsid w:val="004A4509"/>
    <w:rsid w:val="004B42F1"/>
    <w:rsid w:val="005134E0"/>
    <w:rsid w:val="005301E3"/>
    <w:rsid w:val="005F5422"/>
    <w:rsid w:val="00607251"/>
    <w:rsid w:val="007137DB"/>
    <w:rsid w:val="007A02E5"/>
    <w:rsid w:val="00831532"/>
    <w:rsid w:val="009373A6"/>
    <w:rsid w:val="00961D18"/>
    <w:rsid w:val="00971BE3"/>
    <w:rsid w:val="00973342"/>
    <w:rsid w:val="00974179"/>
    <w:rsid w:val="00AB1C67"/>
    <w:rsid w:val="00AF29CA"/>
    <w:rsid w:val="00B75C0C"/>
    <w:rsid w:val="00B81AE1"/>
    <w:rsid w:val="00BC6A92"/>
    <w:rsid w:val="00BE714B"/>
    <w:rsid w:val="00BF266E"/>
    <w:rsid w:val="00C20BB1"/>
    <w:rsid w:val="00C6554D"/>
    <w:rsid w:val="00C77121"/>
    <w:rsid w:val="00C85AB7"/>
    <w:rsid w:val="00CF5AD4"/>
    <w:rsid w:val="00D535A7"/>
    <w:rsid w:val="00DC6CE7"/>
    <w:rsid w:val="00E11741"/>
    <w:rsid w:val="00E6579B"/>
    <w:rsid w:val="00EB0807"/>
    <w:rsid w:val="00F945C9"/>
    <w:rsid w:val="00FF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1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1C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1C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1C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B1C6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B1C67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B42F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B42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4B42F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2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2F1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6B4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6B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56B45"/>
    <w:rPr>
      <w:vertAlign w:val="superscript"/>
    </w:rPr>
  </w:style>
  <w:style w:type="character" w:customStyle="1" w:styleId="apple-converted-space">
    <w:name w:val="apple-converted-space"/>
    <w:basedOn w:val="Fontepargpadro"/>
    <w:rsid w:val="005F5422"/>
  </w:style>
  <w:style w:type="paragraph" w:customStyle="1" w:styleId="artigo">
    <w:name w:val="artigo"/>
    <w:basedOn w:val="Normal"/>
    <w:rsid w:val="00961D18"/>
    <w:pPr>
      <w:spacing w:before="100" w:beforeAutospacing="1" w:after="100" w:afterAutospacing="1"/>
    </w:pPr>
  </w:style>
  <w:style w:type="paragraph" w:customStyle="1" w:styleId="artart">
    <w:name w:val="artart"/>
    <w:basedOn w:val="Normal"/>
    <w:rsid w:val="00423A5B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423A5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13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1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1C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1C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1C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B1C6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B1C67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B42F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B42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4B42F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2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2F1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6B4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6B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56B45"/>
    <w:rPr>
      <w:vertAlign w:val="superscript"/>
    </w:rPr>
  </w:style>
  <w:style w:type="character" w:customStyle="1" w:styleId="apple-converted-space">
    <w:name w:val="apple-converted-space"/>
    <w:basedOn w:val="Fontepargpadro"/>
    <w:rsid w:val="005F5422"/>
  </w:style>
  <w:style w:type="paragraph" w:customStyle="1" w:styleId="artigo">
    <w:name w:val="artigo"/>
    <w:basedOn w:val="Normal"/>
    <w:rsid w:val="00961D18"/>
    <w:pPr>
      <w:spacing w:before="100" w:beforeAutospacing="1" w:after="100" w:afterAutospacing="1"/>
    </w:pPr>
  </w:style>
  <w:style w:type="paragraph" w:customStyle="1" w:styleId="artart">
    <w:name w:val="artart"/>
    <w:basedOn w:val="Normal"/>
    <w:rsid w:val="00423A5B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423A5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13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5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BDA3-614C-469B-8313-7F13A53A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2453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Carolina</cp:lastModifiedBy>
  <cp:revision>2</cp:revision>
  <dcterms:created xsi:type="dcterms:W3CDTF">2015-08-31T01:24:00Z</dcterms:created>
  <dcterms:modified xsi:type="dcterms:W3CDTF">2015-08-31T01:24:00Z</dcterms:modified>
</cp:coreProperties>
</file>