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6F8A" w:rsidRPr="00CF6F8A" w:rsidRDefault="0038136C" w:rsidP="00CF6F8A">
      <w:pPr>
        <w:jc w:val="center"/>
        <w:rPr>
          <w:rFonts w:asciiTheme="minorHAnsi" w:hAnsiTheme="minorHAnsi"/>
          <w:b/>
        </w:rPr>
      </w:pPr>
      <w:bookmarkStart w:id="0" w:name="_GoBack"/>
      <w:bookmarkEnd w:id="0"/>
      <w:r w:rsidRPr="00CF6F8A">
        <w:rPr>
          <w:rFonts w:asciiTheme="minorHAnsi" w:hAnsiTheme="minorHAnsi"/>
          <w:b/>
        </w:rPr>
        <w:t>Isabela Assêncio</w:t>
      </w:r>
      <w:r w:rsidR="00CF6F8A" w:rsidRPr="00CF6F8A">
        <w:rPr>
          <w:rFonts w:asciiTheme="minorHAnsi" w:hAnsiTheme="minorHAnsi"/>
          <w:b/>
        </w:rPr>
        <w:t xml:space="preserve"> </w:t>
      </w:r>
      <w:r w:rsidR="00CF6F8A" w:rsidRPr="00CF6F8A">
        <w:rPr>
          <w:rFonts w:asciiTheme="minorHAnsi" w:hAnsiTheme="minorHAnsi"/>
          <w:b/>
        </w:rPr>
        <w:tab/>
      </w:r>
      <w:r w:rsidR="00CF6F8A" w:rsidRPr="00CF6F8A">
        <w:rPr>
          <w:rFonts w:asciiTheme="minorHAnsi" w:hAnsiTheme="minorHAnsi"/>
          <w:b/>
        </w:rPr>
        <w:tab/>
      </w:r>
      <w:r w:rsidR="00CF6F8A" w:rsidRPr="00CF6F8A">
        <w:rPr>
          <w:rFonts w:asciiTheme="minorHAnsi" w:hAnsiTheme="minorHAnsi"/>
          <w:b/>
        </w:rPr>
        <w:tab/>
      </w:r>
      <w:r w:rsidR="00CF6F8A" w:rsidRPr="00CF6F8A">
        <w:rPr>
          <w:rFonts w:asciiTheme="minorHAnsi" w:hAnsiTheme="minorHAnsi"/>
          <w:b/>
        </w:rPr>
        <w:tab/>
        <w:t>Paula Yumi Nagumo</w:t>
      </w:r>
    </w:p>
    <w:p w:rsidR="00CF6F8A" w:rsidRPr="00CF6F8A" w:rsidRDefault="0038136C" w:rsidP="00CF6F8A">
      <w:pPr>
        <w:jc w:val="center"/>
        <w:rPr>
          <w:rFonts w:asciiTheme="minorHAnsi" w:hAnsiTheme="minorHAnsi"/>
          <w:b/>
        </w:rPr>
      </w:pPr>
      <w:r w:rsidRPr="00CF6F8A">
        <w:rPr>
          <w:rFonts w:asciiTheme="minorHAnsi" w:hAnsiTheme="minorHAnsi"/>
          <w:b/>
        </w:rPr>
        <w:t>Marília de Freitas Silva</w:t>
      </w:r>
      <w:r w:rsidR="00CF6F8A" w:rsidRPr="00CF6F8A">
        <w:rPr>
          <w:rFonts w:asciiTheme="minorHAnsi" w:hAnsiTheme="minorHAnsi"/>
          <w:b/>
        </w:rPr>
        <w:tab/>
      </w:r>
      <w:r w:rsidR="00CF6F8A" w:rsidRPr="00CF6F8A">
        <w:rPr>
          <w:rFonts w:asciiTheme="minorHAnsi" w:hAnsiTheme="minorHAnsi"/>
          <w:b/>
        </w:rPr>
        <w:tab/>
      </w:r>
      <w:r w:rsidR="00CF6F8A" w:rsidRPr="00CF6F8A">
        <w:rPr>
          <w:rFonts w:asciiTheme="minorHAnsi" w:hAnsiTheme="minorHAnsi"/>
          <w:b/>
        </w:rPr>
        <w:tab/>
      </w:r>
      <w:r w:rsidR="00CF6F8A" w:rsidRPr="00CF6F8A">
        <w:rPr>
          <w:rFonts w:asciiTheme="minorHAnsi" w:hAnsiTheme="minorHAnsi"/>
          <w:b/>
        </w:rPr>
        <w:tab/>
        <w:t>Rejane de Miranda Funes</w:t>
      </w:r>
    </w:p>
    <w:p w:rsidR="00CF6F8A" w:rsidRPr="00CF6F8A" w:rsidRDefault="00CF6F8A" w:rsidP="00CF6F8A">
      <w:pPr>
        <w:jc w:val="center"/>
        <w:rPr>
          <w:rFonts w:asciiTheme="minorHAnsi" w:hAnsiTheme="minorHAnsi"/>
          <w:b/>
        </w:rPr>
      </w:pPr>
      <w:r w:rsidRPr="00CF6F8A">
        <w:rPr>
          <w:rFonts w:asciiTheme="minorHAnsi" w:hAnsiTheme="minorHAnsi"/>
          <w:b/>
        </w:rPr>
        <w:t>Mônica Akemi Otake</w:t>
      </w:r>
      <w:r w:rsidRPr="00CF6F8A">
        <w:rPr>
          <w:rFonts w:asciiTheme="minorHAnsi" w:hAnsiTheme="minorHAnsi"/>
          <w:b/>
        </w:rPr>
        <w:tab/>
      </w:r>
      <w:r w:rsidRPr="00CF6F8A">
        <w:rPr>
          <w:rFonts w:asciiTheme="minorHAnsi" w:hAnsiTheme="minorHAnsi"/>
          <w:b/>
        </w:rPr>
        <w:tab/>
      </w:r>
      <w:r w:rsidRPr="00CF6F8A">
        <w:rPr>
          <w:rFonts w:asciiTheme="minorHAnsi" w:hAnsiTheme="minorHAnsi"/>
          <w:b/>
        </w:rPr>
        <w:tab/>
      </w:r>
      <w:r w:rsidRPr="00CF6F8A">
        <w:rPr>
          <w:rFonts w:asciiTheme="minorHAnsi" w:hAnsiTheme="minorHAnsi"/>
          <w:b/>
        </w:rPr>
        <w:tab/>
        <w:t>Rodrigo Alves Leria</w:t>
      </w:r>
    </w:p>
    <w:p w:rsidR="00CF6F8A" w:rsidRPr="00CF6F8A" w:rsidRDefault="00CF6F8A" w:rsidP="00CF6F8A">
      <w:pPr>
        <w:jc w:val="center"/>
        <w:rPr>
          <w:rFonts w:asciiTheme="minorHAnsi" w:hAnsiTheme="minorHAnsi"/>
          <w:b/>
        </w:rPr>
      </w:pPr>
      <w:r w:rsidRPr="00CF6F8A">
        <w:rPr>
          <w:rFonts w:asciiTheme="minorHAnsi" w:hAnsiTheme="minorHAnsi"/>
          <w:b/>
        </w:rPr>
        <w:t>Natalia Mattos</w:t>
      </w:r>
      <w:r w:rsidRPr="00CF6F8A">
        <w:rPr>
          <w:rFonts w:asciiTheme="minorHAnsi" w:hAnsiTheme="minorHAnsi"/>
          <w:b/>
        </w:rPr>
        <w:tab/>
      </w:r>
      <w:r w:rsidRPr="00CF6F8A">
        <w:rPr>
          <w:rFonts w:asciiTheme="minorHAnsi" w:hAnsiTheme="minorHAnsi"/>
          <w:b/>
        </w:rPr>
        <w:tab/>
      </w:r>
      <w:r w:rsidRPr="00CF6F8A">
        <w:rPr>
          <w:rFonts w:asciiTheme="minorHAnsi" w:hAnsiTheme="minorHAnsi"/>
          <w:b/>
        </w:rPr>
        <w:tab/>
      </w:r>
      <w:r w:rsidRPr="00CF6F8A">
        <w:rPr>
          <w:rFonts w:asciiTheme="minorHAnsi" w:hAnsiTheme="minorHAnsi"/>
          <w:b/>
        </w:rPr>
        <w:tab/>
      </w:r>
      <w:r w:rsidRPr="00CF6F8A">
        <w:rPr>
          <w:rFonts w:asciiTheme="minorHAnsi" w:hAnsiTheme="minorHAnsi"/>
          <w:b/>
        </w:rPr>
        <w:tab/>
        <w:t>Úrsula Lovaglio</w:t>
      </w:r>
    </w:p>
    <w:p w:rsidR="0038136C" w:rsidRPr="00CF6F8A" w:rsidRDefault="0038136C" w:rsidP="0073432D">
      <w:pPr>
        <w:jc w:val="center"/>
        <w:rPr>
          <w:rFonts w:asciiTheme="minorHAnsi" w:hAnsiTheme="minorHAnsi"/>
          <w:b/>
        </w:rPr>
      </w:pPr>
      <w:r w:rsidRPr="00CF6F8A">
        <w:rPr>
          <w:rFonts w:asciiTheme="minorHAnsi" w:hAnsiTheme="minorHAnsi"/>
          <w:b/>
        </w:rPr>
        <w:t>Contexto e Prática no Ensino de Zoologia</w:t>
      </w:r>
    </w:p>
    <w:p w:rsidR="0038136C" w:rsidRPr="00CF6F8A" w:rsidRDefault="0038136C" w:rsidP="0073432D">
      <w:pPr>
        <w:jc w:val="center"/>
        <w:rPr>
          <w:rFonts w:asciiTheme="minorHAnsi" w:hAnsiTheme="minorHAnsi"/>
          <w:b/>
        </w:rPr>
      </w:pPr>
      <w:r w:rsidRPr="00CF6F8A">
        <w:rPr>
          <w:rFonts w:asciiTheme="minorHAnsi" w:hAnsiTheme="minorHAnsi"/>
          <w:b/>
        </w:rPr>
        <w:t>Atividade 2: Análise do PCN do Ensino Fundamental II – Páginas 57 a 86</w:t>
      </w:r>
    </w:p>
    <w:p w:rsidR="0038136C" w:rsidRPr="00CF6F8A" w:rsidRDefault="001D2973" w:rsidP="0073432D">
      <w:pPr>
        <w:autoSpaceDE w:val="0"/>
        <w:autoSpaceDN w:val="0"/>
        <w:adjustRightInd w:val="0"/>
        <w:jc w:val="both"/>
        <w:rPr>
          <w:rFonts w:asciiTheme="minorHAnsi" w:hAnsiTheme="minorHAnsi" w:cs="MSTT31c585"/>
        </w:rPr>
      </w:pPr>
      <w:r w:rsidRPr="00CF6F8A">
        <w:rPr>
          <w:rFonts w:asciiTheme="minorHAnsi" w:hAnsiTheme="minorHAnsi"/>
          <w:b/>
        </w:rPr>
        <w:t>1.</w:t>
      </w:r>
      <w:r w:rsidRPr="00CF6F8A">
        <w:rPr>
          <w:rFonts w:asciiTheme="minorHAnsi" w:hAnsiTheme="minorHAnsi"/>
        </w:rPr>
        <w:t xml:space="preserve"> Encontramos no documento analisado, a ciência de referência sendo representada pelo seguinte trecho: “</w:t>
      </w:r>
      <w:r w:rsidRPr="00CF6F8A">
        <w:rPr>
          <w:rFonts w:asciiTheme="minorHAnsi" w:hAnsiTheme="minorHAnsi" w:cs="MSTT31c585"/>
        </w:rPr>
        <w:t>Por tradição, grande parte de nossos currículos encontra-se presa a esquemas de classificação</w:t>
      </w:r>
      <w:r w:rsidR="00461480" w:rsidRPr="00CF6F8A">
        <w:rPr>
          <w:rFonts w:asciiTheme="minorHAnsi" w:hAnsiTheme="minorHAnsi" w:cs="MSTT31c585"/>
        </w:rPr>
        <w:t xml:space="preserve"> </w:t>
      </w:r>
      <w:r w:rsidRPr="00CF6F8A">
        <w:rPr>
          <w:rFonts w:asciiTheme="minorHAnsi" w:hAnsiTheme="minorHAnsi" w:cs="MSTT31c585"/>
        </w:rPr>
        <w:t>biológica baseados em uma Sistemática que se fundamenta nas semelhanças morfológicas</w:t>
      </w:r>
      <w:r w:rsidR="00461480" w:rsidRPr="00CF6F8A">
        <w:rPr>
          <w:rFonts w:asciiTheme="minorHAnsi" w:hAnsiTheme="minorHAnsi" w:cs="MSTT31c585"/>
        </w:rPr>
        <w:t xml:space="preserve"> </w:t>
      </w:r>
      <w:r w:rsidRPr="00CF6F8A">
        <w:rPr>
          <w:rFonts w:asciiTheme="minorHAnsi" w:hAnsiTheme="minorHAnsi" w:cs="MSTT31c585"/>
        </w:rPr>
        <w:t>entre as espécies. Os seres vivos são apresentados a partir de agrupamentos da Sistemática</w:t>
      </w:r>
      <w:r w:rsidR="00461480" w:rsidRPr="00CF6F8A">
        <w:rPr>
          <w:rFonts w:asciiTheme="minorHAnsi" w:hAnsiTheme="minorHAnsi" w:cs="MSTT31c585"/>
        </w:rPr>
        <w:t xml:space="preserve"> </w:t>
      </w:r>
      <w:r w:rsidRPr="00CF6F8A">
        <w:rPr>
          <w:rFonts w:asciiTheme="minorHAnsi" w:hAnsiTheme="minorHAnsi" w:cs="MSTT31c585"/>
        </w:rPr>
        <w:t>(reinos, filos ou divisões, classes, gêneros etc.), enfatizando-se a descrição de sua morfologia</w:t>
      </w:r>
      <w:r w:rsidR="00461480" w:rsidRPr="00CF6F8A">
        <w:rPr>
          <w:rFonts w:asciiTheme="minorHAnsi" w:hAnsiTheme="minorHAnsi" w:cs="MSTT31c585"/>
        </w:rPr>
        <w:t xml:space="preserve"> </w:t>
      </w:r>
      <w:r w:rsidRPr="00CF6F8A">
        <w:rPr>
          <w:rFonts w:asciiTheme="minorHAnsi" w:hAnsiTheme="minorHAnsi" w:cs="MSTT31c585"/>
        </w:rPr>
        <w:t>e fisiologia. Extensa nomenclatura está no cerne destas propost</w:t>
      </w:r>
      <w:r w:rsidR="00461480" w:rsidRPr="00CF6F8A">
        <w:rPr>
          <w:rFonts w:asciiTheme="minorHAnsi" w:hAnsiTheme="minorHAnsi" w:cs="MSTT31c585"/>
        </w:rPr>
        <w:t>as curriculares”, mas as explicações evolucionistas são utilizadas para explicar as semelhanças e relações de parentesco entre os grupos.</w:t>
      </w:r>
    </w:p>
    <w:p w:rsidR="0073432D" w:rsidRPr="00CF6F8A" w:rsidRDefault="00D75329" w:rsidP="0073432D">
      <w:pPr>
        <w:autoSpaceDE w:val="0"/>
        <w:autoSpaceDN w:val="0"/>
        <w:adjustRightInd w:val="0"/>
        <w:jc w:val="both"/>
        <w:rPr>
          <w:rFonts w:asciiTheme="minorHAnsi" w:hAnsiTheme="minorHAnsi" w:cs="MSTT31c585"/>
        </w:rPr>
      </w:pPr>
      <w:r w:rsidRPr="00CF6F8A">
        <w:rPr>
          <w:rFonts w:asciiTheme="minorHAnsi" w:hAnsiTheme="minorHAnsi" w:cs="MSTT31c585"/>
          <w:b/>
        </w:rPr>
        <w:t>2.</w:t>
      </w:r>
      <w:r w:rsidRPr="00CF6F8A">
        <w:rPr>
          <w:rFonts w:asciiTheme="minorHAnsi" w:hAnsiTheme="minorHAnsi" w:cs="MSTT31c585"/>
        </w:rPr>
        <w:t xml:space="preserve"> </w:t>
      </w:r>
      <w:r w:rsidR="0073432D" w:rsidRPr="00CF6F8A">
        <w:rPr>
          <w:rFonts w:asciiTheme="minorHAnsi" w:hAnsiTheme="minorHAnsi" w:cs="MSTT31c585"/>
        </w:rPr>
        <w:t>A função social do ensino de zoologia foi identificada no seguinte trecho do documento analisado:</w:t>
      </w:r>
    </w:p>
    <w:p w:rsidR="0073432D" w:rsidRPr="00CF6F8A" w:rsidRDefault="00CF6F8A" w:rsidP="0073432D">
      <w:pPr>
        <w:autoSpaceDE w:val="0"/>
        <w:autoSpaceDN w:val="0"/>
        <w:adjustRightInd w:val="0"/>
        <w:jc w:val="both"/>
        <w:rPr>
          <w:rFonts w:asciiTheme="minorHAnsi" w:hAnsiTheme="minorHAnsi" w:cs="MSTT31c585"/>
        </w:rPr>
      </w:pPr>
      <w:r w:rsidRPr="00CF6F8A">
        <w:rPr>
          <w:rFonts w:asciiTheme="minorHAnsi" w:hAnsiTheme="minorHAnsi" w:cs="MSTT31c585"/>
        </w:rPr>
        <w:t>“</w:t>
      </w:r>
      <w:r w:rsidR="0073432D" w:rsidRPr="00CF6F8A">
        <w:rPr>
          <w:rFonts w:asciiTheme="minorHAnsi" w:hAnsiTheme="minorHAnsi" w:cs="MSTT31c585"/>
        </w:rPr>
        <w:t>- Reconhecer que a humanidade sempre se envolveu com o conhecimento da natureza e que a Ciência, uma forma de desenvolver este conhecimento, relaciona-se com outras atividades humanas;</w:t>
      </w:r>
    </w:p>
    <w:p w:rsidR="0073432D" w:rsidRPr="00CF6F8A" w:rsidRDefault="0073432D" w:rsidP="0073432D">
      <w:pPr>
        <w:autoSpaceDE w:val="0"/>
        <w:autoSpaceDN w:val="0"/>
        <w:adjustRightInd w:val="0"/>
        <w:jc w:val="both"/>
        <w:rPr>
          <w:rFonts w:asciiTheme="minorHAnsi" w:hAnsiTheme="minorHAnsi" w:cs="MSTT31c585"/>
        </w:rPr>
      </w:pPr>
      <w:r w:rsidRPr="00CF6F8A">
        <w:rPr>
          <w:rFonts w:asciiTheme="minorHAnsi" w:hAnsiTheme="minorHAnsi" w:cs="MSTT31c585"/>
        </w:rPr>
        <w:t>- Valorizar a disseminação de informações socialmente relevantes aos membros da sua comunidade;</w:t>
      </w:r>
    </w:p>
    <w:p w:rsidR="00D75329" w:rsidRPr="00CF6F8A" w:rsidRDefault="0073432D" w:rsidP="0073432D">
      <w:pPr>
        <w:autoSpaceDE w:val="0"/>
        <w:autoSpaceDN w:val="0"/>
        <w:adjustRightInd w:val="0"/>
        <w:jc w:val="both"/>
        <w:rPr>
          <w:rFonts w:asciiTheme="minorHAnsi" w:hAnsiTheme="minorHAnsi" w:cs="MSTT31c585"/>
        </w:rPr>
      </w:pPr>
      <w:r w:rsidRPr="00CF6F8A">
        <w:rPr>
          <w:rFonts w:asciiTheme="minorHAnsi" w:hAnsiTheme="minorHAnsi" w:cs="MSTT31c585"/>
        </w:rPr>
        <w:t>- Valorizar o cuidado com o próprio corpo, com atenção para o desenvolvimento da sexualidade e para os hábitos de alimentação, de convívio e de lazer;</w:t>
      </w:r>
    </w:p>
    <w:p w:rsidR="0073432D" w:rsidRPr="00CF6F8A" w:rsidRDefault="0073432D" w:rsidP="0073432D">
      <w:pPr>
        <w:autoSpaceDE w:val="0"/>
        <w:autoSpaceDN w:val="0"/>
        <w:adjustRightInd w:val="0"/>
        <w:jc w:val="both"/>
        <w:rPr>
          <w:rFonts w:asciiTheme="minorHAnsi" w:hAnsiTheme="minorHAnsi" w:cs="MSTT31c585"/>
        </w:rPr>
      </w:pPr>
      <w:r w:rsidRPr="00CF6F8A">
        <w:rPr>
          <w:rFonts w:asciiTheme="minorHAnsi" w:hAnsiTheme="minorHAnsi" w:cs="MSTT31c585"/>
        </w:rPr>
        <w:t>- Valorizar a vida em sua diversidade e a conservação dos ambientes;</w:t>
      </w:r>
    </w:p>
    <w:p w:rsidR="0073432D" w:rsidRPr="00CF6F8A" w:rsidRDefault="0073432D" w:rsidP="0073432D">
      <w:pPr>
        <w:autoSpaceDE w:val="0"/>
        <w:autoSpaceDN w:val="0"/>
        <w:adjustRightInd w:val="0"/>
        <w:jc w:val="both"/>
        <w:rPr>
          <w:rFonts w:asciiTheme="minorHAnsi" w:hAnsiTheme="minorHAnsi" w:cs="MSTT31c585"/>
        </w:rPr>
      </w:pPr>
      <w:r w:rsidRPr="00CF6F8A">
        <w:rPr>
          <w:rFonts w:asciiTheme="minorHAnsi" w:hAnsiTheme="minorHAnsi" w:cs="MSTT31c585"/>
        </w:rPr>
        <w:t>- Elaborar, individualmente e em grupo, relatos orais e outras formas de registros acerca do tema em estudo, considerando informações obtidas por meio de observação, experimentação, textos ou outras fontes;</w:t>
      </w:r>
    </w:p>
    <w:p w:rsidR="0073432D" w:rsidRPr="00CF6F8A" w:rsidRDefault="0073432D" w:rsidP="0073432D">
      <w:pPr>
        <w:autoSpaceDE w:val="0"/>
        <w:autoSpaceDN w:val="0"/>
        <w:adjustRightInd w:val="0"/>
        <w:jc w:val="both"/>
        <w:rPr>
          <w:rFonts w:asciiTheme="minorHAnsi" w:hAnsiTheme="minorHAnsi" w:cs="MSTT31c585"/>
        </w:rPr>
      </w:pPr>
      <w:r w:rsidRPr="00CF6F8A">
        <w:rPr>
          <w:rFonts w:asciiTheme="minorHAnsi" w:hAnsiTheme="minorHAnsi" w:cs="MSTT31c585"/>
        </w:rPr>
        <w:t>- Confrontar as diferentes explicações individuais e coletivas, inclusive as de caráter histórico, para reelaborar suas ideias e interpretações;</w:t>
      </w:r>
    </w:p>
    <w:p w:rsidR="0073432D" w:rsidRPr="00CF6F8A" w:rsidRDefault="0073432D" w:rsidP="0073432D">
      <w:pPr>
        <w:autoSpaceDE w:val="0"/>
        <w:autoSpaceDN w:val="0"/>
        <w:adjustRightInd w:val="0"/>
        <w:jc w:val="both"/>
        <w:rPr>
          <w:rFonts w:asciiTheme="minorHAnsi" w:hAnsiTheme="minorHAnsi" w:cs="MSTT31c585"/>
        </w:rPr>
      </w:pPr>
      <w:r w:rsidRPr="00CF6F8A">
        <w:rPr>
          <w:rFonts w:asciiTheme="minorHAnsi" w:hAnsiTheme="minorHAnsi" w:cs="MSTT31c585"/>
        </w:rPr>
        <w:t>- Elaborar perguntas e hipóteses, selecionando e organizando dados e ideias para resolver problemas;</w:t>
      </w:r>
    </w:p>
    <w:p w:rsidR="0073432D" w:rsidRPr="00CF6F8A" w:rsidRDefault="0073432D" w:rsidP="0073432D">
      <w:pPr>
        <w:autoSpaceDE w:val="0"/>
        <w:autoSpaceDN w:val="0"/>
        <w:adjustRightInd w:val="0"/>
        <w:jc w:val="both"/>
        <w:rPr>
          <w:rFonts w:asciiTheme="minorHAnsi" w:hAnsiTheme="minorHAnsi" w:cs="MSTT31c585"/>
        </w:rPr>
      </w:pPr>
      <w:r w:rsidRPr="00CF6F8A">
        <w:rPr>
          <w:rFonts w:asciiTheme="minorHAnsi" w:hAnsiTheme="minorHAnsi" w:cs="MSTT31c585"/>
        </w:rPr>
        <w:t>- Caracterizar os movimentos visíveis de corpos celestes no horizonte e seu papel na orientação espaço-temporal hoje e no passado da humanidade;</w:t>
      </w:r>
    </w:p>
    <w:p w:rsidR="0073432D" w:rsidRPr="00CF6F8A" w:rsidRDefault="0073432D" w:rsidP="0073432D">
      <w:pPr>
        <w:autoSpaceDE w:val="0"/>
        <w:autoSpaceDN w:val="0"/>
        <w:adjustRightInd w:val="0"/>
        <w:jc w:val="both"/>
        <w:rPr>
          <w:rFonts w:asciiTheme="minorHAnsi" w:hAnsiTheme="minorHAnsi" w:cs="MSTT31c585"/>
        </w:rPr>
      </w:pPr>
      <w:r w:rsidRPr="00CF6F8A">
        <w:rPr>
          <w:rFonts w:asciiTheme="minorHAnsi" w:hAnsiTheme="minorHAnsi" w:cs="MSTT31c585"/>
        </w:rPr>
        <w:t>- Caracterizar as condições e a diversidade de vida no planeta Terra em diferentes espaços, particularmente nos ecossistemas brasileiros;</w:t>
      </w:r>
    </w:p>
    <w:p w:rsidR="0073432D" w:rsidRPr="00CF6F8A" w:rsidRDefault="0073432D" w:rsidP="0073432D">
      <w:pPr>
        <w:autoSpaceDE w:val="0"/>
        <w:autoSpaceDN w:val="0"/>
        <w:adjustRightInd w:val="0"/>
        <w:jc w:val="both"/>
        <w:rPr>
          <w:rFonts w:asciiTheme="minorHAnsi" w:hAnsiTheme="minorHAnsi" w:cs="MSTT31c585"/>
        </w:rPr>
      </w:pPr>
      <w:r w:rsidRPr="00CF6F8A">
        <w:rPr>
          <w:rFonts w:asciiTheme="minorHAnsi" w:hAnsiTheme="minorHAnsi" w:cs="MSTT31c585"/>
        </w:rPr>
        <w:lastRenderedPageBreak/>
        <w:t>- Interpretar situações de equilíbrio e desequilíbrio ambiental relacionando informações sobre a interferência do ser humano e a dinâmica das cadeias alimentares;</w:t>
      </w:r>
    </w:p>
    <w:p w:rsidR="0073432D" w:rsidRPr="00CF6F8A" w:rsidRDefault="0073432D" w:rsidP="0073432D">
      <w:pPr>
        <w:autoSpaceDE w:val="0"/>
        <w:autoSpaceDN w:val="0"/>
        <w:adjustRightInd w:val="0"/>
        <w:jc w:val="both"/>
        <w:rPr>
          <w:rFonts w:asciiTheme="minorHAnsi" w:hAnsiTheme="minorHAnsi" w:cs="MSTT31c585"/>
        </w:rPr>
      </w:pPr>
      <w:r w:rsidRPr="00CF6F8A">
        <w:rPr>
          <w:rFonts w:asciiTheme="minorHAnsi" w:hAnsiTheme="minorHAnsi" w:cs="MSTT31c585"/>
        </w:rPr>
        <w:t>- Identificar diferentes tecnologias que permitem as transformações de materiais e de energia necessárias a atividades humanas essenciais hoje e no passado;</w:t>
      </w:r>
    </w:p>
    <w:p w:rsidR="0073432D" w:rsidRPr="00CF6F8A" w:rsidRDefault="0073432D" w:rsidP="0073432D">
      <w:pPr>
        <w:autoSpaceDE w:val="0"/>
        <w:autoSpaceDN w:val="0"/>
        <w:adjustRightInd w:val="0"/>
        <w:jc w:val="both"/>
        <w:rPr>
          <w:rFonts w:asciiTheme="minorHAnsi" w:hAnsiTheme="minorHAnsi" w:cs="MSTT31c585"/>
        </w:rPr>
      </w:pPr>
      <w:r w:rsidRPr="00CF6F8A">
        <w:rPr>
          <w:rFonts w:asciiTheme="minorHAnsi" w:hAnsiTheme="minorHAnsi" w:cs="MSTT31c585"/>
        </w:rPr>
        <w:t xml:space="preserve">- Compreender a alimentação humana, a obtenção e a conservação dos alimentos, sua digestão no organismo e o papel dos nutrientes na sua constituição e </w:t>
      </w:r>
      <w:r w:rsidR="00CF6F8A" w:rsidRPr="00CF6F8A">
        <w:rPr>
          <w:rFonts w:asciiTheme="minorHAnsi" w:hAnsiTheme="minorHAnsi" w:cs="MSTT31c585"/>
        </w:rPr>
        <w:t xml:space="preserve">saúde. ” </w:t>
      </w:r>
    </w:p>
    <w:p w:rsidR="00AD5FFE" w:rsidRPr="00CF6F8A" w:rsidRDefault="00983FC4" w:rsidP="0073432D">
      <w:pPr>
        <w:autoSpaceDE w:val="0"/>
        <w:autoSpaceDN w:val="0"/>
        <w:adjustRightInd w:val="0"/>
        <w:jc w:val="both"/>
        <w:rPr>
          <w:rFonts w:asciiTheme="minorHAnsi" w:hAnsiTheme="minorHAnsi" w:cs="MSTT31c585"/>
        </w:rPr>
      </w:pPr>
      <w:r w:rsidRPr="00CF6F8A">
        <w:rPr>
          <w:rFonts w:asciiTheme="minorHAnsi" w:hAnsiTheme="minorHAnsi" w:cs="MSTT31c585"/>
          <w:b/>
        </w:rPr>
        <w:t>3.</w:t>
      </w:r>
      <w:r w:rsidRPr="00CF6F8A">
        <w:rPr>
          <w:rFonts w:asciiTheme="minorHAnsi" w:hAnsiTheme="minorHAnsi" w:cs="MSTT31c585"/>
        </w:rPr>
        <w:t xml:space="preserve"> </w:t>
      </w:r>
      <w:r w:rsidR="00AD5FFE" w:rsidRPr="00CF6F8A">
        <w:rPr>
          <w:rFonts w:asciiTheme="minorHAnsi" w:hAnsiTheme="minorHAnsi" w:cs="MSTT31c585"/>
        </w:rPr>
        <w:t>O foco deste documento está na contextualização sociocultural. Apesar disso, encontramos exemplos das demais funções do letramento científico (natureza da ciência e linguagem científica). Assim, temos os seguintes exemplos:</w:t>
      </w:r>
    </w:p>
    <w:p w:rsidR="00AD5FFE" w:rsidRPr="00CF6F8A" w:rsidRDefault="00AD5FFE" w:rsidP="00AD5FFE">
      <w:pPr>
        <w:autoSpaceDE w:val="0"/>
        <w:autoSpaceDN w:val="0"/>
        <w:adjustRightInd w:val="0"/>
        <w:jc w:val="both"/>
        <w:rPr>
          <w:rFonts w:asciiTheme="minorHAnsi" w:hAnsiTheme="minorHAnsi" w:cs="MSTT31c585"/>
        </w:rPr>
      </w:pPr>
      <w:r w:rsidRPr="00CF6F8A">
        <w:rPr>
          <w:rFonts w:asciiTheme="minorHAnsi" w:hAnsiTheme="minorHAnsi" w:cs="MSTT31c585"/>
        </w:rPr>
        <w:t>- Natureza da ciência: “é sabido que aulas interessantes de Ciências envolvem coisas bem diferentes, como, por exemplo, ler texto científico, experimentar e observar, fazer resumo, esquematizar ideias, ler matéria jornalística, valorizar a vida, respeitar os colegas e o espaço físico. Assim, o conhecimento científico, que também é construção humana, pode auxiliar os alunos a compreenderem sua realidade global ou regional. ”</w:t>
      </w:r>
    </w:p>
    <w:p w:rsidR="00AD5FFE" w:rsidRPr="00CF6F8A" w:rsidRDefault="00AD5FFE" w:rsidP="00AD5FFE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CF6F8A">
        <w:rPr>
          <w:rFonts w:asciiTheme="minorHAnsi" w:hAnsiTheme="minorHAnsi" w:cs="MSTT31c585"/>
        </w:rPr>
        <w:t>- Linguagem científica: “Exploram sua capacidade para observar, explicar e prever e, também, uma crescente habilidade manual, que lhes permite manipular materiais específicos com cuidado, como tubos de ensaio e conta-gotas, obtendo dados para comparação e análise. Quando há laboratório disponível, o aluno de terceiro ciclo poderá utilizá-lo com certa autonomia, sob orientação do professor. A interpretação de gráficos e outras ilustrações, a compreensão e a elaboração de legendas são exemplos de uso da linguagem escrita que reforçam ou consolidam seu aprendizado. ”</w:t>
      </w:r>
    </w:p>
    <w:p w:rsidR="00AD5FFE" w:rsidRPr="00CF6F8A" w:rsidRDefault="00AD5FFE" w:rsidP="00D601CA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CF6F8A">
        <w:rPr>
          <w:rFonts w:asciiTheme="minorHAnsi" w:hAnsiTheme="minorHAnsi" w:cs="MSTT31c585"/>
        </w:rPr>
        <w:t xml:space="preserve">- Contextualização sociocultural: </w:t>
      </w:r>
      <w:r w:rsidR="008C3D3C" w:rsidRPr="00CF6F8A">
        <w:rPr>
          <w:rFonts w:asciiTheme="minorHAnsi" w:hAnsiTheme="minorHAnsi" w:cs="MSTT31c585"/>
        </w:rPr>
        <w:t>“</w:t>
      </w:r>
      <w:r w:rsidR="00D601CA" w:rsidRPr="00CF6F8A">
        <w:rPr>
          <w:rFonts w:asciiTheme="minorHAnsi" w:hAnsiTheme="minorHAnsi" w:cs="MSTT31c585"/>
        </w:rPr>
        <w:t xml:space="preserve">Além de investigarem sua utilidade e princípios de funcionamento, os estudantes poderão comparar estes equipamentos a outros atuais, mais sofisticados e de mesma finalidade, quanto à qualidade das soluções obtidas e outras vantagens ou problemas ligados ao custo econômico, ao ambiente e à saúde do ser humano. Igualmente são importantes estudos comparativos dos materiais ancestrais utilizados ainda hoje, como a cerâmica, as fibras naturais e as madeiras, com materiais desenvolvidos recentemente, como os plásticos, os polímeros, as fibras sintéticas e os </w:t>
      </w:r>
      <w:r w:rsidR="008C3D3C" w:rsidRPr="00CF6F8A">
        <w:rPr>
          <w:rFonts w:asciiTheme="minorHAnsi" w:hAnsiTheme="minorHAnsi" w:cs="MSTT31c585"/>
        </w:rPr>
        <w:t>acrílicos. ”  Este tópico permeia todo o texto e este é apenas um, dos vários exemplos disponíveis no texto.</w:t>
      </w:r>
    </w:p>
    <w:sectPr w:rsidR="00AD5FFE" w:rsidRPr="00CF6F8A">
      <w:foot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7CAC" w:rsidRDefault="00697CAC" w:rsidP="00983FC4">
      <w:pPr>
        <w:spacing w:line="240" w:lineRule="auto"/>
      </w:pPr>
      <w:r>
        <w:separator/>
      </w:r>
    </w:p>
  </w:endnote>
  <w:endnote w:type="continuationSeparator" w:id="0">
    <w:p w:rsidR="00697CAC" w:rsidRDefault="00697CAC" w:rsidP="00983F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TT31c585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17865414"/>
      <w:docPartObj>
        <w:docPartGallery w:val="Page Numbers (Bottom of Page)"/>
        <w:docPartUnique/>
      </w:docPartObj>
    </w:sdtPr>
    <w:sdtEndPr/>
    <w:sdtContent>
      <w:p w:rsidR="00983FC4" w:rsidRDefault="00983FC4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5FF9">
          <w:rPr>
            <w:noProof/>
          </w:rPr>
          <w:t>1</w:t>
        </w:r>
        <w:r>
          <w:fldChar w:fldCharType="end"/>
        </w:r>
      </w:p>
    </w:sdtContent>
  </w:sdt>
  <w:p w:rsidR="00983FC4" w:rsidRDefault="00983FC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7CAC" w:rsidRDefault="00697CAC" w:rsidP="00983FC4">
      <w:pPr>
        <w:spacing w:line="240" w:lineRule="auto"/>
      </w:pPr>
      <w:r>
        <w:separator/>
      </w:r>
    </w:p>
  </w:footnote>
  <w:footnote w:type="continuationSeparator" w:id="0">
    <w:p w:rsidR="00697CAC" w:rsidRDefault="00697CAC" w:rsidP="00983FC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36C"/>
    <w:rsid w:val="0002529C"/>
    <w:rsid w:val="00065B5C"/>
    <w:rsid w:val="001D2973"/>
    <w:rsid w:val="002B2CFC"/>
    <w:rsid w:val="0038136C"/>
    <w:rsid w:val="00461480"/>
    <w:rsid w:val="005D4E1E"/>
    <w:rsid w:val="00697CAC"/>
    <w:rsid w:val="00712FEB"/>
    <w:rsid w:val="0073432D"/>
    <w:rsid w:val="008C3D3C"/>
    <w:rsid w:val="00983FC4"/>
    <w:rsid w:val="00AD5FFE"/>
    <w:rsid w:val="00CF6F8A"/>
    <w:rsid w:val="00D601CA"/>
    <w:rsid w:val="00D65FF9"/>
    <w:rsid w:val="00D75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40C96C-6AFB-4B33-B7DA-410AB4707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2FEB"/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712FEB"/>
    <w:pPr>
      <w:jc w:val="center"/>
    </w:pPr>
    <w:rPr>
      <w:rFonts w:ascii="Arial" w:hAnsi="Arial"/>
      <w:b/>
      <w:sz w:val="20"/>
      <w:szCs w:val="20"/>
    </w:rPr>
  </w:style>
  <w:style w:type="character" w:customStyle="1" w:styleId="TtuloChar">
    <w:name w:val="Título Char"/>
    <w:link w:val="Ttulo"/>
    <w:rsid w:val="00712FEB"/>
    <w:rPr>
      <w:rFonts w:ascii="Arial" w:hAnsi="Arial"/>
      <w:b/>
    </w:rPr>
  </w:style>
  <w:style w:type="paragraph" w:styleId="Cabealho">
    <w:name w:val="header"/>
    <w:basedOn w:val="Normal"/>
    <w:link w:val="CabealhoChar"/>
    <w:uiPriority w:val="99"/>
    <w:unhideWhenUsed/>
    <w:rsid w:val="00983FC4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83FC4"/>
    <w:rPr>
      <w:sz w:val="22"/>
      <w:szCs w:val="22"/>
    </w:rPr>
  </w:style>
  <w:style w:type="paragraph" w:styleId="Rodap">
    <w:name w:val="footer"/>
    <w:basedOn w:val="Normal"/>
    <w:link w:val="RodapChar"/>
    <w:uiPriority w:val="99"/>
    <w:unhideWhenUsed/>
    <w:rsid w:val="00983FC4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83FC4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734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Rejane de Miranda Funes</dc:creator>
  <cp:keywords/>
  <dc:description/>
  <cp:lastModifiedBy>José Wanderlei Lua da Silva</cp:lastModifiedBy>
  <cp:revision>2</cp:revision>
  <dcterms:created xsi:type="dcterms:W3CDTF">2015-08-14T14:19:00Z</dcterms:created>
  <dcterms:modified xsi:type="dcterms:W3CDTF">2015-08-14T14:19:00Z</dcterms:modified>
</cp:coreProperties>
</file>