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3" w:rsidRPr="005F67D2" w:rsidRDefault="005F67D2">
      <w:pPr>
        <w:rPr>
          <w:rFonts w:ascii="Arial" w:hAnsi="Arial" w:cs="Arial"/>
          <w:sz w:val="28"/>
          <w:szCs w:val="28"/>
        </w:rPr>
      </w:pPr>
      <w:r w:rsidRPr="005F67D2">
        <w:rPr>
          <w:rFonts w:ascii="Arial" w:hAnsi="Arial" w:cs="Arial"/>
          <w:sz w:val="28"/>
          <w:szCs w:val="28"/>
        </w:rPr>
        <w:t>Entrevista a partir do Soneto 12 de William Shakespeare</w:t>
      </w:r>
    </w:p>
    <w:p w:rsidR="005F67D2" w:rsidRDefault="005F67D2">
      <w:pPr>
        <w:rPr>
          <w:rFonts w:ascii="Arial" w:hAnsi="Arial" w:cs="Arial"/>
        </w:rPr>
      </w:pPr>
    </w:p>
    <w:p w:rsidR="005F67D2" w:rsidRPr="00C55AD9" w:rsidRDefault="00C55AD9">
      <w:pPr>
        <w:rPr>
          <w:rFonts w:ascii="Arial" w:hAnsi="Arial" w:cs="Arial"/>
          <w:b/>
        </w:rPr>
      </w:pPr>
      <w:r w:rsidRPr="00C55AD9">
        <w:rPr>
          <w:rFonts w:ascii="Arial" w:hAnsi="Arial" w:cs="Arial"/>
          <w:b/>
        </w:rPr>
        <w:t>-</w:t>
      </w:r>
      <w:r w:rsidR="005F67D2" w:rsidRPr="00C55AD9">
        <w:rPr>
          <w:rFonts w:ascii="Arial" w:hAnsi="Arial" w:cs="Arial"/>
          <w:b/>
        </w:rPr>
        <w:t xml:space="preserve"> Dados do entrevistado:</w:t>
      </w:r>
    </w:p>
    <w:p w:rsidR="005F67D2" w:rsidRDefault="005F67D2">
      <w:pPr>
        <w:rPr>
          <w:rFonts w:ascii="Arial" w:hAnsi="Arial" w:cs="Arial"/>
        </w:rPr>
      </w:pPr>
      <w:r>
        <w:rPr>
          <w:rFonts w:ascii="Arial" w:hAnsi="Arial" w:cs="Arial"/>
        </w:rPr>
        <w:t>Idade: 22 anos</w:t>
      </w:r>
    </w:p>
    <w:p w:rsidR="005F67D2" w:rsidRDefault="005F67D2">
      <w:pPr>
        <w:rPr>
          <w:rFonts w:ascii="Arial" w:hAnsi="Arial" w:cs="Arial"/>
        </w:rPr>
      </w:pPr>
      <w:r>
        <w:rPr>
          <w:rFonts w:ascii="Arial" w:hAnsi="Arial" w:cs="Arial"/>
        </w:rPr>
        <w:t>Escolaridade: Ensino Superior Completo</w:t>
      </w:r>
    </w:p>
    <w:p w:rsidR="005F67D2" w:rsidRDefault="005F67D2">
      <w:pPr>
        <w:rPr>
          <w:rFonts w:ascii="Arial" w:hAnsi="Arial" w:cs="Arial"/>
        </w:rPr>
      </w:pPr>
      <w:r>
        <w:rPr>
          <w:rFonts w:ascii="Arial" w:hAnsi="Arial" w:cs="Arial"/>
        </w:rPr>
        <w:t>Grau de parentesco: Irmã</w:t>
      </w:r>
    </w:p>
    <w:p w:rsidR="00C55AD9" w:rsidRPr="00C55AD9" w:rsidRDefault="00C55AD9">
      <w:pPr>
        <w:rPr>
          <w:rFonts w:ascii="Arial" w:hAnsi="Arial" w:cs="Arial"/>
          <w:b/>
        </w:rPr>
      </w:pPr>
      <w:r w:rsidRPr="00C55AD9">
        <w:rPr>
          <w:rFonts w:ascii="Arial" w:hAnsi="Arial" w:cs="Arial"/>
          <w:b/>
        </w:rPr>
        <w:t>- Relato sobre o encontro:</w:t>
      </w:r>
    </w:p>
    <w:p w:rsidR="005F67D2" w:rsidRDefault="00C5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 entrevista foi realizada em um ambiente tranqüilo e amigável, onde foi solicitada a leitura do texto, que foi aceita de bom grado pela entrevistada. Ocorreram duas leituras em voz alta para o entendimento do</w:t>
      </w:r>
      <w:proofErr w:type="gramStart"/>
      <w:r w:rsidR="00185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soneto, onde foi debatido o significado de alguns versos em particular e do texto como um todo. Após o debate, a entrevistada fez uma breve conclusão sobre a mensagem que o soneto pretende transmitir.</w:t>
      </w:r>
    </w:p>
    <w:p w:rsidR="00C55AD9" w:rsidRDefault="00C55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Interpretação do soneto segundo a entrevistada:</w:t>
      </w:r>
    </w:p>
    <w:p w:rsidR="00C55AD9" w:rsidRDefault="00644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tempo é algo que nos acompanha por toda a vida, desde o nascimento até a morte, não podemos fugir dele, é inevitável. Ele pode nos trazer coisas boas, como amadurecimento e conquistas, mas também nos traz perdas e morte. </w:t>
      </w:r>
    </w:p>
    <w:p w:rsidR="006442E7" w:rsidRDefault="00644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Nenhuma beleza exterior é capaz de resistir </w:t>
      </w:r>
      <w:r w:rsidR="00185AE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ação do tempo, e por isso devemos aproveitar todos os dias da vida e buscar coisas que vão muito alem </w:t>
      </w:r>
      <w:r w:rsidR="00185AE7">
        <w:rPr>
          <w:rFonts w:ascii="Arial" w:hAnsi="Arial" w:cs="Arial"/>
        </w:rPr>
        <w:t xml:space="preserve">da estética. </w:t>
      </w:r>
    </w:p>
    <w:p w:rsidR="00185AE7" w:rsidRDefault="00185AE7">
      <w:pPr>
        <w:rPr>
          <w:rFonts w:ascii="Arial" w:hAnsi="Arial" w:cs="Arial"/>
        </w:rPr>
      </w:pPr>
      <w:r>
        <w:rPr>
          <w:rFonts w:ascii="Arial" w:hAnsi="Arial" w:cs="Arial"/>
        </w:rPr>
        <w:t>Um ponto interessante do soneto é que apenas a prole é capaz de prosperar nossa presença no mundo e lutar contra os efeitos do tempo. Com a prole perduramos nossas famílias e espécie.</w:t>
      </w:r>
    </w:p>
    <w:p w:rsidR="00185AE7" w:rsidRPr="00C55AD9" w:rsidRDefault="00185AE7">
      <w:pPr>
        <w:rPr>
          <w:rFonts w:ascii="Arial" w:hAnsi="Arial" w:cs="Arial"/>
        </w:rPr>
      </w:pPr>
    </w:p>
    <w:p w:rsidR="00C55AD9" w:rsidRDefault="00C55AD9">
      <w:pPr>
        <w:rPr>
          <w:rFonts w:ascii="Arial" w:hAnsi="Arial" w:cs="Arial"/>
        </w:rPr>
      </w:pPr>
    </w:p>
    <w:p w:rsidR="005F67D2" w:rsidRDefault="005F67D2">
      <w:pPr>
        <w:rPr>
          <w:rFonts w:ascii="Arial" w:hAnsi="Arial" w:cs="Arial"/>
        </w:rPr>
      </w:pPr>
    </w:p>
    <w:p w:rsidR="005F67D2" w:rsidRPr="005F67D2" w:rsidRDefault="005F67D2">
      <w:pPr>
        <w:rPr>
          <w:rFonts w:ascii="Arial" w:hAnsi="Arial" w:cs="Arial"/>
        </w:rPr>
      </w:pPr>
    </w:p>
    <w:sectPr w:rsidR="005F67D2" w:rsidRPr="005F67D2" w:rsidSect="00701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67D2"/>
    <w:rsid w:val="00185AE7"/>
    <w:rsid w:val="005F67D2"/>
    <w:rsid w:val="006442E7"/>
    <w:rsid w:val="00701D53"/>
    <w:rsid w:val="00C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2015-08-16T23:57:00Z</dcterms:created>
  <dcterms:modified xsi:type="dcterms:W3CDTF">2015-08-17T00:42:00Z</dcterms:modified>
</cp:coreProperties>
</file>