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6" w:rsidRPr="00BB01C5" w:rsidRDefault="00D83426" w:rsidP="00D8342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B01C5">
        <w:rPr>
          <w:rFonts w:ascii="Times New Roman" w:hAnsi="Times New Roman"/>
          <w:sz w:val="28"/>
          <w:szCs w:val="28"/>
          <w:u w:val="single"/>
        </w:rPr>
        <w:t>ESCOLA ESTADUAL KEIZO ISHIRARA</w:t>
      </w:r>
    </w:p>
    <w:p w:rsidR="00D83426" w:rsidRPr="00622C3C" w:rsidRDefault="00D83426" w:rsidP="00D83426">
      <w:pPr>
        <w:jc w:val="center"/>
        <w:rPr>
          <w:sz w:val="28"/>
          <w:szCs w:val="28"/>
          <w:u w:val="single"/>
        </w:rPr>
      </w:pPr>
    </w:p>
    <w:p w:rsidR="00D83426" w:rsidRDefault="00D83426" w:rsidP="00D83426">
      <w:pPr>
        <w:ind w:right="-285" w:hanging="426"/>
      </w:pPr>
      <w:r>
        <w:rPr>
          <w:noProof/>
          <w:lang w:eastAsia="pt-BR"/>
        </w:rPr>
        <w:drawing>
          <wp:inline distT="0" distB="0" distL="0" distR="0">
            <wp:extent cx="2660650" cy="2000250"/>
            <wp:effectExtent l="19050" t="0" r="635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>
            <wp:extent cx="2679700" cy="2012950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26" w:rsidRPr="005906E8" w:rsidRDefault="00D83426" w:rsidP="00D83426">
      <w:pPr>
        <w:rPr>
          <w:sz w:val="12"/>
          <w:szCs w:val="12"/>
        </w:rPr>
      </w:pPr>
    </w:p>
    <w:tbl>
      <w:tblPr>
        <w:tblW w:w="9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7"/>
        <w:gridCol w:w="898"/>
        <w:gridCol w:w="792"/>
        <w:gridCol w:w="766"/>
      </w:tblGrid>
      <w:tr w:rsidR="00D83426" w:rsidRPr="00FC5727" w:rsidTr="0044213F">
        <w:trPr>
          <w:trHeight w:val="27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</w:rPr>
            </w:pPr>
            <w:r w:rsidRPr="00D96E66">
              <w:rPr>
                <w:rFonts w:ascii="Times New Roman" w:hAnsi="Times New Roman"/>
                <w:sz w:val="22"/>
              </w:rPr>
              <w:t>Escola campo:</w:t>
            </w:r>
            <w:r w:rsidRPr="00D96E66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D96E66">
              <w:rPr>
                <w:rFonts w:ascii="Times New Roman" w:hAnsi="Times New Roman"/>
                <w:b w:val="0"/>
                <w:sz w:val="22"/>
              </w:rPr>
              <w:t>E.E.</w:t>
            </w:r>
            <w:proofErr w:type="spellEnd"/>
            <w:r w:rsidRPr="00D96E66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D96E66">
              <w:rPr>
                <w:rFonts w:ascii="Times New Roman" w:hAnsi="Times New Roman"/>
                <w:b w:val="0"/>
                <w:sz w:val="22"/>
              </w:rPr>
              <w:t>Keyzo</w:t>
            </w:r>
            <w:proofErr w:type="spellEnd"/>
            <w:r w:rsidRPr="00D96E66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D96E66">
              <w:rPr>
                <w:rFonts w:ascii="Times New Roman" w:hAnsi="Times New Roman"/>
                <w:b w:val="0"/>
                <w:sz w:val="22"/>
              </w:rPr>
              <w:t>Ishihara</w:t>
            </w:r>
            <w:proofErr w:type="spellEnd"/>
          </w:p>
        </w:tc>
      </w:tr>
      <w:tr w:rsidR="00D83426" w:rsidRPr="00FC5727" w:rsidTr="0044213F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D96E66" w:rsidRDefault="00D96E6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</w:rPr>
            </w:pPr>
            <w:r w:rsidRPr="00D96E66">
              <w:rPr>
                <w:rFonts w:ascii="Times New Roman" w:hAnsi="Times New Roman"/>
              </w:rPr>
              <w:t xml:space="preserve">Endereço: </w:t>
            </w:r>
            <w:hyperlink r:id="rId6" w:history="1">
              <w:proofErr w:type="spellStart"/>
              <w:r w:rsidR="00D83426" w:rsidRPr="00D96E66">
                <w:rPr>
                  <w:rStyle w:val="Hyperlink"/>
                  <w:rFonts w:ascii="Times New Roman" w:hAnsi="Times New Roman"/>
                  <w:b w:val="0"/>
                  <w:color w:val="auto"/>
                  <w:sz w:val="22"/>
                  <w:u w:val="none"/>
                  <w:bdr w:val="none" w:sz="0" w:space="0" w:color="auto" w:frame="1"/>
                </w:rPr>
                <w:t>Av</w:t>
              </w:r>
              <w:proofErr w:type="spellEnd"/>
              <w:r w:rsidR="00D83426" w:rsidRPr="00D96E66">
                <w:rPr>
                  <w:rStyle w:val="Hyperlink"/>
                  <w:rFonts w:ascii="Times New Roman" w:hAnsi="Times New Roman"/>
                  <w:b w:val="0"/>
                  <w:color w:val="auto"/>
                  <w:sz w:val="22"/>
                  <w:u w:val="none"/>
                  <w:bdr w:val="none" w:sz="0" w:space="0" w:color="auto" w:frame="1"/>
                </w:rPr>
                <w:t xml:space="preserve"> Benjamim Mansur</w:t>
              </w:r>
            </w:hyperlink>
            <w:r w:rsidR="00D83426" w:rsidRPr="00D96E66"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, 200</w:t>
            </w:r>
            <w:r w:rsidR="00D83426" w:rsidRPr="00D96E66">
              <w:rPr>
                <w:rFonts w:ascii="Times New Roman" w:hAnsi="Times New Roman"/>
                <w:b w:val="0"/>
                <w:sz w:val="22"/>
              </w:rPr>
              <w:t>, Butantã,</w:t>
            </w:r>
            <w:r w:rsidR="00D83426" w:rsidRPr="00D96E66">
              <w:rPr>
                <w:rStyle w:val="apple-converted-space"/>
                <w:rFonts w:ascii="Times New Roman" w:hAnsi="Times New Roman"/>
                <w:b w:val="0"/>
                <w:sz w:val="22"/>
              </w:rPr>
              <w:t> </w:t>
            </w:r>
            <w:hyperlink r:id="rId7" w:history="1">
              <w:r w:rsidR="00D83426" w:rsidRPr="00D96E66">
                <w:rPr>
                  <w:rStyle w:val="Hyperlink"/>
                  <w:rFonts w:ascii="Times New Roman" w:hAnsi="Times New Roman"/>
                  <w:b w:val="0"/>
                  <w:color w:val="auto"/>
                  <w:sz w:val="22"/>
                  <w:u w:val="none"/>
                  <w:bdr w:val="none" w:sz="0" w:space="0" w:color="auto" w:frame="1"/>
                </w:rPr>
                <w:t>São Paulo</w:t>
              </w:r>
            </w:hyperlink>
            <w:r w:rsidR="00D83426" w:rsidRPr="00D96E66">
              <w:rPr>
                <w:rStyle w:val="apple-converted-space"/>
                <w:rFonts w:ascii="Times New Roman" w:hAnsi="Times New Roman"/>
                <w:b w:val="0"/>
                <w:sz w:val="22"/>
                <w:bdr w:val="none" w:sz="0" w:space="0" w:color="auto" w:frame="1"/>
              </w:rPr>
              <w:t> </w:t>
            </w:r>
            <w:r w:rsidR="00D83426" w:rsidRPr="00D96E66">
              <w:rPr>
                <w:rStyle w:val="nowrap"/>
                <w:rFonts w:ascii="Times New Roman" w:hAnsi="Times New Roman"/>
                <w:b w:val="0"/>
                <w:sz w:val="22"/>
                <w:bdr w:val="none" w:sz="0" w:space="0" w:color="auto" w:frame="1"/>
              </w:rPr>
              <w:t>-</w:t>
            </w:r>
            <w:r w:rsidR="00D83426" w:rsidRPr="00D96E66">
              <w:rPr>
                <w:rStyle w:val="apple-converted-space"/>
                <w:rFonts w:ascii="Times New Roman" w:hAnsi="Times New Roman"/>
                <w:b w:val="0"/>
                <w:sz w:val="22"/>
                <w:bdr w:val="none" w:sz="0" w:space="0" w:color="auto" w:frame="1"/>
              </w:rPr>
              <w:t> </w:t>
            </w:r>
            <w:hyperlink r:id="rId8" w:history="1">
              <w:r w:rsidR="00D83426" w:rsidRPr="00D96E66">
                <w:rPr>
                  <w:rStyle w:val="Hyperlink"/>
                  <w:rFonts w:ascii="Times New Roman" w:hAnsi="Times New Roman"/>
                  <w:b w:val="0"/>
                  <w:color w:val="auto"/>
                  <w:sz w:val="22"/>
                  <w:u w:val="none"/>
                  <w:bdr w:val="none" w:sz="0" w:space="0" w:color="auto" w:frame="1"/>
                </w:rPr>
                <w:t>SP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</w:rPr>
            </w:pPr>
            <w:proofErr w:type="spellStart"/>
            <w:r w:rsidRPr="00D96E66">
              <w:rPr>
                <w:rFonts w:ascii="Times New Roman" w:hAnsi="Times New Roman"/>
                <w:sz w:val="22"/>
              </w:rPr>
              <w:t>Tel</w:t>
            </w:r>
            <w:proofErr w:type="spellEnd"/>
            <w:r w:rsidRPr="00D96E66">
              <w:rPr>
                <w:rFonts w:ascii="Times New Roman" w:hAnsi="Times New Roman"/>
                <w:sz w:val="22"/>
              </w:rPr>
              <w:t>:</w:t>
            </w:r>
            <w:r w:rsidRPr="00BB01C5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(11) 3721-0049</w:t>
            </w:r>
          </w:p>
        </w:tc>
      </w:tr>
      <w:tr w:rsidR="00D83426" w:rsidRPr="00FC5727" w:rsidTr="00D96E6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D96E66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lang w:eastAsia="pt-BR"/>
              </w:rPr>
            </w:pPr>
            <w:r w:rsidRPr="00D96E66">
              <w:rPr>
                <w:rFonts w:ascii="Times New Roman" w:eastAsia="Times New Roman" w:hAnsi="Times New Roman"/>
                <w:bCs/>
                <w:sz w:val="22"/>
                <w:lang w:eastAsia="pt-BR"/>
              </w:rPr>
              <w:t>Séries/períodos que a escola apresenta: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 w:rsidRPr="00BB01C5"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Tarde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 w:rsidRPr="00BB01C5"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Noite</w:t>
            </w:r>
          </w:p>
        </w:tc>
      </w:tr>
      <w:tr w:rsidR="00D83426" w:rsidRPr="00FC5727" w:rsidTr="00D96E6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Ensino Fundamental -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</w:tr>
      <w:tr w:rsidR="00D83426" w:rsidRPr="00FC5727" w:rsidTr="00D96E6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Ensino Fundamental -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</w:tr>
      <w:tr w:rsidR="00D83426" w:rsidRPr="00FC5727" w:rsidTr="00D96E66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 xml:space="preserve">Ensino Médio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X</w:t>
            </w:r>
          </w:p>
        </w:tc>
      </w:tr>
      <w:tr w:rsidR="00D83426" w:rsidRPr="00FC5727" w:rsidTr="00D96E66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96E66" w:rsidP="00D96E6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  <w:t>X</w:t>
            </w:r>
          </w:p>
        </w:tc>
      </w:tr>
      <w:tr w:rsidR="00D83426" w:rsidRPr="00FC5727" w:rsidTr="0044213F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D96E66">
              <w:rPr>
                <w:rFonts w:ascii="Times New Roman" w:eastAsia="Times New Roman" w:hAnsi="Times New Roman"/>
                <w:bCs/>
                <w:sz w:val="22"/>
                <w:lang w:eastAsia="pt-BR"/>
              </w:rPr>
              <w:t>Distância da USP:</w:t>
            </w: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 xml:space="preserve"> 5,5km (cerca de 10min-carro)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</w:tr>
      <w:tr w:rsidR="00D83426" w:rsidRPr="00FC5727" w:rsidTr="0044213F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  <w:r w:rsidRPr="00D96E66">
              <w:rPr>
                <w:rFonts w:ascii="Times New Roman" w:eastAsia="Times New Roman" w:hAnsi="Times New Roman"/>
                <w:bCs/>
                <w:sz w:val="22"/>
                <w:lang w:eastAsia="pt-BR"/>
              </w:rPr>
              <w:t>Como chegar:</w:t>
            </w:r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 xml:space="preserve"> Ônibus sugeridos pelo Google 8705-10; 477P-10; 7545-</w:t>
            </w:r>
            <w:proofErr w:type="gramStart"/>
            <w:r w:rsidRPr="00BB01C5"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  <w:t>10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26" w:rsidRPr="00BB01C5" w:rsidRDefault="00D83426" w:rsidP="0044213F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bdr w:val="none" w:sz="0" w:space="0" w:color="auto" w:frame="1"/>
              </w:rPr>
            </w:pPr>
          </w:p>
        </w:tc>
      </w:tr>
    </w:tbl>
    <w:p w:rsidR="00D83426" w:rsidRPr="005906E8" w:rsidRDefault="00D83426" w:rsidP="00D83426">
      <w:pPr>
        <w:rPr>
          <w:sz w:val="12"/>
          <w:szCs w:val="12"/>
        </w:rPr>
      </w:pPr>
    </w:p>
    <w:p w:rsidR="00D83426" w:rsidRPr="00BB01C5" w:rsidRDefault="00D83426" w:rsidP="00D83426">
      <w:pPr>
        <w:ind w:left="-567"/>
        <w:rPr>
          <w:rFonts w:ascii="Times New Roman" w:hAnsi="Times New Roman"/>
          <w:sz w:val="22"/>
          <w:u w:val="single"/>
        </w:rPr>
      </w:pPr>
      <w:r>
        <w:rPr>
          <w:u w:val="single"/>
        </w:rPr>
        <w:t xml:space="preserve"> </w:t>
      </w:r>
      <w:r w:rsidRPr="00BB01C5">
        <w:rPr>
          <w:rFonts w:ascii="Times New Roman" w:hAnsi="Times New Roman"/>
          <w:sz w:val="22"/>
          <w:u w:val="single"/>
        </w:rPr>
        <w:t>IMPRESSÕES DO GRUPO QUE FEZ ESTÁGIO NESSA ESCOLA (2013)</w:t>
      </w:r>
    </w:p>
    <w:p w:rsidR="00D83426" w:rsidRPr="00BB01C5" w:rsidRDefault="00D83426" w:rsidP="00D83426">
      <w:pPr>
        <w:ind w:left="-567" w:right="-852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Recepção da escola:</w:t>
      </w:r>
      <w:r w:rsidRPr="00BB01C5">
        <w:rPr>
          <w:rFonts w:ascii="Times New Roman" w:hAnsi="Times New Roman"/>
          <w:b w:val="0"/>
          <w:sz w:val="22"/>
        </w:rPr>
        <w:t xml:space="preserve"> “Foi boa. Falaram para ficar à vontade. O vice-diretor foi receptivo, simpático e prestativo.</w:t>
      </w:r>
      <w:proofErr w:type="gramStart"/>
      <w:r w:rsidRPr="00BB01C5">
        <w:rPr>
          <w:rFonts w:ascii="Times New Roman" w:hAnsi="Times New Roman"/>
          <w:b w:val="0"/>
          <w:sz w:val="22"/>
        </w:rPr>
        <w:t>”</w:t>
      </w:r>
      <w:proofErr w:type="gramEnd"/>
    </w:p>
    <w:p w:rsidR="00D83426" w:rsidRPr="00BB01C5" w:rsidRDefault="00D83426" w:rsidP="00D83426">
      <w:pPr>
        <w:ind w:left="-567" w:right="-852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Período de observação:</w:t>
      </w:r>
      <w:r w:rsidRPr="00BB01C5">
        <w:rPr>
          <w:rFonts w:ascii="Times New Roman" w:hAnsi="Times New Roman"/>
          <w:b w:val="0"/>
          <w:sz w:val="22"/>
        </w:rPr>
        <w:t xml:space="preserve"> “Começaram as restrições ai, pois não conseguimos tirar fotos e observar algumas partes da escola, apenas da sala do professor de Biologia.</w:t>
      </w:r>
      <w:proofErr w:type="gramStart"/>
      <w:r w:rsidRPr="00BB01C5">
        <w:rPr>
          <w:rFonts w:ascii="Times New Roman" w:hAnsi="Times New Roman"/>
          <w:b w:val="0"/>
          <w:sz w:val="22"/>
        </w:rPr>
        <w:t>”</w:t>
      </w:r>
      <w:proofErr w:type="gramEnd"/>
      <w:r w:rsidRPr="00BB01C5">
        <w:rPr>
          <w:rFonts w:ascii="Times New Roman" w:hAnsi="Times New Roman"/>
          <w:b w:val="0"/>
          <w:sz w:val="22"/>
        </w:rPr>
        <w:t xml:space="preserve"> </w:t>
      </w:r>
    </w:p>
    <w:p w:rsidR="00D83426" w:rsidRPr="00BB01C5" w:rsidRDefault="00D83426" w:rsidP="00D83426">
      <w:pPr>
        <w:ind w:left="-567" w:right="-852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Período de intervenção:</w:t>
      </w:r>
      <w:r w:rsidRPr="00BB01C5">
        <w:rPr>
          <w:rFonts w:ascii="Times New Roman" w:hAnsi="Times New Roman"/>
          <w:b w:val="0"/>
          <w:sz w:val="22"/>
        </w:rPr>
        <w:t xml:space="preserve"> “Foi bem difícil! Só podíamos fazer a intervenção com o acompanhamento de um professor, mas a professora que escolhemos para o estágio estava com problemas familiares e não comparecia na escola. A coordenação não colaborou na resolução dos problemas.</w:t>
      </w:r>
      <w:proofErr w:type="gramStart"/>
      <w:r w:rsidRPr="00BB01C5">
        <w:rPr>
          <w:rFonts w:ascii="Times New Roman" w:hAnsi="Times New Roman"/>
          <w:b w:val="0"/>
          <w:sz w:val="22"/>
        </w:rPr>
        <w:t>”</w:t>
      </w:r>
      <w:proofErr w:type="gramEnd"/>
    </w:p>
    <w:p w:rsidR="00D83426" w:rsidRDefault="00D83426" w:rsidP="00D83426">
      <w:pPr>
        <w:ind w:left="-567" w:right="-852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Você recomendaria essa escola para estágio?</w:t>
      </w:r>
      <w:r w:rsidRPr="00BB01C5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“</w:t>
      </w:r>
      <w:r w:rsidRPr="00BB01C5">
        <w:rPr>
          <w:rFonts w:ascii="Times New Roman" w:hAnsi="Times New Roman"/>
          <w:b w:val="0"/>
          <w:sz w:val="22"/>
        </w:rPr>
        <w:t>Talvez exista diferença entre o EJA e o ensino fundamental, porém, a experiência com o EJA não foi muito boa. A coordenação foi muito burocrática em alguns aspectos e acabaram sendo contraditórios. Não há uma política de valorização das aulas pela coordenação ou pelos alunos. Porém, pode ser uma oportunidade para se conhecer uma realidade diferente e desafiadora.”</w:t>
      </w:r>
    </w:p>
    <w:p w:rsidR="007E77B5" w:rsidRDefault="007E77B5"/>
    <w:sectPr w:rsidR="007E77B5" w:rsidSect="007E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83426"/>
    <w:rsid w:val="00003F7E"/>
    <w:rsid w:val="000C2641"/>
    <w:rsid w:val="000C4CF2"/>
    <w:rsid w:val="00111F8D"/>
    <w:rsid w:val="001138F1"/>
    <w:rsid w:val="001C2B75"/>
    <w:rsid w:val="002177DD"/>
    <w:rsid w:val="00296BB8"/>
    <w:rsid w:val="002A0D76"/>
    <w:rsid w:val="002A4381"/>
    <w:rsid w:val="002C1366"/>
    <w:rsid w:val="00311298"/>
    <w:rsid w:val="00317C39"/>
    <w:rsid w:val="00351290"/>
    <w:rsid w:val="0043520B"/>
    <w:rsid w:val="004421CC"/>
    <w:rsid w:val="00513776"/>
    <w:rsid w:val="00526CD6"/>
    <w:rsid w:val="005F019B"/>
    <w:rsid w:val="00643FF7"/>
    <w:rsid w:val="00657B52"/>
    <w:rsid w:val="006835DF"/>
    <w:rsid w:val="007B0472"/>
    <w:rsid w:val="007E1ED0"/>
    <w:rsid w:val="007E77B5"/>
    <w:rsid w:val="007F474B"/>
    <w:rsid w:val="009159F5"/>
    <w:rsid w:val="00962B13"/>
    <w:rsid w:val="00A3403F"/>
    <w:rsid w:val="00A86D93"/>
    <w:rsid w:val="00C37C45"/>
    <w:rsid w:val="00C9116A"/>
    <w:rsid w:val="00CA388D"/>
    <w:rsid w:val="00CC7096"/>
    <w:rsid w:val="00CD24F7"/>
    <w:rsid w:val="00D83426"/>
    <w:rsid w:val="00D96E66"/>
    <w:rsid w:val="00D972CD"/>
    <w:rsid w:val="00DD095D"/>
    <w:rsid w:val="00E1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26"/>
    <w:pPr>
      <w:spacing w:after="200" w:line="276" w:lineRule="auto"/>
    </w:pPr>
    <w:rPr>
      <w:b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4381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4381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4381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4381"/>
    <w:pPr>
      <w:keepNext/>
      <w:spacing w:before="240" w:after="60"/>
      <w:outlineLvl w:val="3"/>
    </w:pPr>
    <w:rPr>
      <w:rFonts w:eastAsia="Times New Roman"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4381"/>
    <w:pPr>
      <w:spacing w:before="240" w:after="60"/>
      <w:outlineLvl w:val="4"/>
    </w:pPr>
    <w:rPr>
      <w:rFonts w:eastAsia="Times New Roman"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4381"/>
    <w:pPr>
      <w:spacing w:before="240" w:after="60"/>
      <w:outlineLvl w:val="5"/>
    </w:pPr>
    <w:rPr>
      <w:rFonts w:eastAsia="Times New Roman"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4381"/>
    <w:pPr>
      <w:spacing w:before="240" w:after="60"/>
      <w:outlineLvl w:val="6"/>
    </w:pPr>
    <w:rPr>
      <w:rFonts w:eastAsia="Times New Roman"/>
      <w:b w:val="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4381"/>
    <w:pPr>
      <w:spacing w:before="240" w:after="60"/>
      <w:outlineLvl w:val="7"/>
    </w:pPr>
    <w:rPr>
      <w:rFonts w:eastAsia="Times New Roman"/>
      <w:b w:val="0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4381"/>
    <w:pPr>
      <w:spacing w:before="240" w:after="60"/>
      <w:outlineLvl w:val="8"/>
    </w:pPr>
    <w:rPr>
      <w:rFonts w:ascii="Cambria" w:eastAsia="Times New Roman" w:hAnsi="Cambria"/>
      <w:b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43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43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43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438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43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438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438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4381"/>
    <w:rPr>
      <w:rFonts w:ascii="Cambria" w:eastAsia="Times New Roman" w:hAnsi="Cambria" w:cs="Times New Roman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A4381"/>
    <w:pPr>
      <w:shd w:val="clear" w:color="auto" w:fill="FFFFFF" w:themeFill="background1"/>
      <w:tabs>
        <w:tab w:val="right" w:leader="dot" w:pos="9628"/>
      </w:tabs>
      <w:spacing w:after="0" w:line="360" w:lineRule="auto"/>
      <w:ind w:left="360" w:hanging="360"/>
      <w:outlineLvl w:val="0"/>
    </w:pPr>
    <w:rPr>
      <w:noProof/>
      <w:sz w:val="22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2A4381"/>
    <w:pPr>
      <w:spacing w:after="100"/>
      <w:ind w:left="220"/>
    </w:pPr>
    <w:rPr>
      <w:rFonts w:eastAsia="Times New Roman"/>
      <w:b w:val="0"/>
      <w:sz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2A4381"/>
    <w:pPr>
      <w:spacing w:after="100"/>
      <w:ind w:left="440"/>
    </w:pPr>
    <w:rPr>
      <w:rFonts w:eastAsia="Times New Roman"/>
      <w:b w:val="0"/>
      <w:sz w:val="22"/>
    </w:rPr>
  </w:style>
  <w:style w:type="paragraph" w:styleId="PargrafodaLista">
    <w:name w:val="List Paragraph"/>
    <w:basedOn w:val="Normal"/>
    <w:uiPriority w:val="34"/>
    <w:qFormat/>
    <w:rsid w:val="002A4381"/>
    <w:pPr>
      <w:ind w:left="708"/>
    </w:pPr>
    <w:rPr>
      <w:b w:val="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438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D8342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83426"/>
  </w:style>
  <w:style w:type="character" w:customStyle="1" w:styleId="nowrap">
    <w:name w:val="nowrap"/>
    <w:basedOn w:val="Fontepargpadro"/>
    <w:rsid w:val="00D83426"/>
  </w:style>
  <w:style w:type="paragraph" w:styleId="Textodebalo">
    <w:name w:val="Balloon Text"/>
    <w:basedOn w:val="Normal"/>
    <w:link w:val="TextodebaloChar"/>
    <w:uiPriority w:val="99"/>
    <w:semiHidden/>
    <w:unhideWhenUsed/>
    <w:rsid w:val="00D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26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ntador.com.br/local/SP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ontador.com.br/sp/sao-pau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ntador.com.br/guia_de_ruas/sp/sao_paulo/av_benjamim_mansur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LabLic-IBUSP-10</cp:lastModifiedBy>
  <cp:revision>3</cp:revision>
  <dcterms:created xsi:type="dcterms:W3CDTF">2014-01-30T17:55:00Z</dcterms:created>
  <dcterms:modified xsi:type="dcterms:W3CDTF">2014-06-27T17:15:00Z</dcterms:modified>
</cp:coreProperties>
</file>