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C1" w:rsidRDefault="00F36515" w:rsidP="00F36515">
      <w:pPr>
        <w:shd w:val="clear" w:color="auto" w:fill="FFFFFF"/>
        <w:spacing w:after="0" w:line="360" w:lineRule="auto"/>
        <w:ind w:firstLine="708"/>
        <w:jc w:val="both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BR"/>
        </w:rPr>
        <w:t>Marco Occhialini</w:t>
      </w:r>
      <w:r w:rsidR="00206CC1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– Nº 10257704</w:t>
      </w:r>
    </w:p>
    <w:p w:rsidR="00206CC1" w:rsidRDefault="00206CC1" w:rsidP="00206CC1">
      <w:pPr>
        <w:shd w:val="clear" w:color="auto" w:fill="FFFFFF"/>
        <w:spacing w:after="0" w:line="360" w:lineRule="auto"/>
        <w:ind w:firstLine="708"/>
        <w:jc w:val="both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Daniel de Barros – Nº </w:t>
      </w:r>
      <w:r w:rsidRPr="00206CC1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BR"/>
        </w:rPr>
        <w:t>10265036</w:t>
      </w:r>
    </w:p>
    <w:p w:rsidR="00F36515" w:rsidRDefault="00206CC1" w:rsidP="00F36515">
      <w:pPr>
        <w:shd w:val="clear" w:color="auto" w:fill="FFFFFF"/>
        <w:spacing w:after="0" w:line="360" w:lineRule="auto"/>
        <w:ind w:firstLine="708"/>
        <w:jc w:val="both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Maya Carvalho – Nº </w:t>
      </w:r>
      <w:r w:rsidRPr="00206CC1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BR"/>
        </w:rPr>
        <w:t>10302958</w:t>
      </w:r>
      <w:bookmarkStart w:id="0" w:name="_GoBack"/>
      <w:bookmarkEnd w:id="0"/>
    </w:p>
    <w:p w:rsidR="00F36515" w:rsidRDefault="00F36515" w:rsidP="00F36515">
      <w:pPr>
        <w:shd w:val="clear" w:color="auto" w:fill="FFFFFF"/>
        <w:spacing w:after="0" w:line="360" w:lineRule="auto"/>
        <w:ind w:firstLine="708"/>
        <w:jc w:val="both"/>
        <w:rPr>
          <w:b/>
        </w:rPr>
      </w:pPr>
      <w:r w:rsidRPr="00F36515">
        <w:rPr>
          <w:b/>
        </w:rPr>
        <w:t>CRP0466 - Dimensão e Dinâmica do Turismo</w:t>
      </w:r>
    </w:p>
    <w:p w:rsidR="00F36515" w:rsidRDefault="00F36515" w:rsidP="00F36515">
      <w:pPr>
        <w:shd w:val="clear" w:color="auto" w:fill="FFFFFF"/>
        <w:spacing w:after="0" w:line="360" w:lineRule="auto"/>
        <w:ind w:firstLine="708"/>
        <w:jc w:val="both"/>
        <w:rPr>
          <w:b/>
        </w:rPr>
      </w:pPr>
    </w:p>
    <w:p w:rsidR="00F36515" w:rsidRPr="00F36515" w:rsidRDefault="00F36515" w:rsidP="00F36515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BR"/>
        </w:rPr>
      </w:pPr>
      <w:r>
        <w:rPr>
          <w:b/>
        </w:rPr>
        <w:t>ATRATIVO TURÍSTICO</w:t>
      </w:r>
    </w:p>
    <w:p w:rsidR="0098712F" w:rsidRPr="0098712F" w:rsidRDefault="0098712F" w:rsidP="00F36515">
      <w:pPr>
        <w:shd w:val="clear" w:color="auto" w:fill="FFFFFF"/>
        <w:spacing w:after="0" w:line="360" w:lineRule="auto"/>
        <w:ind w:firstLine="708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98712F">
        <w:rPr>
          <w:rFonts w:eastAsia="Times New Roman" w:cs="Arial"/>
          <w:color w:val="222222"/>
          <w:sz w:val="24"/>
          <w:szCs w:val="24"/>
          <w:lang w:eastAsia="pt-BR"/>
        </w:rPr>
        <w:t xml:space="preserve">Um atrativo turístico é todo lugar, objeto ou acontecimento de interesse para o turismo, motivando assim, deslocamento </w:t>
      </w:r>
      <w:r w:rsidR="00F36515" w:rsidRPr="00F36515">
        <w:rPr>
          <w:rFonts w:eastAsia="Times New Roman" w:cs="Arial"/>
          <w:color w:val="222222"/>
          <w:sz w:val="24"/>
          <w:szCs w:val="24"/>
          <w:lang w:eastAsia="pt-BR"/>
        </w:rPr>
        <w:t>humano (</w:t>
      </w:r>
      <w:r w:rsidRPr="0098712F">
        <w:rPr>
          <w:rFonts w:eastAsia="Times New Roman" w:cs="Arial"/>
          <w:color w:val="222222"/>
          <w:sz w:val="24"/>
          <w:szCs w:val="24"/>
          <w:lang w:eastAsia="pt-BR"/>
        </w:rPr>
        <w:t>Embratur, 1984). Os atrativos, em sua maioria, são de ordem natural ou cultural. Os atrativos naturais contemplam as mais diversas paisagens; incluindo sua biodiversidade, suas formações geológicas e corpos d'água. Esses atrativos demandam o gerenciamento do homem e, na medida do possível, a preservação de sua forma original.</w:t>
      </w:r>
    </w:p>
    <w:p w:rsidR="0098712F" w:rsidRPr="0098712F" w:rsidRDefault="0098712F" w:rsidP="008879E3">
      <w:pPr>
        <w:shd w:val="clear" w:color="auto" w:fill="FFFFFF"/>
        <w:spacing w:after="0" w:line="360" w:lineRule="auto"/>
        <w:ind w:firstLine="708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98712F">
        <w:rPr>
          <w:rFonts w:eastAsia="Times New Roman" w:cs="Arial"/>
          <w:color w:val="222222"/>
          <w:sz w:val="24"/>
          <w:szCs w:val="24"/>
          <w:lang w:eastAsia="pt-BR"/>
        </w:rPr>
        <w:t>Já os considerados culturais abarcam atrativos de ordem material e imaterial.</w:t>
      </w:r>
      <w:r w:rsidR="00F36515" w:rsidRPr="00F36515"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r w:rsidRPr="0098712F">
        <w:rPr>
          <w:rFonts w:eastAsia="Times New Roman" w:cs="Arial"/>
          <w:color w:val="222222"/>
          <w:sz w:val="24"/>
          <w:szCs w:val="24"/>
          <w:lang w:eastAsia="pt-BR"/>
        </w:rPr>
        <w:t>Os materiais incluem bens arquitetônicos que foram construídos com a intenção de atrair turistas; como parques temáticos, museus e teatros; ou não; caso de igrejas, monumentos e casas. Os imateriais concentram a gama de manifestações folclóricas, celebrações, feiras, e também os saberes e fazeres.</w:t>
      </w:r>
      <w:r w:rsidR="008879E3"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r w:rsidRPr="0098712F">
        <w:rPr>
          <w:rFonts w:eastAsia="Times New Roman" w:cs="Arial"/>
          <w:color w:val="222222"/>
          <w:sz w:val="24"/>
          <w:szCs w:val="24"/>
          <w:lang w:eastAsia="pt-BR"/>
        </w:rPr>
        <w:t>Existem outras formas de classificar um atrativo; como permanente ou temporário, isolado ou em clusters, urbano ou rural.</w:t>
      </w:r>
    </w:p>
    <w:p w:rsidR="0098712F" w:rsidRDefault="0098712F" w:rsidP="008879E3">
      <w:pPr>
        <w:shd w:val="clear" w:color="auto" w:fill="FFFFFF"/>
        <w:spacing w:after="0" w:line="360" w:lineRule="auto"/>
        <w:ind w:firstLine="708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98712F">
        <w:rPr>
          <w:rFonts w:eastAsia="Times New Roman" w:cs="Arial"/>
          <w:color w:val="222222"/>
          <w:sz w:val="24"/>
          <w:szCs w:val="24"/>
          <w:lang w:eastAsia="pt-BR"/>
        </w:rPr>
        <w:t>Importante ressaltar que é necessário existir a intervenção humana para a consolidação do atrativo, caso não haja, dá-se o nome de atrativo potencial ou recurso turístico, pois “os recursos em sua forma original não são mais</w:t>
      </w:r>
      <w:r w:rsidR="00F36515" w:rsidRPr="00F36515">
        <w:rPr>
          <w:rFonts w:eastAsia="Times New Roman" w:cs="Arial"/>
          <w:color w:val="222222"/>
          <w:sz w:val="24"/>
          <w:szCs w:val="24"/>
          <w:lang w:eastAsia="pt-BR"/>
        </w:rPr>
        <w:t xml:space="preserve"> que</w:t>
      </w:r>
      <w:r w:rsidRPr="0098712F">
        <w:rPr>
          <w:rFonts w:eastAsia="Times New Roman" w:cs="Arial"/>
          <w:color w:val="222222"/>
          <w:sz w:val="24"/>
          <w:szCs w:val="24"/>
          <w:lang w:eastAsia="pt-BR"/>
        </w:rPr>
        <w:t xml:space="preserve"> a matéria prima dos futuros atrativos.” (OMT, 2001, p. 121).</w:t>
      </w:r>
      <w:r w:rsidR="008879E3"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r w:rsidRPr="0098712F">
        <w:rPr>
          <w:rFonts w:eastAsia="Times New Roman" w:cs="Arial"/>
          <w:color w:val="222222"/>
          <w:sz w:val="24"/>
          <w:szCs w:val="24"/>
          <w:lang w:eastAsia="pt-BR"/>
        </w:rPr>
        <w:t xml:space="preserve">Uma das dificuldades na conceituação de atrativo turístico é sua similaridade com o conceito de produto turístico. Na visão de alguns economistas, não há diferença. Consideram um atrativo, o recurso formatado em negócio e que atenda </w:t>
      </w:r>
      <w:r w:rsidR="00F36515" w:rsidRPr="00F36515">
        <w:rPr>
          <w:rFonts w:eastAsia="Times New Roman" w:cs="Arial"/>
          <w:color w:val="222222"/>
          <w:sz w:val="24"/>
          <w:szCs w:val="24"/>
          <w:lang w:eastAsia="pt-BR"/>
        </w:rPr>
        <w:t>às</w:t>
      </w:r>
      <w:r w:rsidRPr="0098712F">
        <w:rPr>
          <w:rFonts w:eastAsia="Times New Roman" w:cs="Arial"/>
          <w:color w:val="222222"/>
          <w:sz w:val="24"/>
          <w:szCs w:val="24"/>
          <w:lang w:eastAsia="pt-BR"/>
        </w:rPr>
        <w:t xml:space="preserve"> necessidades do fluxo turístico</w:t>
      </w:r>
      <w:r w:rsidR="00F36515" w:rsidRPr="00F36515">
        <w:rPr>
          <w:rFonts w:eastAsia="Times New Roman" w:cs="Arial"/>
          <w:color w:val="222222"/>
          <w:sz w:val="24"/>
          <w:szCs w:val="24"/>
          <w:lang w:eastAsia="pt-BR"/>
        </w:rPr>
        <w:t>.</w:t>
      </w:r>
    </w:p>
    <w:p w:rsidR="008879E3" w:rsidRDefault="008879E3" w:rsidP="008879E3">
      <w:pPr>
        <w:shd w:val="clear" w:color="auto" w:fill="FFFFFF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Retomando as definições aqui já </w:t>
      </w:r>
      <w:r w:rsidR="005124AA">
        <w:rPr>
          <w:rFonts w:eastAsia="Times New Roman" w:cs="Arial"/>
          <w:color w:val="222222"/>
          <w:sz w:val="24"/>
          <w:szCs w:val="24"/>
          <w:lang w:eastAsia="pt-BR"/>
        </w:rPr>
        <w:t>explicitas,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é importante relembrar os diversos exemplos de atrativos turísticos presentes em nossa sociedade. Com base em um documento produzido pelo INVTUR em </w:t>
      </w:r>
      <w:r w:rsidR="00C704D0">
        <w:rPr>
          <w:rFonts w:eastAsia="Times New Roman" w:cs="Arial"/>
          <w:color w:val="222222"/>
          <w:sz w:val="24"/>
          <w:szCs w:val="24"/>
          <w:lang w:eastAsia="pt-BR"/>
        </w:rPr>
        <w:t>2011, ficam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estabelecidos parâmetros para a classificação dos atrativos naturais </w:t>
      </w:r>
      <w:r w:rsidR="00C704D0">
        <w:rPr>
          <w:rFonts w:eastAsia="Times New Roman" w:cs="Arial"/>
          <w:color w:val="222222"/>
          <w:sz w:val="24"/>
          <w:szCs w:val="24"/>
          <w:lang w:eastAsia="pt-BR"/>
        </w:rPr>
        <w:t>como: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r w:rsidR="00C704D0" w:rsidRPr="00C704D0">
        <w:rPr>
          <w:sz w:val="24"/>
          <w:szCs w:val="24"/>
        </w:rPr>
        <w:t xml:space="preserve">Montanhas, Planaltos e </w:t>
      </w:r>
      <w:r w:rsidR="00C704D0">
        <w:rPr>
          <w:sz w:val="24"/>
          <w:szCs w:val="24"/>
        </w:rPr>
        <w:t xml:space="preserve">planícies, quedas d’água (como já citados anteriormente). O Brasil possui como característica peculiar a capacidade de possuir inúmeros desses tipos de atrativos sendo um dos mais famosos as cataratas do Iguaçu, no município de Foz do Iguaçu – PR. Ainda trabalhando sobre o </w:t>
      </w:r>
      <w:r w:rsidR="00C704D0">
        <w:rPr>
          <w:sz w:val="24"/>
          <w:szCs w:val="24"/>
        </w:rPr>
        <w:lastRenderedPageBreak/>
        <w:t xml:space="preserve">contexto </w:t>
      </w:r>
      <w:r w:rsidR="005124AA">
        <w:rPr>
          <w:sz w:val="24"/>
          <w:szCs w:val="24"/>
        </w:rPr>
        <w:t>nacional,</w:t>
      </w:r>
      <w:r w:rsidR="00C704D0">
        <w:rPr>
          <w:sz w:val="24"/>
          <w:szCs w:val="24"/>
        </w:rPr>
        <w:t xml:space="preserve"> o museu do cata-vento </w:t>
      </w:r>
      <w:r w:rsidR="003C29C7">
        <w:rPr>
          <w:sz w:val="24"/>
          <w:szCs w:val="24"/>
        </w:rPr>
        <w:t>em São Paulo , um museu interativo de exibições científicas</w:t>
      </w:r>
      <w:r w:rsidR="005124AA">
        <w:rPr>
          <w:sz w:val="24"/>
          <w:szCs w:val="24"/>
        </w:rPr>
        <w:t>, é um exemplo de atrativo turístico mas de caráter cultural material. Em relação a atrativos de cultura imaterial, podemos citar como exemplo também a manifestação católica do Círio de Nazaré, um dos maiores eventos religiosos do mundo que chega a envolver a peregrinação de  2 milhões de pessoas que participam de cultos e procissões. Abaixo disponibilizamos imagens sobre tais atrativos turísticos citados.</w:t>
      </w:r>
    </w:p>
    <w:p w:rsidR="005124AA" w:rsidRDefault="005124AA" w:rsidP="008879E3">
      <w:pPr>
        <w:shd w:val="clear" w:color="auto" w:fill="FFFFFF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724150" cy="1676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7-05-19 at 10.40.40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szCs w:val="24"/>
        </w:rPr>
        <w:t>Catavento</w:t>
      </w:r>
      <w:proofErr w:type="spellEnd"/>
      <w:r>
        <w:rPr>
          <w:sz w:val="24"/>
          <w:szCs w:val="24"/>
        </w:rPr>
        <w:t>-(</w:t>
      </w:r>
      <w:r w:rsidRPr="005124AA">
        <w:rPr>
          <w:sz w:val="24"/>
          <w:szCs w:val="24"/>
        </w:rPr>
        <w:t>SP)</w:t>
      </w: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667000" cy="2447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7-05-19 at 10.41.57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619375" cy="17430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7-05-19 at 10.42.38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AA" w:rsidRPr="005124AA" w:rsidRDefault="005124AA" w:rsidP="008879E3">
      <w:pPr>
        <w:shd w:val="clear" w:color="auto" w:fill="FFFFFF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Círio de Nazaré (</w:t>
      </w:r>
      <w:proofErr w:type="gramStart"/>
      <w:r>
        <w:rPr>
          <w:sz w:val="24"/>
          <w:szCs w:val="24"/>
        </w:rPr>
        <w:t xml:space="preserve">PA)   </w:t>
      </w:r>
      <w:proofErr w:type="gramEnd"/>
      <w:r>
        <w:rPr>
          <w:sz w:val="24"/>
          <w:szCs w:val="24"/>
        </w:rPr>
        <w:t xml:space="preserve">                                Cataratas do Iguaçu (PA)</w:t>
      </w:r>
    </w:p>
    <w:p w:rsidR="005124AA" w:rsidRDefault="005124AA" w:rsidP="008879E3">
      <w:pPr>
        <w:shd w:val="clear" w:color="auto" w:fill="FFFFFF"/>
        <w:spacing w:after="0" w:line="360" w:lineRule="auto"/>
        <w:ind w:firstLine="708"/>
        <w:jc w:val="both"/>
        <w:rPr>
          <w:b/>
          <w:sz w:val="24"/>
          <w:szCs w:val="24"/>
        </w:rPr>
      </w:pPr>
    </w:p>
    <w:p w:rsidR="005124AA" w:rsidRDefault="005124AA" w:rsidP="008879E3">
      <w:pPr>
        <w:shd w:val="clear" w:color="auto" w:fill="FFFFFF"/>
        <w:spacing w:after="0" w:line="360" w:lineRule="auto"/>
        <w:ind w:firstLine="708"/>
        <w:jc w:val="both"/>
        <w:rPr>
          <w:b/>
          <w:sz w:val="24"/>
          <w:szCs w:val="24"/>
        </w:rPr>
      </w:pPr>
    </w:p>
    <w:p w:rsidR="005124AA" w:rsidRDefault="005124AA" w:rsidP="005124AA">
      <w:pPr>
        <w:shd w:val="clear" w:color="auto" w:fill="FFFFFF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REFERÊNCIAS BIBLIOGRÁFICAS </w:t>
      </w:r>
    </w:p>
    <w:p w:rsidR="005124AA" w:rsidRDefault="005124AA" w:rsidP="008879E3">
      <w:pPr>
        <w:shd w:val="clear" w:color="auto" w:fill="FFFFFF"/>
        <w:spacing w:after="0"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7" w:history="1">
        <w:r w:rsidRPr="009B47C7">
          <w:rPr>
            <w:rStyle w:val="Hyperlink"/>
            <w:b/>
            <w:sz w:val="24"/>
            <w:szCs w:val="24"/>
          </w:rPr>
          <w:t>https://www.youtube.com/watch?v=suBqUvjICc0</w:t>
        </w:r>
      </w:hyperlink>
    </w:p>
    <w:p w:rsidR="005124AA" w:rsidRDefault="005124AA" w:rsidP="008879E3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COOPER, Chris.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Turismo: princípios e prática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Bookman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2007.</w:t>
      </w:r>
    </w:p>
    <w:p w:rsidR="005124AA" w:rsidRDefault="005124AA" w:rsidP="008879E3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COOPER, Chris.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Turismo contemporâneo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Elsevier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Brasil, 2011.</w:t>
      </w:r>
    </w:p>
    <w:p w:rsidR="005124AA" w:rsidRDefault="00206CC1" w:rsidP="008879E3">
      <w:pPr>
        <w:shd w:val="clear" w:color="auto" w:fill="FFFFFF"/>
        <w:spacing w:after="0" w:line="360" w:lineRule="auto"/>
        <w:ind w:firstLine="708"/>
        <w:jc w:val="both"/>
        <w:rPr>
          <w:b/>
        </w:rPr>
      </w:pPr>
      <w:hyperlink r:id="rId8" w:history="1">
        <w:r w:rsidR="005124AA" w:rsidRPr="009B47C7">
          <w:rPr>
            <w:rStyle w:val="Hyperlink"/>
            <w:b/>
          </w:rPr>
          <w:t>http://www.dadosefatos.turismo.gov.br/gloss%C3%A1rio-do-turismo/882-a.html</w:t>
        </w:r>
      </w:hyperlink>
    </w:p>
    <w:p w:rsidR="005124AA" w:rsidRPr="005124AA" w:rsidRDefault="005124AA" w:rsidP="008879E3">
      <w:pPr>
        <w:shd w:val="clear" w:color="auto" w:fill="FFFFFF"/>
        <w:spacing w:after="0" w:line="360" w:lineRule="auto"/>
        <w:ind w:firstLine="708"/>
        <w:jc w:val="both"/>
        <w:rPr>
          <w:b/>
        </w:rPr>
      </w:pPr>
    </w:p>
    <w:p w:rsidR="00F36515" w:rsidRPr="0098712F" w:rsidRDefault="00F36515" w:rsidP="00F36515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ab/>
      </w:r>
    </w:p>
    <w:p w:rsidR="0098712F" w:rsidRPr="00F36515" w:rsidRDefault="0098712F" w:rsidP="00F36515">
      <w:pPr>
        <w:spacing w:line="360" w:lineRule="auto"/>
        <w:jc w:val="both"/>
        <w:rPr>
          <w:sz w:val="24"/>
          <w:szCs w:val="24"/>
        </w:rPr>
      </w:pPr>
    </w:p>
    <w:sectPr w:rsidR="0098712F" w:rsidRPr="00F36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7D"/>
    <w:rsid w:val="000D777D"/>
    <w:rsid w:val="000F2305"/>
    <w:rsid w:val="00206CC1"/>
    <w:rsid w:val="003C29C7"/>
    <w:rsid w:val="005124AA"/>
    <w:rsid w:val="00672EE5"/>
    <w:rsid w:val="008879E3"/>
    <w:rsid w:val="0098712F"/>
    <w:rsid w:val="00C704D0"/>
    <w:rsid w:val="00F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0BA7-E2E5-499F-9500-00CC77F7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777D"/>
    <w:rPr>
      <w:b/>
      <w:bCs/>
    </w:rPr>
  </w:style>
  <w:style w:type="character" w:styleId="Hyperlink">
    <w:name w:val="Hyperlink"/>
    <w:basedOn w:val="Fontepargpadro"/>
    <w:uiPriority w:val="99"/>
    <w:unhideWhenUsed/>
    <w:rsid w:val="005124AA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51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osefatos.turismo.gov.br/gloss%C3%A1rio-do-turismo/882-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uBqUvjIC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</cp:lastModifiedBy>
  <cp:revision>4</cp:revision>
  <dcterms:created xsi:type="dcterms:W3CDTF">2017-05-20T00:55:00Z</dcterms:created>
  <dcterms:modified xsi:type="dcterms:W3CDTF">2017-05-20T02:11:00Z</dcterms:modified>
</cp:coreProperties>
</file>