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62" w:rsidRDefault="001D5062" w:rsidP="001D50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UNIVERSIDADE DE SÃO PAULO</w:t>
      </w:r>
    </w:p>
    <w:p w:rsidR="001D5062" w:rsidRDefault="001D5062" w:rsidP="001D506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ISABELA NICOLE MANDRI N°</w:t>
      </w:r>
      <w:r w:rsidR="0019580D">
        <w:rPr>
          <w:rFonts w:ascii="Times New Roman" w:hAnsi="Times New Roman" w:cs="Times New Roman"/>
          <w:b/>
          <w:sz w:val="28"/>
          <w:szCs w:val="28"/>
        </w:rPr>
        <w:t xml:space="preserve"> </w:t>
      </w:r>
      <w:r>
        <w:rPr>
          <w:rFonts w:ascii="Times New Roman" w:hAnsi="Times New Roman" w:cs="Times New Roman"/>
          <w:b/>
          <w:sz w:val="28"/>
          <w:szCs w:val="28"/>
        </w:rPr>
        <w:t>USP 10426164</w:t>
      </w:r>
    </w:p>
    <w:p w:rsidR="001D5062" w:rsidRDefault="001D5062" w:rsidP="001D506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SOFIA SCHWANDNER GABRIEL Nº</w:t>
      </w:r>
      <w:r w:rsidR="0019580D">
        <w:rPr>
          <w:rFonts w:ascii="Times New Roman" w:hAnsi="Times New Roman" w:cs="Times New Roman"/>
          <w:b/>
          <w:sz w:val="28"/>
          <w:szCs w:val="28"/>
        </w:rPr>
        <w:t xml:space="preserve"> </w:t>
      </w:r>
      <w:r>
        <w:rPr>
          <w:rFonts w:ascii="Times New Roman" w:hAnsi="Times New Roman" w:cs="Times New Roman"/>
          <w:b/>
          <w:sz w:val="28"/>
          <w:szCs w:val="28"/>
        </w:rPr>
        <w:t>USP 10393593</w:t>
      </w: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32"/>
          <w:szCs w:val="32"/>
        </w:rPr>
      </w:pPr>
    </w:p>
    <w:p w:rsidR="001D5062" w:rsidRDefault="001D5062" w:rsidP="001D506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CADERNETA DO SOCIOLINGUISTA: </w:t>
      </w:r>
    </w:p>
    <w:p w:rsidR="001D5062" w:rsidRDefault="001D5062" w:rsidP="001D5062">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VARIAÇÕES LINGUÍ</w:t>
      </w:r>
      <w:r w:rsidR="006B1538">
        <w:rPr>
          <w:rFonts w:ascii="Times New Roman" w:hAnsi="Times New Roman" w:cs="Times New Roman"/>
          <w:sz w:val="32"/>
          <w:szCs w:val="32"/>
        </w:rPr>
        <w:t>S</w:t>
      </w:r>
      <w:r>
        <w:rPr>
          <w:rFonts w:ascii="Times New Roman" w:hAnsi="Times New Roman" w:cs="Times New Roman"/>
          <w:sz w:val="32"/>
          <w:szCs w:val="32"/>
        </w:rPr>
        <w:t>TICAS DO COTIDIANO</w:t>
      </w: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sz w:val="28"/>
          <w:szCs w:val="28"/>
        </w:rPr>
      </w:pPr>
    </w:p>
    <w:p w:rsidR="001D5062" w:rsidRDefault="001D5062" w:rsidP="001D5062">
      <w:pPr>
        <w:pStyle w:val="PargrafodaLista"/>
        <w:spacing w:after="0" w:line="360" w:lineRule="auto"/>
        <w:ind w:left="927"/>
        <w:jc w:val="both"/>
        <w:rPr>
          <w:rFonts w:ascii="Times New Roman" w:hAnsi="Times New Roman" w:cs="Times New Roman"/>
          <w:sz w:val="28"/>
          <w:szCs w:val="28"/>
        </w:rPr>
      </w:pPr>
    </w:p>
    <w:p w:rsidR="001D5062" w:rsidRDefault="001D5062" w:rsidP="001D5062">
      <w:pPr>
        <w:pStyle w:val="PargrafodaLista"/>
        <w:spacing w:after="0" w:line="360" w:lineRule="auto"/>
        <w:ind w:left="927"/>
        <w:jc w:val="both"/>
        <w:rPr>
          <w:rFonts w:ascii="Times New Roman" w:hAnsi="Times New Roman" w:cs="Times New Roman"/>
          <w:sz w:val="28"/>
          <w:szCs w:val="28"/>
        </w:rPr>
      </w:pPr>
    </w:p>
    <w:p w:rsidR="001D5062" w:rsidRDefault="001D5062" w:rsidP="001D50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São Paulo,</w:t>
      </w:r>
    </w:p>
    <w:p w:rsidR="001D5062" w:rsidRDefault="001D5062" w:rsidP="001D50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1D5062" w:rsidRDefault="001D5062" w:rsidP="001D50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UNIVERSIDADE DE SÃO PAULO</w:t>
      </w:r>
    </w:p>
    <w:p w:rsidR="001D5062" w:rsidRDefault="001D5062" w:rsidP="001D506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ISABELA NICOLE MANDRI</w:t>
      </w:r>
      <w:r w:rsidR="0019580D">
        <w:rPr>
          <w:rFonts w:ascii="Times New Roman" w:hAnsi="Times New Roman" w:cs="Times New Roman"/>
          <w:b/>
          <w:sz w:val="28"/>
          <w:szCs w:val="28"/>
        </w:rPr>
        <w:t xml:space="preserve"> Nº USP 1026164</w:t>
      </w:r>
    </w:p>
    <w:p w:rsidR="0019580D" w:rsidRDefault="001D5062" w:rsidP="0019580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SOFIA SCHWANDNER GABRIEL</w:t>
      </w:r>
      <w:r w:rsidR="0019580D">
        <w:rPr>
          <w:rFonts w:ascii="Times New Roman" w:hAnsi="Times New Roman" w:cs="Times New Roman"/>
          <w:b/>
          <w:sz w:val="28"/>
          <w:szCs w:val="28"/>
        </w:rPr>
        <w:t xml:space="preserve"> Nº USP 10393593</w:t>
      </w: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28"/>
          <w:szCs w:val="28"/>
        </w:rPr>
      </w:pPr>
    </w:p>
    <w:p w:rsidR="001D5062" w:rsidRDefault="001D5062" w:rsidP="001D5062">
      <w:pPr>
        <w:spacing w:after="0" w:line="360" w:lineRule="auto"/>
        <w:jc w:val="center"/>
        <w:rPr>
          <w:rFonts w:ascii="Times New Roman" w:hAnsi="Times New Roman" w:cs="Times New Roman"/>
          <w:b/>
          <w:sz w:val="32"/>
          <w:szCs w:val="32"/>
        </w:rPr>
      </w:pPr>
    </w:p>
    <w:p w:rsidR="001D5062" w:rsidRDefault="001D5062" w:rsidP="001D506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CADERNETA DO SOCIOLINGUISTA </w:t>
      </w:r>
    </w:p>
    <w:p w:rsidR="001D5062" w:rsidRDefault="001D5062" w:rsidP="001D5062">
      <w:pPr>
        <w:spacing w:after="0" w:line="360" w:lineRule="auto"/>
        <w:jc w:val="center"/>
        <w:rPr>
          <w:rFonts w:ascii="Times New Roman" w:hAnsi="Times New Roman" w:cs="Times New Roman"/>
          <w:sz w:val="32"/>
          <w:szCs w:val="32"/>
        </w:rPr>
      </w:pPr>
    </w:p>
    <w:p w:rsidR="001D5062" w:rsidRDefault="00516437" w:rsidP="001D5062">
      <w:pPr>
        <w:pStyle w:val="PargrafodaLista"/>
        <w:spacing w:after="0" w:line="360" w:lineRule="auto"/>
        <w:ind w:left="927"/>
        <w:jc w:val="both"/>
        <w:rPr>
          <w:rFonts w:ascii="Times New Roman" w:hAnsi="Times New Roman" w:cs="Times New Roman"/>
          <w:b/>
          <w:sz w:val="36"/>
          <w:szCs w:val="36"/>
        </w:rPr>
      </w:pPr>
      <w:r w:rsidRPr="00516437">
        <w:pict>
          <v:shapetype id="_x0000_t202" coordsize="21600,21600" o:spt="202" path="m,l,21600r21600,l21600,xe">
            <v:stroke joinstyle="miter"/>
            <v:path gradientshapeok="t" o:connecttype="rect"/>
          </v:shapetype>
          <v:shape id="_x0000_s1029" type="#_x0000_t202" style="position:absolute;left:0;text-align:left;margin-left:236.9pt;margin-top:27.75pt;width:211.25pt;height:124.3pt;z-index:251660288;mso-width-relative:margin;mso-height-relative:margin" stroked="f">
            <v:textbox>
              <w:txbxContent>
                <w:p w:rsidR="001D5062" w:rsidRPr="009E49D8" w:rsidRDefault="00064AB9" w:rsidP="00D93040">
                  <w:pPr>
                    <w:jc w:val="both"/>
                    <w:rPr>
                      <w:rFonts w:ascii="Times New Roman" w:hAnsi="Times New Roman" w:cs="Times New Roman"/>
                      <w:sz w:val="24"/>
                      <w:szCs w:val="24"/>
                    </w:rPr>
                  </w:pPr>
                  <w:r w:rsidRPr="009E49D8">
                    <w:rPr>
                      <w:rFonts w:ascii="Times New Roman" w:hAnsi="Times New Roman" w:cs="Times New Roman"/>
                      <w:sz w:val="24"/>
                      <w:szCs w:val="24"/>
                    </w:rPr>
                    <w:t xml:space="preserve">Trabalho pertencente </w:t>
                  </w:r>
                  <w:r w:rsidR="00D93040" w:rsidRPr="009E49D8">
                    <w:rPr>
                      <w:rFonts w:ascii="Times New Roman" w:hAnsi="Times New Roman" w:cs="Times New Roman"/>
                      <w:sz w:val="24"/>
                      <w:szCs w:val="24"/>
                    </w:rPr>
                    <w:t>à</w:t>
                  </w:r>
                  <w:r w:rsidRPr="009E49D8">
                    <w:rPr>
                      <w:rFonts w:ascii="Times New Roman" w:hAnsi="Times New Roman" w:cs="Times New Roman"/>
                      <w:sz w:val="24"/>
                      <w:szCs w:val="24"/>
                    </w:rPr>
                    <w:t xml:space="preserve"> disciplina Introdução aos Estudos da Língua Portuguesa </w:t>
                  </w:r>
                  <w:r w:rsidR="00D93040" w:rsidRPr="009E49D8">
                    <w:rPr>
                      <w:rFonts w:ascii="Times New Roman" w:hAnsi="Times New Roman" w:cs="Times New Roman"/>
                      <w:sz w:val="24"/>
                      <w:szCs w:val="24"/>
                    </w:rPr>
                    <w:t xml:space="preserve">I </w:t>
                  </w:r>
                  <w:r w:rsidRPr="009E49D8">
                    <w:rPr>
                      <w:rFonts w:ascii="Times New Roman" w:hAnsi="Times New Roman" w:cs="Times New Roman"/>
                      <w:sz w:val="24"/>
                      <w:szCs w:val="24"/>
                    </w:rPr>
                    <w:t>(IELP</w:t>
                  </w:r>
                  <w:r w:rsidR="00D93040" w:rsidRPr="009E49D8">
                    <w:rPr>
                      <w:rFonts w:ascii="Times New Roman" w:hAnsi="Times New Roman" w:cs="Times New Roman"/>
                      <w:sz w:val="24"/>
                      <w:szCs w:val="24"/>
                    </w:rPr>
                    <w:t xml:space="preserve"> I</w:t>
                  </w:r>
                  <w:r w:rsidRPr="009E49D8">
                    <w:rPr>
                      <w:rFonts w:ascii="Times New Roman" w:hAnsi="Times New Roman" w:cs="Times New Roman"/>
                      <w:sz w:val="24"/>
                      <w:szCs w:val="24"/>
                    </w:rPr>
                    <w:t xml:space="preserve">), </w:t>
                  </w:r>
                  <w:r w:rsidR="00D93040" w:rsidRPr="009E49D8">
                    <w:rPr>
                      <w:rFonts w:ascii="Times New Roman" w:hAnsi="Times New Roman" w:cs="Times New Roman"/>
                      <w:sz w:val="24"/>
                      <w:szCs w:val="24"/>
                    </w:rPr>
                    <w:t xml:space="preserve">do Curso de Letras, </w:t>
                  </w:r>
                  <w:r w:rsidRPr="009E49D8">
                    <w:rPr>
                      <w:rFonts w:ascii="Times New Roman" w:hAnsi="Times New Roman" w:cs="Times New Roman"/>
                      <w:sz w:val="24"/>
                      <w:szCs w:val="24"/>
                    </w:rPr>
                    <w:t>da Universidade de São Paulo (USP).</w:t>
                  </w:r>
                </w:p>
                <w:p w:rsidR="00064AB9" w:rsidRPr="009E49D8" w:rsidRDefault="00064AB9" w:rsidP="001D5062">
                  <w:pPr>
                    <w:rPr>
                      <w:rFonts w:ascii="Times New Roman" w:hAnsi="Times New Roman" w:cs="Times New Roman"/>
                      <w:sz w:val="24"/>
                      <w:szCs w:val="24"/>
                    </w:rPr>
                  </w:pPr>
                  <w:r w:rsidRPr="009E49D8">
                    <w:rPr>
                      <w:rFonts w:ascii="Times New Roman" w:hAnsi="Times New Roman" w:cs="Times New Roman"/>
                      <w:b/>
                      <w:sz w:val="24"/>
                      <w:szCs w:val="24"/>
                    </w:rPr>
                    <w:t>Orientador</w:t>
                  </w:r>
                  <w:r w:rsidRPr="009E49D8">
                    <w:rPr>
                      <w:rFonts w:ascii="Times New Roman" w:hAnsi="Times New Roman" w:cs="Times New Roman"/>
                      <w:sz w:val="24"/>
                      <w:szCs w:val="24"/>
                    </w:rPr>
                    <w:t xml:space="preserve">: </w:t>
                  </w:r>
                  <w:r w:rsidR="00E0433F" w:rsidRPr="009E49D8">
                    <w:rPr>
                      <w:rFonts w:ascii="Times New Roman" w:hAnsi="Times New Roman" w:cs="Times New Roman"/>
                      <w:bCs/>
                      <w:sz w:val="24"/>
                      <w:szCs w:val="24"/>
                    </w:rPr>
                    <w:t>Prof.ª Dra.</w:t>
                  </w:r>
                  <w:r w:rsidR="00E0433F" w:rsidRPr="009E49D8">
                    <w:rPr>
                      <w:rFonts w:ascii="Times New Roman" w:hAnsi="Times New Roman" w:cs="Times New Roman"/>
                      <w:sz w:val="24"/>
                      <w:szCs w:val="24"/>
                    </w:rPr>
                    <w:t> </w:t>
                  </w:r>
                  <w:r w:rsidR="005C5951" w:rsidRPr="009E49D8">
                    <w:rPr>
                      <w:rFonts w:ascii="Times New Roman" w:hAnsi="Times New Roman" w:cs="Times New Roman"/>
                      <w:sz w:val="24"/>
                      <w:szCs w:val="24"/>
                    </w:rPr>
                    <w:t>Marl</w:t>
                  </w:r>
                  <w:r w:rsidR="00A60730">
                    <w:rPr>
                      <w:rFonts w:ascii="Times New Roman" w:hAnsi="Times New Roman" w:cs="Times New Roman"/>
                      <w:sz w:val="24"/>
                      <w:szCs w:val="24"/>
                    </w:rPr>
                    <w:t>i</w:t>
                  </w:r>
                  <w:r w:rsidR="006E3242" w:rsidRPr="009E49D8">
                    <w:rPr>
                      <w:rFonts w:ascii="Times New Roman" w:hAnsi="Times New Roman" w:cs="Times New Roman"/>
                      <w:sz w:val="24"/>
                      <w:szCs w:val="24"/>
                    </w:rPr>
                    <w:t xml:space="preserve"> Quadros</w:t>
                  </w:r>
                  <w:r w:rsidR="005C5951" w:rsidRPr="009E49D8">
                    <w:rPr>
                      <w:rFonts w:ascii="Times New Roman" w:hAnsi="Times New Roman" w:cs="Times New Roman"/>
                      <w:sz w:val="24"/>
                      <w:szCs w:val="24"/>
                    </w:rPr>
                    <w:t xml:space="preserve"> Leite</w:t>
                  </w:r>
                </w:p>
              </w:txbxContent>
            </v:textbox>
          </v:shape>
        </w:pict>
      </w: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b/>
          <w:sz w:val="36"/>
          <w:szCs w:val="36"/>
        </w:rPr>
      </w:pPr>
    </w:p>
    <w:p w:rsidR="001D5062" w:rsidRDefault="001D5062" w:rsidP="001D5062">
      <w:pPr>
        <w:pStyle w:val="PargrafodaLista"/>
        <w:spacing w:after="0" w:line="360" w:lineRule="auto"/>
        <w:ind w:left="927"/>
        <w:jc w:val="both"/>
        <w:rPr>
          <w:rFonts w:ascii="Times New Roman" w:hAnsi="Times New Roman" w:cs="Times New Roman"/>
          <w:sz w:val="28"/>
          <w:szCs w:val="28"/>
        </w:rPr>
      </w:pPr>
    </w:p>
    <w:p w:rsidR="001D5062" w:rsidRDefault="001D5062" w:rsidP="001D50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São Paulo,</w:t>
      </w:r>
    </w:p>
    <w:p w:rsidR="001D5062" w:rsidRDefault="001D5062" w:rsidP="001D5062">
      <w:pPr>
        <w:pStyle w:val="PargrafodaLista"/>
        <w:spacing w:after="0" w:line="360" w:lineRule="auto"/>
        <w:ind w:left="927"/>
        <w:rPr>
          <w:rFonts w:ascii="Times New Roman" w:hAnsi="Times New Roman" w:cs="Times New Roman"/>
          <w:sz w:val="28"/>
          <w:szCs w:val="28"/>
        </w:rPr>
      </w:pPr>
      <w:r>
        <w:rPr>
          <w:rFonts w:ascii="Times New Roman" w:hAnsi="Times New Roman" w:cs="Times New Roman"/>
          <w:sz w:val="28"/>
          <w:szCs w:val="28"/>
        </w:rPr>
        <w:t xml:space="preserve">                                          2017</w:t>
      </w:r>
    </w:p>
    <w:p w:rsidR="0067116E" w:rsidRDefault="0067116E" w:rsidP="0067116E">
      <w:pPr>
        <w:pStyle w:val="PargrafodaLista"/>
        <w:spacing w:after="0" w:line="360" w:lineRule="auto"/>
        <w:ind w:left="927"/>
        <w:jc w:val="both"/>
        <w:rPr>
          <w:rFonts w:ascii="Times New Roman" w:hAnsi="Times New Roman" w:cs="Times New Roman"/>
          <w:b/>
          <w:sz w:val="36"/>
          <w:szCs w:val="36"/>
        </w:rPr>
      </w:pPr>
    </w:p>
    <w:p w:rsidR="0067116E" w:rsidRDefault="0067116E" w:rsidP="0067116E">
      <w:pPr>
        <w:pStyle w:val="PargrafodaLista"/>
        <w:spacing w:after="0" w:line="360" w:lineRule="auto"/>
        <w:ind w:left="927"/>
        <w:jc w:val="both"/>
        <w:rPr>
          <w:rFonts w:ascii="Times New Roman" w:hAnsi="Times New Roman" w:cs="Times New Roman"/>
          <w:b/>
          <w:sz w:val="36"/>
          <w:szCs w:val="36"/>
        </w:rPr>
      </w:pPr>
    </w:p>
    <w:sdt>
      <w:sdtPr>
        <w:rPr>
          <w:rFonts w:asciiTheme="minorHAnsi" w:eastAsiaTheme="minorHAnsi" w:hAnsiTheme="minorHAnsi" w:cstheme="minorBidi"/>
          <w:b w:val="0"/>
          <w:bCs w:val="0"/>
          <w:color w:val="auto"/>
          <w:sz w:val="36"/>
          <w:szCs w:val="36"/>
        </w:rPr>
        <w:id w:val="27556514"/>
        <w:docPartObj>
          <w:docPartGallery w:val="Table of Contents"/>
          <w:docPartUnique/>
        </w:docPartObj>
      </w:sdtPr>
      <w:sdtContent>
        <w:p w:rsidR="008E6697" w:rsidRPr="008E6697" w:rsidRDefault="008E6697">
          <w:pPr>
            <w:pStyle w:val="CabealhodoSumrio"/>
            <w:rPr>
              <w:rFonts w:asciiTheme="minorHAnsi" w:hAnsiTheme="minorHAnsi"/>
              <w:sz w:val="36"/>
              <w:szCs w:val="36"/>
            </w:rPr>
          </w:pPr>
          <w:r w:rsidRPr="00306A1A">
            <w:rPr>
              <w:rFonts w:asciiTheme="minorHAnsi" w:hAnsiTheme="minorHAnsi"/>
              <w:sz w:val="48"/>
              <w:szCs w:val="48"/>
            </w:rPr>
            <w:t>Sumário</w:t>
          </w:r>
        </w:p>
        <w:p w:rsidR="008E6697" w:rsidRPr="008E6697" w:rsidRDefault="00516437">
          <w:pPr>
            <w:pStyle w:val="Sumrio1"/>
            <w:tabs>
              <w:tab w:val="left" w:pos="440"/>
              <w:tab w:val="right" w:leader="dot" w:pos="8494"/>
            </w:tabs>
            <w:rPr>
              <w:rFonts w:eastAsiaTheme="minorEastAsia"/>
              <w:noProof/>
              <w:sz w:val="36"/>
              <w:szCs w:val="36"/>
              <w:lang w:eastAsia="pt-BR"/>
            </w:rPr>
          </w:pPr>
          <w:r w:rsidRPr="008E6697">
            <w:rPr>
              <w:sz w:val="36"/>
              <w:szCs w:val="36"/>
            </w:rPr>
            <w:fldChar w:fldCharType="begin"/>
          </w:r>
          <w:r w:rsidR="008E6697" w:rsidRPr="008E6697">
            <w:rPr>
              <w:sz w:val="36"/>
              <w:szCs w:val="36"/>
            </w:rPr>
            <w:instrText xml:space="preserve"> TOC \o "1-3" \h \z \u </w:instrText>
          </w:r>
          <w:r w:rsidRPr="008E6697">
            <w:rPr>
              <w:sz w:val="36"/>
              <w:szCs w:val="36"/>
            </w:rPr>
            <w:fldChar w:fldCharType="separate"/>
          </w:r>
          <w:hyperlink w:anchor="_Toc485401677" w:history="1">
            <w:r w:rsidR="008E6697" w:rsidRPr="008E6697">
              <w:rPr>
                <w:rStyle w:val="Hyperlink"/>
                <w:rFonts w:cs="Times New Roman"/>
                <w:b/>
                <w:noProof/>
                <w:sz w:val="36"/>
                <w:szCs w:val="36"/>
              </w:rPr>
              <w:t>1.</w:t>
            </w:r>
            <w:r w:rsidR="008E6697" w:rsidRPr="008E6697">
              <w:rPr>
                <w:rFonts w:eastAsiaTheme="minorEastAsia"/>
                <w:noProof/>
                <w:sz w:val="36"/>
                <w:szCs w:val="36"/>
                <w:lang w:eastAsia="pt-BR"/>
              </w:rPr>
              <w:tab/>
            </w:r>
            <w:r w:rsidR="008E6697" w:rsidRPr="008E6697">
              <w:rPr>
                <w:rStyle w:val="Hyperlink"/>
                <w:rFonts w:cs="Times New Roman"/>
                <w:b/>
                <w:noProof/>
                <w:sz w:val="36"/>
                <w:szCs w:val="36"/>
              </w:rPr>
              <w:t>Introdução</w:t>
            </w:r>
            <w:r w:rsidR="008E6697" w:rsidRPr="008E6697">
              <w:rPr>
                <w:noProof/>
                <w:webHidden/>
                <w:sz w:val="36"/>
                <w:szCs w:val="36"/>
              </w:rPr>
              <w:tab/>
            </w:r>
            <w:r w:rsidRPr="008E6697">
              <w:rPr>
                <w:noProof/>
                <w:webHidden/>
                <w:sz w:val="36"/>
                <w:szCs w:val="36"/>
              </w:rPr>
              <w:fldChar w:fldCharType="begin"/>
            </w:r>
            <w:r w:rsidR="008E6697" w:rsidRPr="008E6697">
              <w:rPr>
                <w:noProof/>
                <w:webHidden/>
                <w:sz w:val="36"/>
                <w:szCs w:val="36"/>
              </w:rPr>
              <w:instrText xml:space="preserve"> PAGEREF _Toc485401677 \h </w:instrText>
            </w:r>
            <w:r w:rsidRPr="008E6697">
              <w:rPr>
                <w:noProof/>
                <w:webHidden/>
                <w:sz w:val="36"/>
                <w:szCs w:val="36"/>
              </w:rPr>
            </w:r>
            <w:r w:rsidRPr="008E6697">
              <w:rPr>
                <w:noProof/>
                <w:webHidden/>
                <w:sz w:val="36"/>
                <w:szCs w:val="36"/>
              </w:rPr>
              <w:fldChar w:fldCharType="separate"/>
            </w:r>
            <w:r w:rsidR="003940E7">
              <w:rPr>
                <w:noProof/>
                <w:webHidden/>
                <w:sz w:val="36"/>
                <w:szCs w:val="36"/>
              </w:rPr>
              <w:t>2</w:t>
            </w:r>
            <w:r w:rsidRPr="008E6697">
              <w:rPr>
                <w:noProof/>
                <w:webHidden/>
                <w:sz w:val="36"/>
                <w:szCs w:val="36"/>
              </w:rPr>
              <w:fldChar w:fldCharType="end"/>
            </w:r>
          </w:hyperlink>
        </w:p>
        <w:p w:rsidR="008E6697" w:rsidRPr="008E6697" w:rsidRDefault="00516437">
          <w:pPr>
            <w:pStyle w:val="Sumrio1"/>
            <w:tabs>
              <w:tab w:val="left" w:pos="440"/>
              <w:tab w:val="right" w:leader="dot" w:pos="8494"/>
            </w:tabs>
            <w:rPr>
              <w:rFonts w:eastAsiaTheme="minorEastAsia"/>
              <w:noProof/>
              <w:sz w:val="36"/>
              <w:szCs w:val="36"/>
              <w:lang w:eastAsia="pt-BR"/>
            </w:rPr>
          </w:pPr>
          <w:hyperlink w:anchor="_Toc485401678" w:history="1">
            <w:r w:rsidR="008E6697" w:rsidRPr="008E6697">
              <w:rPr>
                <w:rStyle w:val="Hyperlink"/>
                <w:rFonts w:cs="Times New Roman"/>
                <w:b/>
                <w:noProof/>
                <w:sz w:val="36"/>
                <w:szCs w:val="36"/>
              </w:rPr>
              <w:t>2.</w:t>
            </w:r>
            <w:r w:rsidR="008E6697" w:rsidRPr="008E6697">
              <w:rPr>
                <w:rFonts w:eastAsiaTheme="minorEastAsia"/>
                <w:noProof/>
                <w:sz w:val="36"/>
                <w:szCs w:val="36"/>
                <w:lang w:eastAsia="pt-BR"/>
              </w:rPr>
              <w:tab/>
            </w:r>
            <w:r w:rsidR="008E6697" w:rsidRPr="008E6697">
              <w:rPr>
                <w:rStyle w:val="Hyperlink"/>
                <w:rFonts w:cs="Times New Roman"/>
                <w:b/>
                <w:noProof/>
                <w:sz w:val="36"/>
                <w:szCs w:val="36"/>
              </w:rPr>
              <w:t>Variações</w:t>
            </w:r>
            <w:r w:rsidR="008E6697" w:rsidRPr="008E6697">
              <w:rPr>
                <w:noProof/>
                <w:webHidden/>
                <w:sz w:val="36"/>
                <w:szCs w:val="36"/>
              </w:rPr>
              <w:tab/>
            </w:r>
            <w:r w:rsidRPr="008E6697">
              <w:rPr>
                <w:noProof/>
                <w:webHidden/>
                <w:sz w:val="36"/>
                <w:szCs w:val="36"/>
              </w:rPr>
              <w:fldChar w:fldCharType="begin"/>
            </w:r>
            <w:r w:rsidR="008E6697" w:rsidRPr="008E6697">
              <w:rPr>
                <w:noProof/>
                <w:webHidden/>
                <w:sz w:val="36"/>
                <w:szCs w:val="36"/>
              </w:rPr>
              <w:instrText xml:space="preserve"> PAGEREF _Toc485401678 \h </w:instrText>
            </w:r>
            <w:r w:rsidRPr="008E6697">
              <w:rPr>
                <w:noProof/>
                <w:webHidden/>
                <w:sz w:val="36"/>
                <w:szCs w:val="36"/>
              </w:rPr>
            </w:r>
            <w:r w:rsidRPr="008E6697">
              <w:rPr>
                <w:noProof/>
                <w:webHidden/>
                <w:sz w:val="36"/>
                <w:szCs w:val="36"/>
              </w:rPr>
              <w:fldChar w:fldCharType="separate"/>
            </w:r>
            <w:r w:rsidR="003940E7">
              <w:rPr>
                <w:noProof/>
                <w:webHidden/>
                <w:sz w:val="36"/>
                <w:szCs w:val="36"/>
              </w:rPr>
              <w:t>3</w:t>
            </w:r>
            <w:r w:rsidRPr="008E6697">
              <w:rPr>
                <w:noProof/>
                <w:webHidden/>
                <w:sz w:val="36"/>
                <w:szCs w:val="36"/>
              </w:rPr>
              <w:fldChar w:fldCharType="end"/>
            </w:r>
          </w:hyperlink>
        </w:p>
        <w:p w:rsidR="008E6697" w:rsidRPr="008E6697" w:rsidRDefault="00516437" w:rsidP="008E6697">
          <w:pPr>
            <w:pStyle w:val="Sumrio2"/>
            <w:rPr>
              <w:rFonts w:eastAsiaTheme="minorEastAsia"/>
              <w:lang w:eastAsia="pt-BR"/>
            </w:rPr>
          </w:pPr>
          <w:hyperlink w:anchor="_Toc485401679" w:history="1">
            <w:r w:rsidR="008E6697" w:rsidRPr="008E6697">
              <w:rPr>
                <w:rStyle w:val="Hyperlink"/>
              </w:rPr>
              <w:t>2.1 Afudê</w:t>
            </w:r>
            <w:r w:rsidR="008E6697" w:rsidRPr="008E6697">
              <w:rPr>
                <w:webHidden/>
              </w:rPr>
              <w:tab/>
            </w:r>
            <w:r w:rsidRPr="008E6697">
              <w:rPr>
                <w:webHidden/>
              </w:rPr>
              <w:fldChar w:fldCharType="begin"/>
            </w:r>
            <w:r w:rsidR="008E6697" w:rsidRPr="008E6697">
              <w:rPr>
                <w:webHidden/>
              </w:rPr>
              <w:instrText xml:space="preserve"> PAGEREF _Toc485401679 \h </w:instrText>
            </w:r>
            <w:r w:rsidRPr="008E6697">
              <w:rPr>
                <w:webHidden/>
              </w:rPr>
            </w:r>
            <w:r w:rsidRPr="008E6697">
              <w:rPr>
                <w:webHidden/>
              </w:rPr>
              <w:fldChar w:fldCharType="separate"/>
            </w:r>
            <w:r w:rsidR="003940E7">
              <w:rPr>
                <w:webHidden/>
              </w:rPr>
              <w:t>3</w:t>
            </w:r>
            <w:r w:rsidRPr="008E6697">
              <w:rPr>
                <w:webHidden/>
              </w:rPr>
              <w:fldChar w:fldCharType="end"/>
            </w:r>
          </w:hyperlink>
        </w:p>
        <w:p w:rsidR="008E6697" w:rsidRPr="008E6697" w:rsidRDefault="00516437" w:rsidP="008E6697">
          <w:pPr>
            <w:pStyle w:val="Sumrio2"/>
            <w:rPr>
              <w:rFonts w:eastAsiaTheme="minorEastAsia"/>
              <w:lang w:eastAsia="pt-BR"/>
            </w:rPr>
          </w:pPr>
          <w:hyperlink w:anchor="_Toc485401680" w:history="1">
            <w:r w:rsidR="008E6697" w:rsidRPr="008E6697">
              <w:rPr>
                <w:rStyle w:val="Hyperlink"/>
              </w:rPr>
              <w:t>2.2 Algumas Gentes</w:t>
            </w:r>
            <w:r w:rsidR="008E6697" w:rsidRPr="008E6697">
              <w:rPr>
                <w:webHidden/>
              </w:rPr>
              <w:tab/>
            </w:r>
            <w:r w:rsidRPr="008E6697">
              <w:rPr>
                <w:webHidden/>
              </w:rPr>
              <w:fldChar w:fldCharType="begin"/>
            </w:r>
            <w:r w:rsidR="008E6697" w:rsidRPr="008E6697">
              <w:rPr>
                <w:webHidden/>
              </w:rPr>
              <w:instrText xml:space="preserve"> PAGEREF _Toc485401680 \h </w:instrText>
            </w:r>
            <w:r w:rsidRPr="008E6697">
              <w:rPr>
                <w:webHidden/>
              </w:rPr>
            </w:r>
            <w:r w:rsidRPr="008E6697">
              <w:rPr>
                <w:webHidden/>
              </w:rPr>
              <w:fldChar w:fldCharType="separate"/>
            </w:r>
            <w:r w:rsidR="003940E7">
              <w:rPr>
                <w:webHidden/>
              </w:rPr>
              <w:t>3</w:t>
            </w:r>
            <w:r w:rsidRPr="008E6697">
              <w:rPr>
                <w:webHidden/>
              </w:rPr>
              <w:fldChar w:fldCharType="end"/>
            </w:r>
          </w:hyperlink>
        </w:p>
        <w:p w:rsidR="008E6697" w:rsidRPr="008E6697" w:rsidRDefault="00516437" w:rsidP="008E6697">
          <w:pPr>
            <w:pStyle w:val="Sumrio2"/>
            <w:rPr>
              <w:rFonts w:eastAsiaTheme="minorEastAsia"/>
              <w:lang w:eastAsia="pt-BR"/>
            </w:rPr>
          </w:pPr>
          <w:hyperlink w:anchor="_Toc485401681" w:history="1">
            <w:r w:rsidR="008E6697" w:rsidRPr="008E6697">
              <w:rPr>
                <w:rStyle w:val="Hyperlink"/>
              </w:rPr>
              <w:t>2.3 Colar</w:t>
            </w:r>
            <w:r w:rsidR="008E6697" w:rsidRPr="008E6697">
              <w:rPr>
                <w:webHidden/>
              </w:rPr>
              <w:tab/>
            </w:r>
            <w:r w:rsidRPr="008E6697">
              <w:rPr>
                <w:webHidden/>
              </w:rPr>
              <w:fldChar w:fldCharType="begin"/>
            </w:r>
            <w:r w:rsidR="008E6697" w:rsidRPr="008E6697">
              <w:rPr>
                <w:webHidden/>
              </w:rPr>
              <w:instrText xml:space="preserve"> PAGEREF _Toc485401681 \h </w:instrText>
            </w:r>
            <w:r w:rsidRPr="008E6697">
              <w:rPr>
                <w:webHidden/>
              </w:rPr>
            </w:r>
            <w:r w:rsidRPr="008E6697">
              <w:rPr>
                <w:webHidden/>
              </w:rPr>
              <w:fldChar w:fldCharType="separate"/>
            </w:r>
            <w:r w:rsidR="003940E7">
              <w:rPr>
                <w:webHidden/>
              </w:rPr>
              <w:t>4</w:t>
            </w:r>
            <w:r w:rsidRPr="008E6697">
              <w:rPr>
                <w:webHidden/>
              </w:rPr>
              <w:fldChar w:fldCharType="end"/>
            </w:r>
          </w:hyperlink>
        </w:p>
        <w:p w:rsidR="008E6697" w:rsidRPr="008E6697" w:rsidRDefault="00516437" w:rsidP="008E6697">
          <w:pPr>
            <w:pStyle w:val="Sumrio2"/>
            <w:rPr>
              <w:rFonts w:eastAsiaTheme="minorEastAsia"/>
              <w:lang w:eastAsia="pt-BR"/>
            </w:rPr>
          </w:pPr>
          <w:hyperlink w:anchor="_Toc485401682" w:history="1">
            <w:r w:rsidR="008E6697" w:rsidRPr="008E6697">
              <w:rPr>
                <w:rStyle w:val="Hyperlink"/>
                <w:rFonts w:cs="Times New Roman"/>
              </w:rPr>
              <w:t>2.4 É chegado</w:t>
            </w:r>
            <w:r w:rsidR="008E6697" w:rsidRPr="008E6697">
              <w:rPr>
                <w:webHidden/>
              </w:rPr>
              <w:tab/>
            </w:r>
            <w:r w:rsidRPr="008E6697">
              <w:rPr>
                <w:webHidden/>
              </w:rPr>
              <w:fldChar w:fldCharType="begin"/>
            </w:r>
            <w:r w:rsidR="008E6697" w:rsidRPr="008E6697">
              <w:rPr>
                <w:webHidden/>
              </w:rPr>
              <w:instrText xml:space="preserve"> PAGEREF _Toc485401682 \h </w:instrText>
            </w:r>
            <w:r w:rsidRPr="008E6697">
              <w:rPr>
                <w:webHidden/>
              </w:rPr>
            </w:r>
            <w:r w:rsidRPr="008E6697">
              <w:rPr>
                <w:webHidden/>
              </w:rPr>
              <w:fldChar w:fldCharType="separate"/>
            </w:r>
            <w:r w:rsidR="003940E7">
              <w:rPr>
                <w:webHidden/>
              </w:rPr>
              <w:t>4</w:t>
            </w:r>
            <w:r w:rsidRPr="008E6697">
              <w:rPr>
                <w:webHidden/>
              </w:rPr>
              <w:fldChar w:fldCharType="end"/>
            </w:r>
          </w:hyperlink>
        </w:p>
        <w:p w:rsidR="008E6697" w:rsidRPr="008E6697" w:rsidRDefault="00516437" w:rsidP="008E6697">
          <w:pPr>
            <w:pStyle w:val="Sumrio2"/>
            <w:rPr>
              <w:rFonts w:eastAsiaTheme="minorEastAsia"/>
              <w:lang w:eastAsia="pt-BR"/>
            </w:rPr>
          </w:pPr>
          <w:hyperlink w:anchor="_Toc485401683" w:history="1">
            <w:r w:rsidR="008E6697" w:rsidRPr="008E6697">
              <w:rPr>
                <w:rStyle w:val="Hyperlink"/>
                <w:rFonts w:cs="Times New Roman"/>
              </w:rPr>
              <w:t>2.5 Meter o louco</w:t>
            </w:r>
            <w:r w:rsidR="008E6697" w:rsidRPr="008E6697">
              <w:rPr>
                <w:webHidden/>
              </w:rPr>
              <w:tab/>
            </w:r>
            <w:r w:rsidRPr="008E6697">
              <w:rPr>
                <w:webHidden/>
              </w:rPr>
              <w:fldChar w:fldCharType="begin"/>
            </w:r>
            <w:r w:rsidR="008E6697" w:rsidRPr="008E6697">
              <w:rPr>
                <w:webHidden/>
              </w:rPr>
              <w:instrText xml:space="preserve"> PAGEREF _Toc485401683 \h </w:instrText>
            </w:r>
            <w:r w:rsidRPr="008E6697">
              <w:rPr>
                <w:webHidden/>
              </w:rPr>
            </w:r>
            <w:r w:rsidRPr="008E6697">
              <w:rPr>
                <w:webHidden/>
              </w:rPr>
              <w:fldChar w:fldCharType="separate"/>
            </w:r>
            <w:r w:rsidR="003940E7">
              <w:rPr>
                <w:webHidden/>
              </w:rPr>
              <w:t>5</w:t>
            </w:r>
            <w:r w:rsidRPr="008E6697">
              <w:rPr>
                <w:webHidden/>
              </w:rPr>
              <w:fldChar w:fldCharType="end"/>
            </w:r>
          </w:hyperlink>
        </w:p>
        <w:p w:rsidR="008E6697" w:rsidRPr="008E6697" w:rsidRDefault="00516437" w:rsidP="008E6697">
          <w:pPr>
            <w:pStyle w:val="Sumrio2"/>
            <w:rPr>
              <w:rFonts w:eastAsiaTheme="minorEastAsia"/>
              <w:lang w:eastAsia="pt-BR"/>
            </w:rPr>
          </w:pPr>
          <w:hyperlink w:anchor="_Toc485401684" w:history="1">
            <w:r w:rsidR="008E6697" w:rsidRPr="008E6697">
              <w:rPr>
                <w:rStyle w:val="Hyperlink"/>
                <w:rFonts w:cs="Times New Roman"/>
              </w:rPr>
              <w:t>2.6 Tava</w:t>
            </w:r>
            <w:r w:rsidR="008E6697" w:rsidRPr="008E6697">
              <w:rPr>
                <w:webHidden/>
              </w:rPr>
              <w:tab/>
            </w:r>
            <w:r w:rsidRPr="008E6697">
              <w:rPr>
                <w:webHidden/>
              </w:rPr>
              <w:fldChar w:fldCharType="begin"/>
            </w:r>
            <w:r w:rsidR="008E6697" w:rsidRPr="008E6697">
              <w:rPr>
                <w:webHidden/>
              </w:rPr>
              <w:instrText xml:space="preserve"> PAGEREF _Toc485401684 \h </w:instrText>
            </w:r>
            <w:r w:rsidRPr="008E6697">
              <w:rPr>
                <w:webHidden/>
              </w:rPr>
            </w:r>
            <w:r w:rsidRPr="008E6697">
              <w:rPr>
                <w:webHidden/>
              </w:rPr>
              <w:fldChar w:fldCharType="separate"/>
            </w:r>
            <w:r w:rsidR="003940E7">
              <w:rPr>
                <w:webHidden/>
              </w:rPr>
              <w:t>6</w:t>
            </w:r>
            <w:r w:rsidRPr="008E6697">
              <w:rPr>
                <w:webHidden/>
              </w:rPr>
              <w:fldChar w:fldCharType="end"/>
            </w:r>
          </w:hyperlink>
        </w:p>
        <w:p w:rsidR="008E6697" w:rsidRPr="008E6697" w:rsidRDefault="00516437">
          <w:pPr>
            <w:pStyle w:val="Sumrio1"/>
            <w:tabs>
              <w:tab w:val="left" w:pos="440"/>
              <w:tab w:val="right" w:leader="dot" w:pos="8494"/>
            </w:tabs>
            <w:rPr>
              <w:rFonts w:eastAsiaTheme="minorEastAsia"/>
              <w:noProof/>
              <w:sz w:val="36"/>
              <w:szCs w:val="36"/>
              <w:lang w:eastAsia="pt-BR"/>
            </w:rPr>
          </w:pPr>
          <w:hyperlink w:anchor="_Toc485401685" w:history="1">
            <w:r w:rsidR="008E6697" w:rsidRPr="008E6697">
              <w:rPr>
                <w:rStyle w:val="Hyperlink"/>
                <w:rFonts w:cs="Times New Roman"/>
                <w:b/>
                <w:noProof/>
                <w:sz w:val="36"/>
                <w:szCs w:val="36"/>
              </w:rPr>
              <w:t>3.</w:t>
            </w:r>
            <w:r w:rsidR="008E6697" w:rsidRPr="008E6697">
              <w:rPr>
                <w:rFonts w:eastAsiaTheme="minorEastAsia"/>
                <w:noProof/>
                <w:sz w:val="36"/>
                <w:szCs w:val="36"/>
                <w:lang w:eastAsia="pt-BR"/>
              </w:rPr>
              <w:tab/>
            </w:r>
            <w:r w:rsidR="008E6697" w:rsidRPr="008E6697">
              <w:rPr>
                <w:rStyle w:val="Hyperlink"/>
                <w:rFonts w:cs="Times New Roman"/>
                <w:b/>
                <w:noProof/>
                <w:sz w:val="36"/>
                <w:szCs w:val="36"/>
              </w:rPr>
              <w:t>Conclusão</w:t>
            </w:r>
            <w:r w:rsidR="008E6697" w:rsidRPr="008E6697">
              <w:rPr>
                <w:noProof/>
                <w:webHidden/>
                <w:sz w:val="36"/>
                <w:szCs w:val="36"/>
              </w:rPr>
              <w:tab/>
            </w:r>
            <w:r w:rsidRPr="008E6697">
              <w:rPr>
                <w:noProof/>
                <w:webHidden/>
                <w:sz w:val="36"/>
                <w:szCs w:val="36"/>
              </w:rPr>
              <w:fldChar w:fldCharType="begin"/>
            </w:r>
            <w:r w:rsidR="008E6697" w:rsidRPr="008E6697">
              <w:rPr>
                <w:noProof/>
                <w:webHidden/>
                <w:sz w:val="36"/>
                <w:szCs w:val="36"/>
              </w:rPr>
              <w:instrText xml:space="preserve"> PAGEREF _Toc485401685 \h </w:instrText>
            </w:r>
            <w:r w:rsidRPr="008E6697">
              <w:rPr>
                <w:noProof/>
                <w:webHidden/>
                <w:sz w:val="36"/>
                <w:szCs w:val="36"/>
              </w:rPr>
            </w:r>
            <w:r w:rsidRPr="008E6697">
              <w:rPr>
                <w:noProof/>
                <w:webHidden/>
                <w:sz w:val="36"/>
                <w:szCs w:val="36"/>
              </w:rPr>
              <w:fldChar w:fldCharType="separate"/>
            </w:r>
            <w:r w:rsidR="003940E7">
              <w:rPr>
                <w:noProof/>
                <w:webHidden/>
                <w:sz w:val="36"/>
                <w:szCs w:val="36"/>
              </w:rPr>
              <w:t>7</w:t>
            </w:r>
            <w:r w:rsidRPr="008E6697">
              <w:rPr>
                <w:noProof/>
                <w:webHidden/>
                <w:sz w:val="36"/>
                <w:szCs w:val="36"/>
              </w:rPr>
              <w:fldChar w:fldCharType="end"/>
            </w:r>
          </w:hyperlink>
        </w:p>
        <w:p w:rsidR="008E6697" w:rsidRPr="008E6697" w:rsidRDefault="00516437">
          <w:pPr>
            <w:pStyle w:val="Sumrio1"/>
            <w:tabs>
              <w:tab w:val="left" w:pos="440"/>
              <w:tab w:val="right" w:leader="dot" w:pos="8494"/>
            </w:tabs>
            <w:rPr>
              <w:rFonts w:eastAsiaTheme="minorEastAsia"/>
              <w:noProof/>
              <w:sz w:val="36"/>
              <w:szCs w:val="36"/>
              <w:lang w:eastAsia="pt-BR"/>
            </w:rPr>
          </w:pPr>
          <w:hyperlink w:anchor="_Toc485401686" w:history="1">
            <w:r w:rsidR="008E6697" w:rsidRPr="008E6697">
              <w:rPr>
                <w:rStyle w:val="Hyperlink"/>
                <w:rFonts w:cs="Times New Roman"/>
                <w:b/>
                <w:noProof/>
                <w:sz w:val="36"/>
                <w:szCs w:val="36"/>
              </w:rPr>
              <w:t>4.</w:t>
            </w:r>
            <w:r w:rsidR="008E6697" w:rsidRPr="008E6697">
              <w:rPr>
                <w:rFonts w:eastAsiaTheme="minorEastAsia"/>
                <w:noProof/>
                <w:sz w:val="36"/>
                <w:szCs w:val="36"/>
                <w:lang w:eastAsia="pt-BR"/>
              </w:rPr>
              <w:tab/>
            </w:r>
            <w:r w:rsidR="008E6697" w:rsidRPr="008E6697">
              <w:rPr>
                <w:rStyle w:val="Hyperlink"/>
                <w:rFonts w:cs="Times New Roman"/>
                <w:b/>
                <w:noProof/>
                <w:sz w:val="36"/>
                <w:szCs w:val="36"/>
              </w:rPr>
              <w:t>Bibliografia</w:t>
            </w:r>
            <w:r w:rsidR="008E6697" w:rsidRPr="008E6697">
              <w:rPr>
                <w:noProof/>
                <w:webHidden/>
                <w:sz w:val="36"/>
                <w:szCs w:val="36"/>
              </w:rPr>
              <w:tab/>
            </w:r>
            <w:r w:rsidRPr="008E6697">
              <w:rPr>
                <w:noProof/>
                <w:webHidden/>
                <w:sz w:val="36"/>
                <w:szCs w:val="36"/>
              </w:rPr>
              <w:fldChar w:fldCharType="begin"/>
            </w:r>
            <w:r w:rsidR="008E6697" w:rsidRPr="008E6697">
              <w:rPr>
                <w:noProof/>
                <w:webHidden/>
                <w:sz w:val="36"/>
                <w:szCs w:val="36"/>
              </w:rPr>
              <w:instrText xml:space="preserve"> PAGEREF _Toc485401686 \h </w:instrText>
            </w:r>
            <w:r w:rsidRPr="008E6697">
              <w:rPr>
                <w:noProof/>
                <w:webHidden/>
                <w:sz w:val="36"/>
                <w:szCs w:val="36"/>
              </w:rPr>
            </w:r>
            <w:r w:rsidRPr="008E6697">
              <w:rPr>
                <w:noProof/>
                <w:webHidden/>
                <w:sz w:val="36"/>
                <w:szCs w:val="36"/>
              </w:rPr>
              <w:fldChar w:fldCharType="separate"/>
            </w:r>
            <w:r w:rsidR="003940E7">
              <w:rPr>
                <w:noProof/>
                <w:webHidden/>
                <w:sz w:val="36"/>
                <w:szCs w:val="36"/>
              </w:rPr>
              <w:t>8</w:t>
            </w:r>
            <w:r w:rsidRPr="008E6697">
              <w:rPr>
                <w:noProof/>
                <w:webHidden/>
                <w:sz w:val="36"/>
                <w:szCs w:val="36"/>
              </w:rPr>
              <w:fldChar w:fldCharType="end"/>
            </w:r>
          </w:hyperlink>
        </w:p>
        <w:p w:rsidR="008E6697" w:rsidRPr="008E6697" w:rsidRDefault="00516437">
          <w:pPr>
            <w:rPr>
              <w:sz w:val="36"/>
              <w:szCs w:val="36"/>
            </w:rPr>
          </w:pPr>
          <w:r w:rsidRPr="008E6697">
            <w:rPr>
              <w:sz w:val="36"/>
              <w:szCs w:val="36"/>
            </w:rPr>
            <w:fldChar w:fldCharType="end"/>
          </w:r>
        </w:p>
      </w:sdtContent>
    </w:sdt>
    <w:p w:rsidR="0067116E" w:rsidRDefault="0067116E" w:rsidP="0067116E">
      <w:pPr>
        <w:pStyle w:val="PargrafodaLista"/>
        <w:spacing w:after="0" w:line="360" w:lineRule="auto"/>
        <w:ind w:left="927"/>
        <w:jc w:val="both"/>
        <w:rPr>
          <w:rFonts w:ascii="Times New Roman" w:hAnsi="Times New Roman" w:cs="Times New Roman"/>
          <w:b/>
          <w:sz w:val="36"/>
          <w:szCs w:val="36"/>
        </w:rPr>
      </w:pPr>
    </w:p>
    <w:p w:rsidR="0067116E" w:rsidRDefault="0067116E" w:rsidP="0067116E">
      <w:pPr>
        <w:pStyle w:val="PargrafodaLista"/>
        <w:spacing w:after="0" w:line="360" w:lineRule="auto"/>
        <w:ind w:left="927"/>
        <w:jc w:val="both"/>
        <w:rPr>
          <w:rFonts w:ascii="Times New Roman" w:hAnsi="Times New Roman" w:cs="Times New Roman"/>
          <w:b/>
          <w:sz w:val="36"/>
          <w:szCs w:val="36"/>
        </w:rPr>
      </w:pPr>
    </w:p>
    <w:p w:rsidR="0067116E" w:rsidRDefault="0067116E" w:rsidP="0067116E">
      <w:pPr>
        <w:pStyle w:val="PargrafodaLista"/>
        <w:spacing w:after="0" w:line="360" w:lineRule="auto"/>
        <w:ind w:left="927"/>
        <w:jc w:val="both"/>
        <w:rPr>
          <w:rFonts w:ascii="Times New Roman" w:hAnsi="Times New Roman" w:cs="Times New Roman"/>
          <w:b/>
          <w:sz w:val="36"/>
          <w:szCs w:val="36"/>
        </w:rPr>
      </w:pPr>
    </w:p>
    <w:p w:rsidR="0067116E" w:rsidRDefault="0067116E" w:rsidP="0067116E">
      <w:pPr>
        <w:pStyle w:val="PargrafodaLista"/>
        <w:spacing w:after="0" w:line="360" w:lineRule="auto"/>
        <w:ind w:left="927"/>
        <w:jc w:val="both"/>
        <w:rPr>
          <w:rFonts w:ascii="Times New Roman" w:hAnsi="Times New Roman" w:cs="Times New Roman"/>
          <w:b/>
          <w:sz w:val="36"/>
          <w:szCs w:val="36"/>
        </w:rPr>
      </w:pPr>
    </w:p>
    <w:p w:rsidR="0067116E" w:rsidRDefault="0067116E" w:rsidP="0067116E">
      <w:pPr>
        <w:pStyle w:val="PargrafodaLista"/>
        <w:spacing w:after="0" w:line="360" w:lineRule="auto"/>
        <w:ind w:left="927"/>
        <w:jc w:val="both"/>
        <w:rPr>
          <w:rFonts w:ascii="Times New Roman" w:hAnsi="Times New Roman" w:cs="Times New Roman"/>
          <w:b/>
          <w:sz w:val="36"/>
          <w:szCs w:val="36"/>
        </w:rPr>
      </w:pPr>
    </w:p>
    <w:p w:rsidR="0067116E" w:rsidRDefault="0067116E" w:rsidP="007A1BFF">
      <w:pPr>
        <w:spacing w:after="0" w:line="360" w:lineRule="auto"/>
        <w:jc w:val="both"/>
        <w:rPr>
          <w:rFonts w:ascii="Times New Roman" w:hAnsi="Times New Roman" w:cs="Times New Roman"/>
          <w:b/>
          <w:sz w:val="36"/>
          <w:szCs w:val="36"/>
        </w:rPr>
      </w:pPr>
    </w:p>
    <w:p w:rsidR="00E5664A" w:rsidRDefault="00E5664A" w:rsidP="007A1BFF">
      <w:pPr>
        <w:spacing w:after="0" w:line="360" w:lineRule="auto"/>
        <w:jc w:val="both"/>
        <w:rPr>
          <w:rFonts w:ascii="Times New Roman" w:hAnsi="Times New Roman" w:cs="Times New Roman"/>
          <w:b/>
          <w:sz w:val="36"/>
          <w:szCs w:val="36"/>
        </w:rPr>
      </w:pPr>
    </w:p>
    <w:p w:rsidR="00391A14" w:rsidRDefault="00391A14" w:rsidP="007A1BFF">
      <w:pPr>
        <w:spacing w:after="0" w:line="360" w:lineRule="auto"/>
        <w:jc w:val="both"/>
        <w:rPr>
          <w:rFonts w:ascii="Times New Roman" w:hAnsi="Times New Roman" w:cs="Times New Roman"/>
          <w:b/>
          <w:sz w:val="36"/>
          <w:szCs w:val="36"/>
        </w:rPr>
        <w:sectPr w:rsidR="00391A14" w:rsidSect="003940E7">
          <w:footerReference w:type="default" r:id="rId8"/>
          <w:headerReference w:type="first" r:id="rId9"/>
          <w:footerReference w:type="first" r:id="rId10"/>
          <w:pgSz w:w="11906" w:h="16838"/>
          <w:pgMar w:top="1417" w:right="1701" w:bottom="1417" w:left="1701" w:header="708" w:footer="708" w:gutter="0"/>
          <w:pgNumType w:start="2" w:chapStyle="2"/>
          <w:cols w:space="708"/>
          <w:docGrid w:linePitch="360"/>
        </w:sectPr>
      </w:pPr>
    </w:p>
    <w:p w:rsidR="00E5664A" w:rsidRPr="007A1BFF" w:rsidRDefault="00E5664A" w:rsidP="007A1BFF">
      <w:pPr>
        <w:spacing w:after="0" w:line="360" w:lineRule="auto"/>
        <w:jc w:val="both"/>
        <w:rPr>
          <w:rFonts w:ascii="Times New Roman" w:hAnsi="Times New Roman" w:cs="Times New Roman"/>
          <w:b/>
          <w:sz w:val="36"/>
          <w:szCs w:val="36"/>
        </w:rPr>
      </w:pPr>
    </w:p>
    <w:p w:rsidR="007E19CB" w:rsidRDefault="007E19CB" w:rsidP="008E6697">
      <w:pPr>
        <w:pStyle w:val="PargrafodaLista"/>
        <w:numPr>
          <w:ilvl w:val="0"/>
          <w:numId w:val="2"/>
        </w:numPr>
        <w:spacing w:after="0" w:line="360" w:lineRule="auto"/>
        <w:jc w:val="both"/>
        <w:outlineLvl w:val="0"/>
        <w:rPr>
          <w:rFonts w:ascii="Times New Roman" w:hAnsi="Times New Roman" w:cs="Times New Roman"/>
          <w:b/>
          <w:sz w:val="36"/>
          <w:szCs w:val="36"/>
        </w:rPr>
      </w:pPr>
      <w:bookmarkStart w:id="0" w:name="_Toc485401677"/>
      <w:r w:rsidRPr="007E19CB">
        <w:rPr>
          <w:rFonts w:ascii="Times New Roman" w:hAnsi="Times New Roman" w:cs="Times New Roman"/>
          <w:b/>
          <w:sz w:val="36"/>
          <w:szCs w:val="36"/>
        </w:rPr>
        <w:t>Introdução</w:t>
      </w:r>
      <w:bookmarkEnd w:id="0"/>
      <w:r w:rsidRPr="007E19CB">
        <w:rPr>
          <w:rFonts w:ascii="Times New Roman" w:hAnsi="Times New Roman" w:cs="Times New Roman"/>
          <w:b/>
          <w:sz w:val="36"/>
          <w:szCs w:val="36"/>
        </w:rPr>
        <w:t xml:space="preserve"> </w:t>
      </w:r>
    </w:p>
    <w:p w:rsidR="00AE631B" w:rsidRDefault="00AE631B" w:rsidP="002951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Este trabalho se trata de uma pesquisa sobre a variação linguística do português falado no Brasil. É importante ressaltar que variação linguística pode ser definida como diferenças encontradas em um discurso que está sendo analisado com base em um critério específico, que, neste caso, é o</w:t>
      </w:r>
      <w:r w:rsidR="001E193A">
        <w:rPr>
          <w:rFonts w:ascii="Times New Roman" w:hAnsi="Times New Roman" w:cs="Times New Roman"/>
          <w:sz w:val="24"/>
          <w:szCs w:val="24"/>
        </w:rPr>
        <w:t xml:space="preserve"> português paulista e o</w:t>
      </w:r>
      <w:r>
        <w:rPr>
          <w:rFonts w:ascii="Times New Roman" w:hAnsi="Times New Roman" w:cs="Times New Roman"/>
          <w:sz w:val="24"/>
          <w:szCs w:val="24"/>
        </w:rPr>
        <w:t xml:space="preserve"> que aprendemos com base nos textos desenvolvidos em aula.</w:t>
      </w:r>
    </w:p>
    <w:p w:rsidR="007E19CB" w:rsidRPr="00AE631B" w:rsidRDefault="00AE631B" w:rsidP="00B739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9056B">
        <w:rPr>
          <w:rFonts w:ascii="Times New Roman" w:hAnsi="Times New Roman" w:cs="Times New Roman"/>
          <w:sz w:val="24"/>
          <w:szCs w:val="24"/>
        </w:rPr>
        <w:t>Um exemplo de variação linguística</w:t>
      </w:r>
      <w:r w:rsidR="00B739B6">
        <w:rPr>
          <w:rFonts w:ascii="Times New Roman" w:hAnsi="Times New Roman" w:cs="Times New Roman"/>
          <w:sz w:val="24"/>
          <w:szCs w:val="24"/>
        </w:rPr>
        <w:t xml:space="preserve"> regional seria o nome “mandioca”, dependendo da região do Brasil o nome varia, podendo ser: mandioca, referente às regiões sudeste e centro-oeste; aipim, referente à região sul; macaxeira, referente às regiões norte e nordeste. Esse exemplo de variação é </w:t>
      </w:r>
      <w:r w:rsidR="008E6697">
        <w:rPr>
          <w:rFonts w:ascii="Times New Roman" w:hAnsi="Times New Roman" w:cs="Times New Roman"/>
          <w:sz w:val="24"/>
          <w:szCs w:val="24"/>
        </w:rPr>
        <w:t>classificado</w:t>
      </w:r>
      <w:r w:rsidR="00B739B6">
        <w:rPr>
          <w:rFonts w:ascii="Times New Roman" w:hAnsi="Times New Roman" w:cs="Times New Roman"/>
          <w:sz w:val="24"/>
          <w:szCs w:val="24"/>
        </w:rPr>
        <w:t xml:space="preserve"> como variação regional ou diatópica.  </w:t>
      </w:r>
      <w:r w:rsidR="00C9056B">
        <w:rPr>
          <w:rFonts w:ascii="Times New Roman" w:hAnsi="Times New Roman" w:cs="Times New Roman"/>
          <w:sz w:val="24"/>
          <w:szCs w:val="24"/>
        </w:rPr>
        <w:t xml:space="preserve">  </w:t>
      </w: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E19CB" w:rsidRDefault="007E19CB" w:rsidP="002951CB">
      <w:pPr>
        <w:spacing w:after="0" w:line="360" w:lineRule="auto"/>
        <w:ind w:firstLine="567"/>
        <w:jc w:val="both"/>
        <w:rPr>
          <w:rFonts w:ascii="Times New Roman" w:hAnsi="Times New Roman" w:cs="Times New Roman"/>
          <w:b/>
          <w:sz w:val="24"/>
          <w:szCs w:val="24"/>
        </w:rPr>
      </w:pPr>
    </w:p>
    <w:p w:rsidR="00777412" w:rsidRDefault="00777412" w:rsidP="002951CB">
      <w:pPr>
        <w:spacing w:after="0" w:line="360" w:lineRule="auto"/>
        <w:ind w:firstLine="567"/>
        <w:jc w:val="both"/>
        <w:rPr>
          <w:rFonts w:ascii="Times New Roman" w:hAnsi="Times New Roman" w:cs="Times New Roman"/>
          <w:b/>
          <w:sz w:val="24"/>
          <w:szCs w:val="24"/>
        </w:rPr>
      </w:pPr>
    </w:p>
    <w:p w:rsidR="001D5062" w:rsidRDefault="001D5062" w:rsidP="002951CB">
      <w:pPr>
        <w:spacing w:after="0" w:line="360" w:lineRule="auto"/>
        <w:ind w:firstLine="567"/>
        <w:jc w:val="both"/>
        <w:rPr>
          <w:rFonts w:ascii="Times New Roman" w:hAnsi="Times New Roman" w:cs="Times New Roman"/>
          <w:b/>
          <w:sz w:val="24"/>
          <w:szCs w:val="24"/>
        </w:rPr>
      </w:pPr>
    </w:p>
    <w:p w:rsidR="00090329" w:rsidRDefault="00090329" w:rsidP="002951CB">
      <w:pPr>
        <w:spacing w:after="0" w:line="360" w:lineRule="auto"/>
        <w:ind w:firstLine="567"/>
        <w:jc w:val="both"/>
        <w:rPr>
          <w:rFonts w:ascii="Times New Roman" w:hAnsi="Times New Roman" w:cs="Times New Roman"/>
          <w:b/>
          <w:sz w:val="24"/>
          <w:szCs w:val="24"/>
        </w:rPr>
      </w:pPr>
    </w:p>
    <w:p w:rsidR="00090329" w:rsidRDefault="00090329" w:rsidP="002951CB">
      <w:pPr>
        <w:spacing w:after="0" w:line="360" w:lineRule="auto"/>
        <w:ind w:firstLine="567"/>
        <w:jc w:val="both"/>
        <w:rPr>
          <w:rFonts w:ascii="Times New Roman" w:hAnsi="Times New Roman" w:cs="Times New Roman"/>
          <w:b/>
          <w:sz w:val="24"/>
          <w:szCs w:val="24"/>
        </w:rPr>
      </w:pPr>
    </w:p>
    <w:p w:rsidR="00090329" w:rsidRDefault="00090329" w:rsidP="002951CB">
      <w:pPr>
        <w:spacing w:after="0" w:line="360" w:lineRule="auto"/>
        <w:ind w:firstLine="567"/>
        <w:jc w:val="both"/>
        <w:rPr>
          <w:rFonts w:ascii="Times New Roman" w:hAnsi="Times New Roman" w:cs="Times New Roman"/>
          <w:b/>
          <w:sz w:val="24"/>
          <w:szCs w:val="24"/>
        </w:rPr>
      </w:pPr>
    </w:p>
    <w:p w:rsidR="007E19CB" w:rsidRDefault="007E19CB" w:rsidP="008E6697">
      <w:pPr>
        <w:pStyle w:val="PargrafodaLista"/>
        <w:numPr>
          <w:ilvl w:val="0"/>
          <w:numId w:val="2"/>
        </w:numPr>
        <w:spacing w:after="0" w:line="360" w:lineRule="auto"/>
        <w:jc w:val="both"/>
        <w:outlineLvl w:val="0"/>
        <w:rPr>
          <w:rFonts w:ascii="Times New Roman" w:hAnsi="Times New Roman" w:cs="Times New Roman"/>
          <w:b/>
          <w:sz w:val="36"/>
          <w:szCs w:val="36"/>
        </w:rPr>
      </w:pPr>
      <w:bookmarkStart w:id="1" w:name="_Toc485401678"/>
      <w:r w:rsidRPr="00270494">
        <w:rPr>
          <w:rFonts w:ascii="Times New Roman" w:hAnsi="Times New Roman" w:cs="Times New Roman"/>
          <w:b/>
          <w:sz w:val="36"/>
          <w:szCs w:val="36"/>
        </w:rPr>
        <w:lastRenderedPageBreak/>
        <w:t>Variações</w:t>
      </w:r>
      <w:bookmarkEnd w:id="1"/>
    </w:p>
    <w:p w:rsidR="00F85BA4" w:rsidRPr="00F85BA4" w:rsidRDefault="00F85BA4" w:rsidP="008E6697">
      <w:pPr>
        <w:pStyle w:val="PargrafodaLista"/>
        <w:spacing w:after="0" w:line="360" w:lineRule="auto"/>
        <w:ind w:left="0" w:firstLine="567"/>
        <w:jc w:val="both"/>
        <w:outlineLvl w:val="1"/>
        <w:rPr>
          <w:rFonts w:ascii="Times New Roman" w:hAnsi="Times New Roman" w:cs="Times New Roman"/>
          <w:b/>
          <w:sz w:val="24"/>
          <w:szCs w:val="24"/>
        </w:rPr>
      </w:pPr>
    </w:p>
    <w:p w:rsidR="00F85BA4" w:rsidRPr="00F85BA4" w:rsidRDefault="00BF2759" w:rsidP="008E6697">
      <w:pPr>
        <w:pStyle w:val="m3633259911750901032gmail-msolistparagraph"/>
        <w:shd w:val="clear" w:color="auto" w:fill="FFFFFF"/>
        <w:spacing w:before="0" w:beforeAutospacing="0" w:after="0" w:afterAutospacing="0" w:line="360" w:lineRule="auto"/>
        <w:ind w:firstLine="567"/>
        <w:jc w:val="both"/>
        <w:outlineLvl w:val="1"/>
        <w:rPr>
          <w:b/>
          <w:bCs/>
          <w:sz w:val="28"/>
          <w:szCs w:val="28"/>
        </w:rPr>
      </w:pPr>
      <w:bookmarkStart w:id="2" w:name="_Toc485401679"/>
      <w:r w:rsidRPr="00F85BA4">
        <w:rPr>
          <w:b/>
          <w:bCs/>
          <w:sz w:val="28"/>
          <w:szCs w:val="28"/>
        </w:rPr>
        <w:t>2.1</w:t>
      </w:r>
      <w:r w:rsidR="00F85BA4" w:rsidRPr="00F85BA4">
        <w:rPr>
          <w:b/>
          <w:bCs/>
          <w:sz w:val="28"/>
          <w:szCs w:val="28"/>
        </w:rPr>
        <w:t xml:space="preserve"> Afudê</w:t>
      </w:r>
      <w:bookmarkEnd w:id="2"/>
      <w:r w:rsidRPr="00F85BA4">
        <w:rPr>
          <w:b/>
          <w:bCs/>
          <w:sz w:val="28"/>
          <w:szCs w:val="28"/>
        </w:rPr>
        <w:t xml:space="preserve"> </w:t>
      </w:r>
    </w:p>
    <w:p w:rsidR="00B91538" w:rsidRPr="00B91538" w:rsidRDefault="00B91538" w:rsidP="00246F70">
      <w:pPr>
        <w:pStyle w:val="m3633259911750901032gmail-msolistparagraph"/>
        <w:shd w:val="clear" w:color="auto" w:fill="FFFFFF"/>
        <w:spacing w:before="0" w:beforeAutospacing="0" w:after="0" w:afterAutospacing="0" w:line="360" w:lineRule="auto"/>
        <w:ind w:firstLine="567"/>
        <w:jc w:val="both"/>
      </w:pPr>
      <w:r w:rsidRPr="00F85BA4">
        <w:rPr>
          <w:b/>
          <w:bCs/>
        </w:rPr>
        <w:t>Variação ocorrida</w:t>
      </w:r>
      <w:r w:rsidRPr="00F85BA4">
        <w:t>:</w:t>
      </w:r>
      <w:r w:rsidRPr="00B91538">
        <w:t xml:space="preserve"> utilização da expressão “afudê” para indicar entusiasmo e interesse.</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B91538">
        <w:rPr>
          <w:rFonts w:ascii="Times New Roman" w:hAnsi="Times New Roman" w:cs="Times New Roman"/>
          <w:b/>
          <w:sz w:val="24"/>
          <w:szCs w:val="24"/>
        </w:rPr>
        <w:t>Fonte:</w:t>
      </w:r>
      <w:r w:rsidRPr="00B91538">
        <w:rPr>
          <w:rFonts w:ascii="Times New Roman" w:hAnsi="Times New Roman" w:cs="Times New Roman"/>
          <w:sz w:val="24"/>
          <w:szCs w:val="24"/>
        </w:rPr>
        <w:t xml:space="preserve"> diálogo informal ocorrido entre uma estudante de Letras de 18 anos, moradora de São Paulo (SP), e uma menina de 14 anos, estudante do ensino fundamental, moradora de Porto Alegre (RS). O diálogo ocorreu dia 7 de junho de 2017.</w:t>
      </w:r>
    </w:p>
    <w:p w:rsidR="00B91538" w:rsidRPr="00B91538" w:rsidRDefault="00B91538" w:rsidP="00B91538">
      <w:pPr>
        <w:pStyle w:val="m3633259911750901032gmail-msolistparagraph"/>
        <w:shd w:val="clear" w:color="auto" w:fill="FFFFFF"/>
        <w:spacing w:before="0" w:beforeAutospacing="0" w:after="0" w:afterAutospacing="0" w:line="360" w:lineRule="auto"/>
        <w:ind w:firstLine="567"/>
        <w:jc w:val="both"/>
      </w:pPr>
      <w:r w:rsidRPr="00B91538">
        <w:rPr>
          <w:b/>
        </w:rPr>
        <w:t>Comentário: </w:t>
      </w:r>
      <w:r w:rsidRPr="00B91538">
        <w:t xml:space="preserve"> A menina utilizou a expressão “afudê”, que tem o mesmo significado de “incrível”, na sentença “</w:t>
      </w:r>
      <w:r w:rsidRPr="00B91538">
        <w:rPr>
          <w:b/>
          <w:bCs/>
        </w:rPr>
        <w:t>Que afudê!</w:t>
      </w:r>
      <w:r w:rsidRPr="00B91538">
        <w:t>”. O termo é facilmente caracterizado como gíria por causa de seu caráter criptográfico (algo que só pode ser entendido por falantes de um determinado grupo que, neste caso, são os gaúchos) e também como neologismo fonológico, que é definido como “a permuta de um fonema por outro”¹. Antigamente a expressão “afudê” era considerada grosseira, pois tinha origem na expressão “a fuder”, mas ao longo dos anos a expressão sofreu uma abreviação e perdeu seu peso obsceno, embora o significado nunca tenha se alterado. Hoje é utilizada principalmente como adjetivo casualmente em conversas informais, principalmente nos grupos mais jovens.</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B91538">
        <w:rPr>
          <w:rFonts w:ascii="Times New Roman" w:hAnsi="Times New Roman" w:cs="Times New Roman"/>
          <w:b/>
          <w:sz w:val="24"/>
          <w:szCs w:val="24"/>
        </w:rPr>
        <w:t>Classificação:</w:t>
      </w:r>
      <w:r w:rsidRPr="00B91538">
        <w:rPr>
          <w:rFonts w:ascii="Times New Roman" w:hAnsi="Times New Roman" w:cs="Times New Roman"/>
          <w:sz w:val="24"/>
          <w:szCs w:val="24"/>
        </w:rPr>
        <w:t xml:space="preserve"> variação semântica e diatópica.</w:t>
      </w:r>
    </w:p>
    <w:p w:rsidR="00BF2759" w:rsidRDefault="00BF2759" w:rsidP="008E6697">
      <w:pPr>
        <w:pStyle w:val="m3633259911750901032gmail-msolistparagraph"/>
        <w:shd w:val="clear" w:color="auto" w:fill="FFFFFF"/>
        <w:spacing w:before="0" w:beforeAutospacing="0" w:after="0" w:afterAutospacing="0" w:line="360" w:lineRule="auto"/>
        <w:ind w:firstLine="567"/>
        <w:jc w:val="both"/>
        <w:outlineLvl w:val="1"/>
        <w:rPr>
          <w:b/>
          <w:bCs/>
        </w:rPr>
      </w:pPr>
    </w:p>
    <w:p w:rsidR="00F85BA4" w:rsidRPr="00F85BA4" w:rsidRDefault="00BF2759" w:rsidP="008E6697">
      <w:pPr>
        <w:pStyle w:val="m3633259911750901032gmail-msolistparagraph"/>
        <w:shd w:val="clear" w:color="auto" w:fill="FFFFFF"/>
        <w:spacing w:before="0" w:beforeAutospacing="0" w:after="0" w:afterAutospacing="0" w:line="360" w:lineRule="auto"/>
        <w:ind w:firstLine="567"/>
        <w:jc w:val="both"/>
        <w:outlineLvl w:val="1"/>
        <w:rPr>
          <w:b/>
          <w:bCs/>
          <w:sz w:val="28"/>
          <w:szCs w:val="28"/>
        </w:rPr>
      </w:pPr>
      <w:bookmarkStart w:id="3" w:name="_Toc485401680"/>
      <w:r w:rsidRPr="00F85BA4">
        <w:rPr>
          <w:b/>
          <w:bCs/>
          <w:sz w:val="28"/>
          <w:szCs w:val="28"/>
        </w:rPr>
        <w:t>2.2</w:t>
      </w:r>
      <w:r w:rsidR="00F85BA4" w:rsidRPr="00F85BA4">
        <w:rPr>
          <w:b/>
          <w:bCs/>
          <w:sz w:val="28"/>
          <w:szCs w:val="28"/>
        </w:rPr>
        <w:t xml:space="preserve"> Algumas Gentes</w:t>
      </w:r>
      <w:bookmarkEnd w:id="3"/>
      <w:r w:rsidRPr="00F85BA4">
        <w:rPr>
          <w:b/>
          <w:bCs/>
          <w:sz w:val="28"/>
          <w:szCs w:val="28"/>
        </w:rPr>
        <w:t xml:space="preserve"> </w:t>
      </w:r>
    </w:p>
    <w:p w:rsidR="00B91538" w:rsidRPr="00B91538" w:rsidRDefault="00B91538" w:rsidP="00B91538">
      <w:pPr>
        <w:pStyle w:val="m3633259911750901032gmail-msolistparagraph"/>
        <w:shd w:val="clear" w:color="auto" w:fill="FFFFFF"/>
        <w:spacing w:before="0" w:beforeAutospacing="0" w:after="0" w:afterAutospacing="0" w:line="360" w:lineRule="auto"/>
        <w:ind w:firstLine="567"/>
        <w:jc w:val="both"/>
      </w:pPr>
      <w:r w:rsidRPr="00B91538">
        <w:rPr>
          <w:b/>
          <w:bCs/>
        </w:rPr>
        <w:t>Variação ocorrida:</w:t>
      </w:r>
      <w:r w:rsidRPr="00B91538">
        <w:rPr>
          <w:rStyle w:val="apple-converted-space"/>
          <w:b/>
          <w:bCs/>
        </w:rPr>
        <w:t> </w:t>
      </w:r>
      <w:r w:rsidRPr="00B91538">
        <w:t>falta de concordância na oração entre o pronome indefinido “algumas” e o substantivo “gente”, e também em relação aos plurais.</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246F70">
        <w:rPr>
          <w:rFonts w:ascii="Times New Roman" w:hAnsi="Times New Roman" w:cs="Times New Roman"/>
          <w:b/>
          <w:sz w:val="24"/>
          <w:szCs w:val="24"/>
        </w:rPr>
        <w:t>Fonte:</w:t>
      </w:r>
      <w:r w:rsidRPr="00B91538">
        <w:rPr>
          <w:rFonts w:ascii="Times New Roman" w:hAnsi="Times New Roman" w:cs="Times New Roman"/>
          <w:sz w:val="24"/>
          <w:szCs w:val="24"/>
        </w:rPr>
        <w:t xml:space="preserve"> diálogo informal entre dois amigos, uma estudante de Letras de 18 anos, moradora de São Paulo (SP), e um homem de 18 anos, com o ensino básico completo, natural de Contagem (MG), mas atualmente mora em Itapecerica da Serra (SP). O diálogo ocorreu dia 10 de junho de 2017.</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246F70">
        <w:rPr>
          <w:rFonts w:ascii="Times New Roman" w:hAnsi="Times New Roman" w:cs="Times New Roman"/>
          <w:b/>
          <w:sz w:val="24"/>
          <w:szCs w:val="24"/>
        </w:rPr>
        <w:t>Comentário:</w:t>
      </w:r>
      <w:r w:rsidRPr="00B91538">
        <w:rPr>
          <w:rFonts w:ascii="Times New Roman" w:hAnsi="Times New Roman" w:cs="Times New Roman"/>
          <w:sz w:val="24"/>
          <w:szCs w:val="24"/>
        </w:rPr>
        <w:t xml:space="preserve"> O homem usou a frase “</w:t>
      </w:r>
      <w:r w:rsidRPr="00B91538">
        <w:rPr>
          <w:rFonts w:ascii="Times New Roman" w:hAnsi="Times New Roman" w:cs="Times New Roman"/>
          <w:b/>
          <w:bCs/>
          <w:sz w:val="24"/>
          <w:szCs w:val="24"/>
        </w:rPr>
        <w:t>mas algumas gente que tá mal vai ser influenciada</w:t>
      </w:r>
      <w:r w:rsidRPr="00B91538">
        <w:rPr>
          <w:rFonts w:ascii="Times New Roman" w:hAnsi="Times New Roman" w:cs="Times New Roman"/>
          <w:sz w:val="24"/>
          <w:szCs w:val="24"/>
        </w:rPr>
        <w:t xml:space="preserve">” ao se referir a como uma série de televisão sobre suicídio pode ter influência real na vida de telespectadores que enfrentam doenças como depressão. Ao utilizar o determinante “algumas” no plural, o esperado seria que o substantivo que o segue estivesse também no plural, como </w:t>
      </w:r>
      <w:r w:rsidR="00BE5F94" w:rsidRPr="00B91538">
        <w:rPr>
          <w:rFonts w:ascii="Times New Roman" w:hAnsi="Times New Roman" w:cs="Times New Roman"/>
          <w:sz w:val="24"/>
          <w:szCs w:val="24"/>
        </w:rPr>
        <w:t>por exemplo,</w:t>
      </w:r>
      <w:r w:rsidRPr="00B91538">
        <w:rPr>
          <w:rFonts w:ascii="Times New Roman" w:hAnsi="Times New Roman" w:cs="Times New Roman"/>
          <w:sz w:val="24"/>
          <w:szCs w:val="24"/>
        </w:rPr>
        <w:t xml:space="preserve"> “algumas pessoas”, porém, isto </w:t>
      </w:r>
      <w:r w:rsidRPr="00B91538">
        <w:rPr>
          <w:rFonts w:ascii="Times New Roman" w:hAnsi="Times New Roman" w:cs="Times New Roman"/>
          <w:sz w:val="24"/>
          <w:szCs w:val="24"/>
        </w:rPr>
        <w:lastRenderedPageBreak/>
        <w:t xml:space="preserve">não ocorre. Em toda a oração, apenas o determinante está no plural, enquanto o resto da sentença foi colocada no singular. Esse tipo de expressividade, segundo o texto de Elis de Almeida Cardoso, é uma forma de criação ligada a originalidade e liberdade de expressão do indivíduo, em que ele deixa de lado as normas conhecidas para “exprimir de uma maneira inédita uma visão pessoal do mundo”². Considerando que o falante em questão é nascido no interior e morou nele toda a sua vida, sendo acostumado com </w:t>
      </w:r>
      <w:r w:rsidR="00BE5F94">
        <w:rPr>
          <w:rFonts w:ascii="Times New Roman" w:hAnsi="Times New Roman" w:cs="Times New Roman"/>
          <w:sz w:val="24"/>
          <w:szCs w:val="24"/>
        </w:rPr>
        <w:t xml:space="preserve">um </w:t>
      </w:r>
      <w:r w:rsidR="00BE5F94" w:rsidRPr="00B91538">
        <w:rPr>
          <w:rFonts w:ascii="Times New Roman" w:hAnsi="Times New Roman" w:cs="Times New Roman"/>
          <w:sz w:val="24"/>
          <w:szCs w:val="24"/>
        </w:rPr>
        <w:t>certo</w:t>
      </w:r>
      <w:r w:rsidRPr="00B91538">
        <w:rPr>
          <w:rFonts w:ascii="Times New Roman" w:hAnsi="Times New Roman" w:cs="Times New Roman"/>
          <w:sz w:val="24"/>
          <w:szCs w:val="24"/>
        </w:rPr>
        <w:t xml:space="preserve"> léxico, o tipo de ocorrência retratada acima não é realmente incomum.</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246F70">
        <w:rPr>
          <w:rFonts w:ascii="Times New Roman" w:hAnsi="Times New Roman" w:cs="Times New Roman"/>
          <w:b/>
          <w:sz w:val="24"/>
          <w:szCs w:val="24"/>
        </w:rPr>
        <w:t>Classificação:</w:t>
      </w:r>
      <w:r w:rsidRPr="00B91538">
        <w:rPr>
          <w:rFonts w:ascii="Times New Roman" w:hAnsi="Times New Roman" w:cs="Times New Roman"/>
          <w:sz w:val="24"/>
          <w:szCs w:val="24"/>
        </w:rPr>
        <w:t xml:space="preserve"> variação morfossintática e diastrática.</w:t>
      </w:r>
    </w:p>
    <w:p w:rsidR="00B91538" w:rsidRDefault="00B91538" w:rsidP="008E6697">
      <w:pPr>
        <w:pStyle w:val="PargrafodaLista"/>
        <w:shd w:val="clear" w:color="auto" w:fill="FFFFFF"/>
        <w:spacing w:after="0" w:line="360" w:lineRule="auto"/>
        <w:ind w:left="0" w:firstLine="567"/>
        <w:contextualSpacing w:val="0"/>
        <w:jc w:val="both"/>
        <w:outlineLvl w:val="1"/>
        <w:rPr>
          <w:rFonts w:ascii="Times New Roman" w:hAnsi="Times New Roman" w:cs="Times New Roman"/>
          <w:sz w:val="24"/>
          <w:szCs w:val="24"/>
        </w:rPr>
      </w:pPr>
      <w:r w:rsidRPr="00B91538">
        <w:rPr>
          <w:rFonts w:ascii="Times New Roman" w:hAnsi="Times New Roman" w:cs="Times New Roman"/>
          <w:sz w:val="24"/>
          <w:szCs w:val="24"/>
        </w:rPr>
        <w:t> </w:t>
      </w:r>
    </w:p>
    <w:p w:rsidR="00F85BA4" w:rsidRPr="00D45786" w:rsidRDefault="00BF2759" w:rsidP="008E6697">
      <w:pPr>
        <w:pStyle w:val="m3633259911750901032gmail-msolistparagraph"/>
        <w:shd w:val="clear" w:color="auto" w:fill="FFFFFF"/>
        <w:spacing w:before="0" w:beforeAutospacing="0" w:after="0" w:afterAutospacing="0" w:line="360" w:lineRule="auto"/>
        <w:ind w:firstLine="567"/>
        <w:jc w:val="both"/>
        <w:outlineLvl w:val="1"/>
        <w:rPr>
          <w:b/>
          <w:bCs/>
          <w:sz w:val="28"/>
          <w:szCs w:val="28"/>
        </w:rPr>
      </w:pPr>
      <w:bookmarkStart w:id="4" w:name="_Toc485401681"/>
      <w:r w:rsidRPr="00D45786">
        <w:rPr>
          <w:b/>
          <w:bCs/>
          <w:sz w:val="28"/>
          <w:szCs w:val="28"/>
        </w:rPr>
        <w:t>2.3</w:t>
      </w:r>
      <w:r w:rsidR="00F85BA4" w:rsidRPr="00D45786">
        <w:rPr>
          <w:b/>
          <w:bCs/>
          <w:sz w:val="28"/>
          <w:szCs w:val="28"/>
        </w:rPr>
        <w:t xml:space="preserve"> Colar</w:t>
      </w:r>
      <w:bookmarkEnd w:id="4"/>
      <w:r w:rsidRPr="00D45786">
        <w:rPr>
          <w:b/>
          <w:bCs/>
          <w:sz w:val="28"/>
          <w:szCs w:val="28"/>
        </w:rPr>
        <w:t xml:space="preserve"> </w:t>
      </w:r>
    </w:p>
    <w:p w:rsidR="00B91538" w:rsidRPr="00B91538" w:rsidRDefault="00B91538" w:rsidP="00B91538">
      <w:pPr>
        <w:pStyle w:val="m3633259911750901032gmail-msolistparagraph"/>
        <w:shd w:val="clear" w:color="auto" w:fill="FFFFFF"/>
        <w:spacing w:before="0" w:beforeAutospacing="0" w:after="0" w:afterAutospacing="0" w:line="360" w:lineRule="auto"/>
        <w:ind w:firstLine="567"/>
        <w:jc w:val="both"/>
      </w:pPr>
      <w:r w:rsidRPr="00B91538">
        <w:rPr>
          <w:b/>
          <w:bCs/>
        </w:rPr>
        <w:t>Variação ocorrida:</w:t>
      </w:r>
      <w:r w:rsidRPr="00B91538">
        <w:rPr>
          <w:rStyle w:val="apple-converted-space"/>
          <w:b/>
          <w:bCs/>
        </w:rPr>
        <w:t> </w:t>
      </w:r>
      <w:r w:rsidRPr="00B91538">
        <w:t>uso da expressão “colar” para indicar o ato de ir a ou estar em um lugar.</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EB5EA9">
        <w:rPr>
          <w:rFonts w:ascii="Times New Roman" w:hAnsi="Times New Roman" w:cs="Times New Roman"/>
          <w:b/>
          <w:sz w:val="24"/>
          <w:szCs w:val="24"/>
        </w:rPr>
        <w:t>Fonte:</w:t>
      </w:r>
      <w:r w:rsidRPr="00B91538">
        <w:rPr>
          <w:rFonts w:ascii="Times New Roman" w:hAnsi="Times New Roman" w:cs="Times New Roman"/>
          <w:sz w:val="24"/>
          <w:szCs w:val="24"/>
        </w:rPr>
        <w:t xml:space="preserve"> um aviso informal feito por uma estudante de Letras de aproximadamente 18 anos para os outros alunos da sala, durante a aula de Estudos Literários, que ocorreu dia 6 de junho de 2017.</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EB5EA9">
        <w:rPr>
          <w:rFonts w:ascii="Times New Roman" w:hAnsi="Times New Roman" w:cs="Times New Roman"/>
          <w:b/>
          <w:sz w:val="24"/>
          <w:szCs w:val="24"/>
        </w:rPr>
        <w:t>Comentário:</w:t>
      </w:r>
      <w:r w:rsidRPr="00B91538">
        <w:rPr>
          <w:rFonts w:ascii="Times New Roman" w:hAnsi="Times New Roman" w:cs="Times New Roman"/>
          <w:sz w:val="24"/>
          <w:szCs w:val="24"/>
        </w:rPr>
        <w:t xml:space="preserve"> a aluna fez uso da expressão na frase “Ajudem a gente, muita gente vai</w:t>
      </w:r>
      <w:r w:rsidRPr="00B91538">
        <w:rPr>
          <w:rStyle w:val="apple-converted-space"/>
          <w:rFonts w:ascii="Times New Roman" w:hAnsi="Times New Roman" w:cs="Times New Roman"/>
          <w:sz w:val="24"/>
          <w:szCs w:val="24"/>
        </w:rPr>
        <w:t> </w:t>
      </w:r>
      <w:r w:rsidRPr="00B91538">
        <w:rPr>
          <w:rFonts w:ascii="Times New Roman" w:hAnsi="Times New Roman" w:cs="Times New Roman"/>
          <w:b/>
          <w:bCs/>
          <w:sz w:val="24"/>
          <w:szCs w:val="24"/>
        </w:rPr>
        <w:t>colar</w:t>
      </w:r>
      <w:r w:rsidRPr="00B91538">
        <w:rPr>
          <w:rStyle w:val="apple-converted-space"/>
          <w:rFonts w:ascii="Times New Roman" w:hAnsi="Times New Roman" w:cs="Times New Roman"/>
          <w:sz w:val="24"/>
          <w:szCs w:val="24"/>
        </w:rPr>
        <w:t> </w:t>
      </w:r>
      <w:r w:rsidRPr="00B91538">
        <w:rPr>
          <w:rFonts w:ascii="Times New Roman" w:hAnsi="Times New Roman" w:cs="Times New Roman"/>
          <w:sz w:val="24"/>
          <w:szCs w:val="24"/>
        </w:rPr>
        <w:t xml:space="preserve">lá no ato em frente a reitoria... É ao meio-dia.”. A expressão pode ser categorizada como um neologismo semântico (a criação de um novo significado para uma expressão), já que seu significado original é o de juntar duas ou mais coisas e mantê-las juntas, coladas. Também pode ser identificada como uma gíria de grupo – segundo o professor Dino Fioravante Preti, este conceito se aplica a grupos sociais mais restritos, como </w:t>
      </w:r>
      <w:r w:rsidR="00BF2759" w:rsidRPr="00B91538">
        <w:rPr>
          <w:rFonts w:ascii="Times New Roman" w:hAnsi="Times New Roman" w:cs="Times New Roman"/>
          <w:sz w:val="24"/>
          <w:szCs w:val="24"/>
        </w:rPr>
        <w:t>por exemplo,</w:t>
      </w:r>
      <w:r w:rsidRPr="00B91538">
        <w:rPr>
          <w:rFonts w:ascii="Times New Roman" w:hAnsi="Times New Roman" w:cs="Times New Roman"/>
          <w:sz w:val="24"/>
          <w:szCs w:val="24"/>
        </w:rPr>
        <w:t xml:space="preserve"> jovens universitários. Considerando que a utilização da expressão é muito comum no espaço da universidade entre os grupos mais jovens, essa classificação é válida.</w:t>
      </w:r>
    </w:p>
    <w:p w:rsidR="00B91538" w:rsidRPr="00B91538" w:rsidRDefault="00B91538" w:rsidP="00B91538">
      <w:pPr>
        <w:pStyle w:val="PargrafodaLista"/>
        <w:shd w:val="clear" w:color="auto" w:fill="FFFFFF"/>
        <w:spacing w:after="0" w:line="360" w:lineRule="auto"/>
        <w:ind w:left="0" w:firstLine="567"/>
        <w:contextualSpacing w:val="0"/>
        <w:jc w:val="both"/>
        <w:rPr>
          <w:rFonts w:ascii="Times New Roman" w:hAnsi="Times New Roman" w:cs="Times New Roman"/>
          <w:sz w:val="24"/>
          <w:szCs w:val="24"/>
        </w:rPr>
      </w:pPr>
      <w:r w:rsidRPr="00EB5EA9">
        <w:rPr>
          <w:rFonts w:ascii="Times New Roman" w:hAnsi="Times New Roman" w:cs="Times New Roman"/>
          <w:b/>
          <w:sz w:val="24"/>
          <w:szCs w:val="24"/>
        </w:rPr>
        <w:t>Classificação:</w:t>
      </w:r>
      <w:r w:rsidRPr="00B91538">
        <w:rPr>
          <w:rFonts w:ascii="Times New Roman" w:hAnsi="Times New Roman" w:cs="Times New Roman"/>
          <w:sz w:val="24"/>
          <w:szCs w:val="24"/>
        </w:rPr>
        <w:t xml:space="preserve"> variação semântica e diastrática.</w:t>
      </w:r>
    </w:p>
    <w:p w:rsidR="00BF2759" w:rsidRDefault="00BF2759" w:rsidP="002951CB">
      <w:pPr>
        <w:spacing w:after="0" w:line="360" w:lineRule="auto"/>
        <w:ind w:firstLine="567"/>
        <w:jc w:val="both"/>
        <w:rPr>
          <w:rFonts w:ascii="Times New Roman" w:hAnsi="Times New Roman" w:cs="Times New Roman"/>
          <w:b/>
          <w:sz w:val="24"/>
          <w:szCs w:val="24"/>
        </w:rPr>
      </w:pPr>
    </w:p>
    <w:p w:rsidR="00F85BA4" w:rsidRPr="008E6697" w:rsidRDefault="00BF2759" w:rsidP="00161AC7">
      <w:pPr>
        <w:pStyle w:val="Ttulo2"/>
        <w:spacing w:before="0" w:line="360" w:lineRule="auto"/>
        <w:ind w:firstLine="567"/>
        <w:jc w:val="both"/>
        <w:rPr>
          <w:rFonts w:ascii="Times New Roman" w:hAnsi="Times New Roman" w:cs="Times New Roman"/>
          <w:color w:val="auto"/>
          <w:sz w:val="28"/>
          <w:szCs w:val="28"/>
        </w:rPr>
      </w:pPr>
      <w:bookmarkStart w:id="5" w:name="_Toc485401682"/>
      <w:r w:rsidRPr="008E6697">
        <w:rPr>
          <w:rFonts w:ascii="Times New Roman" w:hAnsi="Times New Roman" w:cs="Times New Roman"/>
          <w:color w:val="auto"/>
          <w:sz w:val="28"/>
          <w:szCs w:val="28"/>
        </w:rPr>
        <w:t xml:space="preserve">2.4 </w:t>
      </w:r>
      <w:r w:rsidR="00F85BA4" w:rsidRPr="008E6697">
        <w:rPr>
          <w:rFonts w:ascii="Times New Roman" w:hAnsi="Times New Roman" w:cs="Times New Roman"/>
          <w:color w:val="auto"/>
          <w:sz w:val="28"/>
          <w:szCs w:val="28"/>
        </w:rPr>
        <w:t>É chegado</w:t>
      </w:r>
      <w:bookmarkEnd w:id="5"/>
    </w:p>
    <w:p w:rsidR="002951CB" w:rsidRDefault="002951CB" w:rsidP="002951CB">
      <w:pPr>
        <w:spacing w:after="0" w:line="360" w:lineRule="auto"/>
        <w:ind w:firstLine="567"/>
        <w:jc w:val="both"/>
        <w:rPr>
          <w:rFonts w:ascii="Times New Roman" w:hAnsi="Times New Roman" w:cs="Times New Roman"/>
          <w:sz w:val="24"/>
          <w:szCs w:val="24"/>
        </w:rPr>
      </w:pPr>
      <w:r w:rsidRPr="002951CB">
        <w:rPr>
          <w:rFonts w:ascii="Times New Roman" w:hAnsi="Times New Roman" w:cs="Times New Roman"/>
          <w:b/>
          <w:sz w:val="24"/>
          <w:szCs w:val="24"/>
        </w:rPr>
        <w:t>Variação ocorrida:</w:t>
      </w:r>
      <w:r>
        <w:rPr>
          <w:rFonts w:ascii="Times New Roman" w:hAnsi="Times New Roman" w:cs="Times New Roman"/>
          <w:sz w:val="24"/>
          <w:szCs w:val="24"/>
        </w:rPr>
        <w:t xml:space="preserve"> Utilização da expressão “É chegado” para indicar algo</w:t>
      </w:r>
      <w:r w:rsidR="001B2291">
        <w:rPr>
          <w:rFonts w:ascii="Times New Roman" w:hAnsi="Times New Roman" w:cs="Times New Roman"/>
          <w:sz w:val="24"/>
          <w:szCs w:val="24"/>
        </w:rPr>
        <w:t xml:space="preserve"> ou alguém</w:t>
      </w:r>
      <w:r>
        <w:rPr>
          <w:rFonts w:ascii="Times New Roman" w:hAnsi="Times New Roman" w:cs="Times New Roman"/>
          <w:sz w:val="24"/>
          <w:szCs w:val="24"/>
        </w:rPr>
        <w:t xml:space="preserve"> que gosta.</w:t>
      </w:r>
      <w:r w:rsidR="00DA6C3C">
        <w:rPr>
          <w:rFonts w:ascii="Times New Roman" w:hAnsi="Times New Roman" w:cs="Times New Roman"/>
          <w:sz w:val="24"/>
          <w:szCs w:val="24"/>
        </w:rPr>
        <w:t xml:space="preserve"> “Ele </w:t>
      </w:r>
      <w:r w:rsidR="00DA6C3C" w:rsidRPr="00D76F04">
        <w:rPr>
          <w:rFonts w:ascii="Times New Roman" w:hAnsi="Times New Roman" w:cs="Times New Roman"/>
          <w:b/>
          <w:sz w:val="24"/>
          <w:szCs w:val="24"/>
        </w:rPr>
        <w:t>é chegado</w:t>
      </w:r>
      <w:r w:rsidR="00DA6C3C">
        <w:rPr>
          <w:rFonts w:ascii="Times New Roman" w:hAnsi="Times New Roman" w:cs="Times New Roman"/>
          <w:sz w:val="24"/>
          <w:szCs w:val="24"/>
        </w:rPr>
        <w:t>.”.</w:t>
      </w:r>
    </w:p>
    <w:p w:rsidR="001B2291" w:rsidRDefault="002951CB" w:rsidP="002951CB">
      <w:pPr>
        <w:spacing w:after="0" w:line="360" w:lineRule="auto"/>
        <w:ind w:firstLine="567"/>
        <w:jc w:val="both"/>
        <w:rPr>
          <w:rFonts w:ascii="Times New Roman" w:hAnsi="Times New Roman" w:cs="Times New Roman"/>
          <w:sz w:val="24"/>
          <w:szCs w:val="24"/>
        </w:rPr>
      </w:pPr>
      <w:r w:rsidRPr="001B2291">
        <w:rPr>
          <w:rFonts w:ascii="Times New Roman" w:hAnsi="Times New Roman" w:cs="Times New Roman"/>
          <w:b/>
          <w:sz w:val="24"/>
          <w:szCs w:val="24"/>
        </w:rPr>
        <w:t>Fonte</w:t>
      </w:r>
      <w:r w:rsidR="001B2291" w:rsidRPr="001B2291">
        <w:rPr>
          <w:rFonts w:ascii="Times New Roman" w:hAnsi="Times New Roman" w:cs="Times New Roman"/>
          <w:b/>
          <w:sz w:val="24"/>
          <w:szCs w:val="24"/>
        </w:rPr>
        <w:t>:</w:t>
      </w:r>
      <w:r w:rsidR="001B2291">
        <w:rPr>
          <w:rFonts w:ascii="Times New Roman" w:hAnsi="Times New Roman" w:cs="Times New Roman"/>
          <w:sz w:val="24"/>
          <w:szCs w:val="24"/>
        </w:rPr>
        <w:t xml:space="preserve"> </w:t>
      </w:r>
      <w:r w:rsidR="00953FC0">
        <w:rPr>
          <w:rFonts w:ascii="Times New Roman" w:hAnsi="Times New Roman" w:cs="Times New Roman"/>
          <w:sz w:val="24"/>
          <w:szCs w:val="24"/>
        </w:rPr>
        <w:t>Expressão pronunciada por uma aluna de Letras de 19 anos, em um d</w:t>
      </w:r>
      <w:r w:rsidR="001B2291">
        <w:rPr>
          <w:rFonts w:ascii="Times New Roman" w:hAnsi="Times New Roman" w:cs="Times New Roman"/>
          <w:sz w:val="24"/>
          <w:szCs w:val="24"/>
        </w:rPr>
        <w:t>iálogo informal</w:t>
      </w:r>
      <w:r w:rsidR="00953FC0">
        <w:rPr>
          <w:rFonts w:ascii="Times New Roman" w:hAnsi="Times New Roman" w:cs="Times New Roman"/>
          <w:sz w:val="24"/>
          <w:szCs w:val="24"/>
        </w:rPr>
        <w:t xml:space="preserve"> em sala de aula</w:t>
      </w:r>
      <w:r w:rsidR="001B2291">
        <w:rPr>
          <w:rFonts w:ascii="Times New Roman" w:hAnsi="Times New Roman" w:cs="Times New Roman"/>
          <w:sz w:val="24"/>
          <w:szCs w:val="24"/>
        </w:rPr>
        <w:t>, ocorrido no dia 08 de junho de 2017, com uma professora de Estudos Literários</w:t>
      </w:r>
      <w:r w:rsidR="00953FC0">
        <w:rPr>
          <w:rFonts w:ascii="Times New Roman" w:hAnsi="Times New Roman" w:cs="Times New Roman"/>
          <w:sz w:val="24"/>
          <w:szCs w:val="24"/>
        </w:rPr>
        <w:t>.</w:t>
      </w:r>
    </w:p>
    <w:p w:rsidR="005A14BB" w:rsidRDefault="001B2291" w:rsidP="002951CB">
      <w:pPr>
        <w:spacing w:after="0" w:line="360" w:lineRule="auto"/>
        <w:ind w:firstLine="567"/>
        <w:jc w:val="both"/>
        <w:rPr>
          <w:rFonts w:ascii="Times New Roman" w:hAnsi="Times New Roman" w:cs="Times New Roman"/>
          <w:sz w:val="24"/>
          <w:szCs w:val="24"/>
        </w:rPr>
      </w:pPr>
      <w:r w:rsidRPr="001B2291">
        <w:rPr>
          <w:rFonts w:ascii="Times New Roman" w:hAnsi="Times New Roman" w:cs="Times New Roman"/>
          <w:b/>
          <w:sz w:val="24"/>
          <w:szCs w:val="24"/>
        </w:rPr>
        <w:lastRenderedPageBreak/>
        <w:t>Comentário:</w:t>
      </w:r>
      <w:r>
        <w:rPr>
          <w:rFonts w:ascii="Times New Roman" w:hAnsi="Times New Roman" w:cs="Times New Roman"/>
          <w:b/>
          <w:sz w:val="24"/>
          <w:szCs w:val="24"/>
        </w:rPr>
        <w:t xml:space="preserve"> </w:t>
      </w:r>
      <w:r w:rsidR="00DA6C3C">
        <w:rPr>
          <w:rFonts w:ascii="Times New Roman" w:hAnsi="Times New Roman" w:cs="Times New Roman"/>
          <w:sz w:val="24"/>
          <w:szCs w:val="24"/>
        </w:rPr>
        <w:t xml:space="preserve">Mesmo sabendo que em aula é utilizado um vocabulário mais culto, a aluna fez uma brincadeira dizendo uma gíria bastante conhecida </w:t>
      </w:r>
      <w:r w:rsidR="002872BB">
        <w:rPr>
          <w:rFonts w:ascii="Times New Roman" w:hAnsi="Times New Roman" w:cs="Times New Roman"/>
          <w:sz w:val="24"/>
          <w:szCs w:val="24"/>
        </w:rPr>
        <w:t>nos dias atuais</w:t>
      </w:r>
      <w:r w:rsidR="00DA6C3C">
        <w:rPr>
          <w:rFonts w:ascii="Times New Roman" w:hAnsi="Times New Roman" w:cs="Times New Roman"/>
          <w:sz w:val="24"/>
          <w:szCs w:val="24"/>
        </w:rPr>
        <w:t xml:space="preserve">. </w:t>
      </w:r>
      <w:r w:rsidR="002872BB">
        <w:rPr>
          <w:rFonts w:ascii="Times New Roman" w:hAnsi="Times New Roman" w:cs="Times New Roman"/>
          <w:sz w:val="24"/>
          <w:szCs w:val="24"/>
        </w:rPr>
        <w:t>Pode-ser dizer que esta expressão é uma “fraseologia popular”, de acordo com o texto de Hudinilson Urbano, na qual, ele afirma que o uso de certas expressões, provérbios ou gírias podem ser transmitidos para “usuários de qualquer condição, seja geográfica,</w:t>
      </w:r>
      <w:r w:rsidR="002872BB" w:rsidRPr="002872BB">
        <w:rPr>
          <w:rFonts w:ascii="Times New Roman" w:hAnsi="Times New Roman" w:cs="Times New Roman"/>
          <w:sz w:val="24"/>
          <w:szCs w:val="24"/>
        </w:rPr>
        <w:t xml:space="preserve"> </w:t>
      </w:r>
      <w:r w:rsidR="002872BB">
        <w:rPr>
          <w:rFonts w:ascii="Times New Roman" w:hAnsi="Times New Roman" w:cs="Times New Roman"/>
          <w:sz w:val="24"/>
          <w:szCs w:val="24"/>
        </w:rPr>
        <w:t>sócio-econômica e/ou cultural”</w:t>
      </w:r>
      <w:r w:rsidR="00BF2759">
        <w:rPr>
          <w:rFonts w:ascii="Times New Roman" w:hAnsi="Times New Roman" w:cs="Times New Roman"/>
          <w:sz w:val="24"/>
          <w:szCs w:val="24"/>
        </w:rPr>
        <w:t>³</w:t>
      </w:r>
      <w:r w:rsidR="002872BB">
        <w:rPr>
          <w:rFonts w:ascii="Times New Roman" w:hAnsi="Times New Roman" w:cs="Times New Roman"/>
          <w:sz w:val="24"/>
          <w:szCs w:val="24"/>
        </w:rPr>
        <w:t>.</w:t>
      </w:r>
      <w:r w:rsidR="00F235B6">
        <w:rPr>
          <w:rFonts w:ascii="Times New Roman" w:hAnsi="Times New Roman" w:cs="Times New Roman"/>
          <w:sz w:val="24"/>
          <w:szCs w:val="24"/>
        </w:rPr>
        <w:t xml:space="preserve"> </w:t>
      </w:r>
      <w:r w:rsidR="00863474">
        <w:rPr>
          <w:rFonts w:ascii="Times New Roman" w:hAnsi="Times New Roman" w:cs="Times New Roman"/>
          <w:sz w:val="24"/>
          <w:szCs w:val="24"/>
        </w:rPr>
        <w:t>Contudo</w:t>
      </w:r>
      <w:r w:rsidR="00F235B6">
        <w:rPr>
          <w:rFonts w:ascii="Times New Roman" w:hAnsi="Times New Roman" w:cs="Times New Roman"/>
          <w:sz w:val="24"/>
          <w:szCs w:val="24"/>
        </w:rPr>
        <w:t>, o significado não muda totalmente o sentido da palavra chegado (do verbo chegar n</w:t>
      </w:r>
      <w:r w:rsidR="00863474">
        <w:rPr>
          <w:rFonts w:ascii="Times New Roman" w:hAnsi="Times New Roman" w:cs="Times New Roman"/>
          <w:sz w:val="24"/>
          <w:szCs w:val="24"/>
        </w:rPr>
        <w:t>o particípio passado</w:t>
      </w:r>
      <w:r w:rsidR="00F235B6">
        <w:rPr>
          <w:rFonts w:ascii="Times New Roman" w:hAnsi="Times New Roman" w:cs="Times New Roman"/>
          <w:sz w:val="24"/>
          <w:szCs w:val="24"/>
        </w:rPr>
        <w:t xml:space="preserve"> – designa alguém</w:t>
      </w:r>
      <w:r w:rsidR="00EC07C4">
        <w:rPr>
          <w:rFonts w:ascii="Times New Roman" w:hAnsi="Times New Roman" w:cs="Times New Roman"/>
          <w:sz w:val="24"/>
          <w:szCs w:val="24"/>
        </w:rPr>
        <w:t>/</w:t>
      </w:r>
      <w:r w:rsidR="00F235B6">
        <w:rPr>
          <w:rFonts w:ascii="Times New Roman" w:hAnsi="Times New Roman" w:cs="Times New Roman"/>
          <w:sz w:val="24"/>
          <w:szCs w:val="24"/>
        </w:rPr>
        <w:t xml:space="preserve">algo </w:t>
      </w:r>
      <w:r w:rsidR="00EC07C4">
        <w:rPr>
          <w:rFonts w:ascii="Times New Roman" w:hAnsi="Times New Roman" w:cs="Times New Roman"/>
          <w:sz w:val="24"/>
          <w:szCs w:val="24"/>
        </w:rPr>
        <w:t xml:space="preserve">que chegou ou </w:t>
      </w:r>
      <w:r w:rsidR="00863474">
        <w:rPr>
          <w:rFonts w:ascii="Times New Roman" w:hAnsi="Times New Roman" w:cs="Times New Roman"/>
          <w:sz w:val="24"/>
          <w:szCs w:val="24"/>
        </w:rPr>
        <w:t xml:space="preserve">próximo), pois significa próximo, não no sentido de distância, mas no sentido de afeto/intimidade.   </w:t>
      </w:r>
    </w:p>
    <w:p w:rsidR="002872BB" w:rsidRPr="000121BA" w:rsidRDefault="00441B09" w:rsidP="002951CB">
      <w:pPr>
        <w:spacing w:after="0" w:line="360" w:lineRule="auto"/>
        <w:ind w:firstLine="567"/>
        <w:jc w:val="both"/>
        <w:rPr>
          <w:rFonts w:ascii="Times New Roman" w:hAnsi="Times New Roman" w:cs="Times New Roman"/>
          <w:sz w:val="24"/>
          <w:szCs w:val="24"/>
        </w:rPr>
      </w:pPr>
      <w:r w:rsidRPr="00441B09">
        <w:rPr>
          <w:rFonts w:ascii="Times New Roman" w:hAnsi="Times New Roman" w:cs="Times New Roman"/>
          <w:b/>
          <w:sz w:val="24"/>
          <w:szCs w:val="24"/>
        </w:rPr>
        <w:t>Classificação:</w:t>
      </w:r>
      <w:r>
        <w:rPr>
          <w:rFonts w:ascii="Times New Roman" w:hAnsi="Times New Roman" w:cs="Times New Roman"/>
          <w:b/>
          <w:sz w:val="24"/>
          <w:szCs w:val="24"/>
        </w:rPr>
        <w:t xml:space="preserve"> </w:t>
      </w:r>
      <w:r w:rsidRPr="00441B09">
        <w:rPr>
          <w:rFonts w:ascii="Times New Roman" w:hAnsi="Times New Roman" w:cs="Times New Roman"/>
          <w:sz w:val="24"/>
          <w:szCs w:val="24"/>
        </w:rPr>
        <w:t>Variação</w:t>
      </w:r>
      <w:r>
        <w:rPr>
          <w:rFonts w:ascii="Times New Roman" w:hAnsi="Times New Roman" w:cs="Times New Roman"/>
          <w:b/>
          <w:sz w:val="24"/>
          <w:szCs w:val="24"/>
        </w:rPr>
        <w:t xml:space="preserve"> </w:t>
      </w:r>
      <w:r w:rsidR="000121BA" w:rsidRPr="000121BA">
        <w:rPr>
          <w:rFonts w:ascii="Times New Roman" w:hAnsi="Times New Roman" w:cs="Times New Roman"/>
          <w:sz w:val="24"/>
          <w:szCs w:val="24"/>
        </w:rPr>
        <w:t>diafásica</w:t>
      </w:r>
    </w:p>
    <w:p w:rsidR="00D76F04" w:rsidRPr="000121BA" w:rsidRDefault="00D76F04" w:rsidP="008E6697">
      <w:pPr>
        <w:pStyle w:val="Ttulo2"/>
        <w:rPr>
          <w:rFonts w:ascii="Times New Roman" w:hAnsi="Times New Roman" w:cs="Times New Roman"/>
          <w:sz w:val="24"/>
          <w:szCs w:val="24"/>
        </w:rPr>
      </w:pPr>
    </w:p>
    <w:p w:rsidR="004C658E" w:rsidRPr="008E6697" w:rsidRDefault="00BF2759" w:rsidP="00161AC7">
      <w:pPr>
        <w:pStyle w:val="Ttulo2"/>
        <w:spacing w:before="0" w:line="360" w:lineRule="auto"/>
        <w:ind w:firstLine="567"/>
        <w:jc w:val="both"/>
        <w:rPr>
          <w:rFonts w:ascii="Times New Roman" w:hAnsi="Times New Roman" w:cs="Times New Roman"/>
          <w:color w:val="auto"/>
          <w:sz w:val="28"/>
          <w:szCs w:val="28"/>
        </w:rPr>
      </w:pPr>
      <w:bookmarkStart w:id="6" w:name="_Toc485401683"/>
      <w:r w:rsidRPr="008E6697">
        <w:rPr>
          <w:rFonts w:ascii="Times New Roman" w:hAnsi="Times New Roman" w:cs="Times New Roman"/>
          <w:color w:val="auto"/>
          <w:sz w:val="28"/>
          <w:szCs w:val="28"/>
        </w:rPr>
        <w:t xml:space="preserve">2.5 </w:t>
      </w:r>
      <w:r w:rsidR="004C658E" w:rsidRPr="008E6697">
        <w:rPr>
          <w:rFonts w:ascii="Times New Roman" w:hAnsi="Times New Roman" w:cs="Times New Roman"/>
          <w:color w:val="auto"/>
          <w:sz w:val="28"/>
          <w:szCs w:val="28"/>
        </w:rPr>
        <w:t>Meter o louco</w:t>
      </w:r>
      <w:bookmarkEnd w:id="6"/>
    </w:p>
    <w:p w:rsidR="004F0E82" w:rsidRDefault="004F0E82" w:rsidP="004F0E82">
      <w:pPr>
        <w:spacing w:after="0" w:line="360" w:lineRule="auto"/>
        <w:ind w:firstLine="567"/>
        <w:jc w:val="both"/>
        <w:rPr>
          <w:rFonts w:ascii="Times New Roman" w:hAnsi="Times New Roman" w:cs="Times New Roman"/>
          <w:sz w:val="24"/>
          <w:szCs w:val="24"/>
        </w:rPr>
      </w:pPr>
      <w:r w:rsidRPr="002951CB">
        <w:rPr>
          <w:rFonts w:ascii="Times New Roman" w:hAnsi="Times New Roman" w:cs="Times New Roman"/>
          <w:b/>
          <w:sz w:val="24"/>
          <w:szCs w:val="24"/>
        </w:rPr>
        <w:t>Variação ocorrida:</w:t>
      </w:r>
      <w:r>
        <w:rPr>
          <w:rFonts w:ascii="Times New Roman" w:hAnsi="Times New Roman" w:cs="Times New Roman"/>
          <w:sz w:val="24"/>
          <w:szCs w:val="24"/>
        </w:rPr>
        <w:t xml:space="preserve"> Utilização da expressão “Meter o Louco” indicando que o falante ou alguém a quem está se referindo irá fazer/fez o que quiser. “Se eu quiser </w:t>
      </w:r>
      <w:r w:rsidRPr="00D76F04">
        <w:rPr>
          <w:rFonts w:ascii="Times New Roman" w:hAnsi="Times New Roman" w:cs="Times New Roman"/>
          <w:b/>
          <w:sz w:val="24"/>
          <w:szCs w:val="24"/>
        </w:rPr>
        <w:t>meter o louco</w:t>
      </w:r>
      <w:r>
        <w:rPr>
          <w:rFonts w:ascii="Times New Roman" w:hAnsi="Times New Roman" w:cs="Times New Roman"/>
          <w:sz w:val="24"/>
          <w:szCs w:val="24"/>
        </w:rPr>
        <w:t>, eu posso.”.</w:t>
      </w:r>
    </w:p>
    <w:p w:rsidR="004F0E82" w:rsidRDefault="004F0E82" w:rsidP="004F0E82">
      <w:pPr>
        <w:spacing w:after="0" w:line="360" w:lineRule="auto"/>
        <w:ind w:firstLine="567"/>
        <w:jc w:val="both"/>
        <w:rPr>
          <w:rFonts w:ascii="Times New Roman" w:hAnsi="Times New Roman" w:cs="Times New Roman"/>
          <w:sz w:val="24"/>
          <w:szCs w:val="24"/>
        </w:rPr>
      </w:pPr>
      <w:r w:rsidRPr="001B2291">
        <w:rPr>
          <w:rFonts w:ascii="Times New Roman" w:hAnsi="Times New Roman" w:cs="Times New Roman"/>
          <w:b/>
          <w:sz w:val="24"/>
          <w:szCs w:val="24"/>
        </w:rPr>
        <w:t>Fonte:</w:t>
      </w:r>
      <w:r>
        <w:rPr>
          <w:rFonts w:ascii="Times New Roman" w:hAnsi="Times New Roman" w:cs="Times New Roman"/>
          <w:sz w:val="24"/>
          <w:szCs w:val="24"/>
        </w:rPr>
        <w:t xml:space="preserve"> Expressão pronunciada por um aluno de Letras de 18 anos, em um diálogo informal em sala de aula, ocorrido no dia 14 de junho de 2017, com uma professora de Linguística.</w:t>
      </w:r>
    </w:p>
    <w:p w:rsidR="002872BB" w:rsidRDefault="004F0E82" w:rsidP="002951CB">
      <w:pPr>
        <w:spacing w:after="0" w:line="360" w:lineRule="auto"/>
        <w:ind w:firstLine="567"/>
        <w:jc w:val="both"/>
        <w:rPr>
          <w:rFonts w:ascii="Times New Roman" w:hAnsi="Times New Roman" w:cs="Times New Roman"/>
          <w:sz w:val="24"/>
          <w:szCs w:val="24"/>
        </w:rPr>
      </w:pPr>
      <w:r w:rsidRPr="001B2291">
        <w:rPr>
          <w:rFonts w:ascii="Times New Roman" w:hAnsi="Times New Roman" w:cs="Times New Roman"/>
          <w:b/>
          <w:sz w:val="24"/>
          <w:szCs w:val="24"/>
        </w:rPr>
        <w:t>Comentário:</w:t>
      </w:r>
      <w:r>
        <w:rPr>
          <w:rFonts w:ascii="Times New Roman" w:hAnsi="Times New Roman" w:cs="Times New Roman"/>
          <w:b/>
          <w:sz w:val="24"/>
          <w:szCs w:val="24"/>
        </w:rPr>
        <w:t xml:space="preserve"> </w:t>
      </w:r>
      <w:r>
        <w:rPr>
          <w:rFonts w:ascii="Times New Roman" w:hAnsi="Times New Roman" w:cs="Times New Roman"/>
          <w:sz w:val="24"/>
          <w:szCs w:val="24"/>
        </w:rPr>
        <w:t>Este caso é parecido com o anterior, porém ao pronunciar a sentença, o aluno pediu licença para a professora para poder proferir-la, ou seja, ele n</w:t>
      </w:r>
      <w:r w:rsidR="00B14F15">
        <w:rPr>
          <w:rFonts w:ascii="Times New Roman" w:hAnsi="Times New Roman" w:cs="Times New Roman"/>
          <w:sz w:val="24"/>
          <w:szCs w:val="24"/>
        </w:rPr>
        <w:t>ão conseguiu se expressar de outra maneira sem a utilização dessa expressão.</w:t>
      </w:r>
      <w:r>
        <w:rPr>
          <w:rFonts w:ascii="Times New Roman" w:hAnsi="Times New Roman" w:cs="Times New Roman"/>
          <w:sz w:val="24"/>
          <w:szCs w:val="24"/>
        </w:rPr>
        <w:t xml:space="preserve"> </w:t>
      </w:r>
      <w:r w:rsidR="00E02521">
        <w:rPr>
          <w:rFonts w:ascii="Times New Roman" w:hAnsi="Times New Roman" w:cs="Times New Roman"/>
          <w:sz w:val="24"/>
          <w:szCs w:val="24"/>
        </w:rPr>
        <w:t xml:space="preserve">Diferentemente da anterior, “meter o louco” </w:t>
      </w:r>
      <w:r w:rsidR="00DF7C1F">
        <w:rPr>
          <w:rFonts w:ascii="Times New Roman" w:hAnsi="Times New Roman" w:cs="Times New Roman"/>
          <w:sz w:val="24"/>
          <w:szCs w:val="24"/>
        </w:rPr>
        <w:t>não é conhecido por todos, portanto pertence a um grupo social mais restrito: os jovens,</w:t>
      </w:r>
      <w:r>
        <w:rPr>
          <w:rFonts w:ascii="Times New Roman" w:hAnsi="Times New Roman" w:cs="Times New Roman"/>
          <w:sz w:val="24"/>
          <w:szCs w:val="24"/>
        </w:rPr>
        <w:t xml:space="preserve"> </w:t>
      </w:r>
      <w:r w:rsidR="00DF7C1F">
        <w:rPr>
          <w:rFonts w:ascii="Times New Roman" w:hAnsi="Times New Roman" w:cs="Times New Roman"/>
          <w:sz w:val="24"/>
          <w:szCs w:val="24"/>
        </w:rPr>
        <w:t xml:space="preserve">a maioria </w:t>
      </w:r>
      <w:r w:rsidR="00DF7C1F" w:rsidRPr="00D738F5">
        <w:rPr>
          <w:rFonts w:ascii="Times New Roman" w:hAnsi="Times New Roman" w:cs="Times New Roman"/>
          <w:sz w:val="24"/>
          <w:szCs w:val="24"/>
        </w:rPr>
        <w:t>da região de grande São Paulo</w:t>
      </w:r>
      <w:r w:rsidR="00C70355" w:rsidRPr="00D738F5">
        <w:rPr>
          <w:rFonts w:ascii="Times New Roman" w:hAnsi="Times New Roman" w:cs="Times New Roman"/>
          <w:sz w:val="24"/>
          <w:szCs w:val="24"/>
        </w:rPr>
        <w:t>.</w:t>
      </w:r>
      <w:r w:rsidR="00DF7C1F">
        <w:rPr>
          <w:rFonts w:ascii="Times New Roman" w:hAnsi="Times New Roman" w:cs="Times New Roman"/>
          <w:sz w:val="24"/>
          <w:szCs w:val="24"/>
        </w:rPr>
        <w:t xml:space="preserve"> </w:t>
      </w:r>
      <w:r w:rsidR="00C70355">
        <w:rPr>
          <w:rFonts w:ascii="Times New Roman" w:hAnsi="Times New Roman" w:cs="Times New Roman"/>
          <w:sz w:val="24"/>
          <w:szCs w:val="24"/>
        </w:rPr>
        <w:t>A</w:t>
      </w:r>
      <w:r w:rsidR="00DF7C1F">
        <w:rPr>
          <w:rFonts w:ascii="Times New Roman" w:hAnsi="Times New Roman" w:cs="Times New Roman"/>
          <w:sz w:val="24"/>
          <w:szCs w:val="24"/>
        </w:rPr>
        <w:t xml:space="preserve">lém disso, </w:t>
      </w:r>
      <w:r>
        <w:rPr>
          <w:rFonts w:ascii="Times New Roman" w:hAnsi="Times New Roman" w:cs="Times New Roman"/>
          <w:sz w:val="24"/>
          <w:szCs w:val="24"/>
        </w:rPr>
        <w:t xml:space="preserve">o </w:t>
      </w:r>
      <w:r w:rsidR="00DF7C1F">
        <w:rPr>
          <w:rFonts w:ascii="Times New Roman" w:hAnsi="Times New Roman" w:cs="Times New Roman"/>
          <w:sz w:val="24"/>
          <w:szCs w:val="24"/>
        </w:rPr>
        <w:t xml:space="preserve">seu </w:t>
      </w:r>
      <w:r>
        <w:rPr>
          <w:rFonts w:ascii="Times New Roman" w:hAnsi="Times New Roman" w:cs="Times New Roman"/>
          <w:sz w:val="24"/>
          <w:szCs w:val="24"/>
        </w:rPr>
        <w:t xml:space="preserve">significado </w:t>
      </w:r>
      <w:r w:rsidR="00DF7C1F">
        <w:rPr>
          <w:rFonts w:ascii="Times New Roman" w:hAnsi="Times New Roman" w:cs="Times New Roman"/>
          <w:sz w:val="24"/>
          <w:szCs w:val="24"/>
        </w:rPr>
        <w:t>é diferente do sentido literal</w:t>
      </w:r>
      <w:r w:rsidR="00C70355">
        <w:rPr>
          <w:rFonts w:ascii="Times New Roman" w:hAnsi="Times New Roman" w:cs="Times New Roman"/>
          <w:sz w:val="24"/>
          <w:szCs w:val="24"/>
        </w:rPr>
        <w:t xml:space="preserve"> (meter significa fazer entrar, introduzir; louco significa alguém que perdeu a razão, ou alguém furioso), como escreveu Dino Preti “A gíria é uma alteração do sentido de um vocábulo já existente na língua”</w:t>
      </w:r>
      <w:r w:rsidR="00F85BA4" w:rsidRPr="00F85BA4">
        <w:rPr>
          <w:rFonts w:ascii="Times New Roman" w:hAnsi="Times New Roman" w:cs="Times New Roman"/>
          <w:sz w:val="24"/>
          <w:szCs w:val="24"/>
          <w:vertAlign w:val="superscript"/>
        </w:rPr>
        <w:t>4</w:t>
      </w:r>
      <w:r w:rsidR="00C70355" w:rsidRPr="00F85BA4">
        <w:rPr>
          <w:rFonts w:ascii="Times New Roman" w:hAnsi="Times New Roman" w:cs="Times New Roman"/>
          <w:sz w:val="24"/>
          <w:szCs w:val="24"/>
          <w:vertAlign w:val="superscript"/>
        </w:rPr>
        <w:t xml:space="preserve"> </w:t>
      </w:r>
    </w:p>
    <w:p w:rsidR="007B222B" w:rsidRDefault="007B222B" w:rsidP="002951CB">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Classificação: </w:t>
      </w:r>
      <w:r w:rsidRPr="007B222B">
        <w:rPr>
          <w:rFonts w:ascii="Times New Roman" w:hAnsi="Times New Roman" w:cs="Times New Roman"/>
          <w:sz w:val="24"/>
          <w:szCs w:val="24"/>
        </w:rPr>
        <w:t>Variação dia</w:t>
      </w:r>
      <w:r w:rsidR="00CF6264">
        <w:rPr>
          <w:rFonts w:ascii="Times New Roman" w:hAnsi="Times New Roman" w:cs="Times New Roman"/>
          <w:sz w:val="24"/>
          <w:szCs w:val="24"/>
        </w:rPr>
        <w:t>strática</w:t>
      </w:r>
      <w:r w:rsidR="000121BA">
        <w:rPr>
          <w:rFonts w:ascii="Times New Roman" w:hAnsi="Times New Roman" w:cs="Times New Roman"/>
          <w:sz w:val="24"/>
          <w:szCs w:val="24"/>
        </w:rPr>
        <w:t xml:space="preserve"> e diafásica</w:t>
      </w:r>
      <w:r w:rsidRPr="007B222B">
        <w:rPr>
          <w:rFonts w:ascii="Times New Roman" w:hAnsi="Times New Roman" w:cs="Times New Roman"/>
          <w:sz w:val="24"/>
          <w:szCs w:val="24"/>
        </w:rPr>
        <w:t>, comum na região de São Paulo, e entre os jovens.</w:t>
      </w:r>
    </w:p>
    <w:p w:rsidR="004F0E82" w:rsidRDefault="004F0E82" w:rsidP="002951CB">
      <w:pPr>
        <w:spacing w:after="0" w:line="360" w:lineRule="auto"/>
        <w:ind w:firstLine="567"/>
        <w:jc w:val="both"/>
        <w:rPr>
          <w:rFonts w:ascii="Times New Roman" w:hAnsi="Times New Roman" w:cs="Times New Roman"/>
          <w:sz w:val="24"/>
          <w:szCs w:val="24"/>
        </w:rPr>
      </w:pPr>
      <w:r w:rsidRPr="00C70355">
        <w:rPr>
          <w:rFonts w:ascii="Times New Roman" w:hAnsi="Times New Roman" w:cs="Times New Roman"/>
          <w:b/>
          <w:sz w:val="24"/>
          <w:szCs w:val="24"/>
        </w:rPr>
        <w:t>NOTA:</w:t>
      </w:r>
      <w:r>
        <w:rPr>
          <w:rFonts w:ascii="Times New Roman" w:hAnsi="Times New Roman" w:cs="Times New Roman"/>
          <w:sz w:val="24"/>
          <w:szCs w:val="24"/>
        </w:rPr>
        <w:t xml:space="preserve"> Uma estudante citou uma variação</w:t>
      </w:r>
      <w:r w:rsidR="00E02521">
        <w:rPr>
          <w:rFonts w:ascii="Times New Roman" w:hAnsi="Times New Roman" w:cs="Times New Roman"/>
          <w:sz w:val="24"/>
          <w:szCs w:val="24"/>
        </w:rPr>
        <w:t xml:space="preserve"> falada</w:t>
      </w:r>
      <w:r>
        <w:rPr>
          <w:rFonts w:ascii="Times New Roman" w:hAnsi="Times New Roman" w:cs="Times New Roman"/>
          <w:sz w:val="24"/>
          <w:szCs w:val="24"/>
        </w:rPr>
        <w:t xml:space="preserve"> desta gíria, porém ainda é pouco conhecida. Ao invés de “meter o louco”, seria “meter o Jonny”.</w:t>
      </w:r>
      <w:r w:rsidR="00E02521">
        <w:rPr>
          <w:rFonts w:ascii="Times New Roman" w:hAnsi="Times New Roman" w:cs="Times New Roman"/>
          <w:sz w:val="24"/>
          <w:szCs w:val="24"/>
        </w:rPr>
        <w:t xml:space="preserve"> Outra variação pode ser encontrada na escrita, onde estaria escrito </w:t>
      </w:r>
      <w:r w:rsidR="00DF7C1F">
        <w:rPr>
          <w:rFonts w:ascii="Times New Roman" w:hAnsi="Times New Roman" w:cs="Times New Roman"/>
          <w:sz w:val="24"/>
          <w:szCs w:val="24"/>
        </w:rPr>
        <w:t>“</w:t>
      </w:r>
      <w:r w:rsidR="00E02521">
        <w:rPr>
          <w:rFonts w:ascii="Times New Roman" w:hAnsi="Times New Roman" w:cs="Times New Roman"/>
          <w:sz w:val="24"/>
          <w:szCs w:val="24"/>
        </w:rPr>
        <w:t>meter</w:t>
      </w:r>
      <w:r w:rsidR="00DF7C1F">
        <w:rPr>
          <w:rFonts w:ascii="Times New Roman" w:hAnsi="Times New Roman" w:cs="Times New Roman"/>
          <w:sz w:val="24"/>
          <w:szCs w:val="24"/>
        </w:rPr>
        <w:t xml:space="preserve"> o loco/loko”. A última variação é mais usual em redes sociais e/ou grupos sociais menos favorecidos. </w:t>
      </w:r>
      <w:r w:rsidR="00E02521">
        <w:rPr>
          <w:rFonts w:ascii="Times New Roman" w:hAnsi="Times New Roman" w:cs="Times New Roman"/>
          <w:sz w:val="24"/>
          <w:szCs w:val="24"/>
        </w:rPr>
        <w:t xml:space="preserve"> </w:t>
      </w:r>
    </w:p>
    <w:p w:rsidR="004C658E" w:rsidRPr="008E6697" w:rsidRDefault="00BF2759" w:rsidP="00161AC7">
      <w:pPr>
        <w:pStyle w:val="Ttulo2"/>
        <w:spacing w:before="0" w:line="360" w:lineRule="auto"/>
        <w:ind w:firstLine="567"/>
        <w:jc w:val="both"/>
        <w:rPr>
          <w:rFonts w:ascii="Times New Roman" w:hAnsi="Times New Roman" w:cs="Times New Roman"/>
          <w:color w:val="auto"/>
          <w:sz w:val="28"/>
          <w:szCs w:val="28"/>
        </w:rPr>
      </w:pPr>
      <w:bookmarkStart w:id="7" w:name="_Toc485401684"/>
      <w:r w:rsidRPr="008E6697">
        <w:rPr>
          <w:rFonts w:ascii="Times New Roman" w:hAnsi="Times New Roman" w:cs="Times New Roman"/>
          <w:color w:val="auto"/>
          <w:sz w:val="28"/>
          <w:szCs w:val="28"/>
        </w:rPr>
        <w:lastRenderedPageBreak/>
        <w:t xml:space="preserve">2.6 </w:t>
      </w:r>
      <w:r w:rsidR="004C658E" w:rsidRPr="008E6697">
        <w:rPr>
          <w:rFonts w:ascii="Times New Roman" w:hAnsi="Times New Roman" w:cs="Times New Roman"/>
          <w:color w:val="auto"/>
          <w:sz w:val="28"/>
          <w:szCs w:val="28"/>
        </w:rPr>
        <w:t>Tava</w:t>
      </w:r>
      <w:bookmarkEnd w:id="7"/>
    </w:p>
    <w:p w:rsidR="00C70355" w:rsidRDefault="00DD23FF" w:rsidP="002951CB">
      <w:pPr>
        <w:spacing w:after="0" w:line="360" w:lineRule="auto"/>
        <w:ind w:firstLine="567"/>
        <w:jc w:val="both"/>
        <w:rPr>
          <w:rFonts w:ascii="Times New Roman" w:hAnsi="Times New Roman" w:cs="Times New Roman"/>
          <w:sz w:val="24"/>
          <w:szCs w:val="24"/>
        </w:rPr>
      </w:pPr>
      <w:r w:rsidRPr="00DD23FF">
        <w:rPr>
          <w:rFonts w:ascii="Times New Roman" w:hAnsi="Times New Roman" w:cs="Times New Roman"/>
          <w:b/>
          <w:sz w:val="24"/>
          <w:szCs w:val="24"/>
        </w:rPr>
        <w:t xml:space="preserve">Variação ocorrida: </w:t>
      </w:r>
      <w:r>
        <w:rPr>
          <w:rFonts w:ascii="Times New Roman" w:hAnsi="Times New Roman" w:cs="Times New Roman"/>
          <w:sz w:val="24"/>
          <w:szCs w:val="24"/>
        </w:rPr>
        <w:t xml:space="preserve">Desaparecimento do “es" na palavra “estava”. “O Júnior </w:t>
      </w:r>
      <w:r w:rsidRPr="00DD23FF">
        <w:rPr>
          <w:rFonts w:ascii="Times New Roman" w:hAnsi="Times New Roman" w:cs="Times New Roman"/>
          <w:sz w:val="24"/>
          <w:szCs w:val="24"/>
          <w:u w:val="single"/>
        </w:rPr>
        <w:t xml:space="preserve">tava </w:t>
      </w:r>
      <w:r>
        <w:rPr>
          <w:rFonts w:ascii="Times New Roman" w:hAnsi="Times New Roman" w:cs="Times New Roman"/>
          <w:sz w:val="24"/>
          <w:szCs w:val="24"/>
        </w:rPr>
        <w:t>diferente”</w:t>
      </w:r>
    </w:p>
    <w:p w:rsidR="00F85BA4" w:rsidRDefault="00DD23FF" w:rsidP="002951CB">
      <w:pPr>
        <w:spacing w:after="0" w:line="360" w:lineRule="auto"/>
        <w:ind w:firstLine="567"/>
        <w:jc w:val="both"/>
        <w:rPr>
          <w:rFonts w:ascii="Times New Roman" w:hAnsi="Times New Roman" w:cs="Times New Roman"/>
          <w:sz w:val="24"/>
          <w:szCs w:val="24"/>
        </w:rPr>
      </w:pPr>
      <w:r w:rsidRPr="00DD23FF">
        <w:rPr>
          <w:rFonts w:ascii="Times New Roman" w:hAnsi="Times New Roman" w:cs="Times New Roman"/>
          <w:b/>
          <w:sz w:val="24"/>
          <w:szCs w:val="24"/>
        </w:rPr>
        <w:t>Fonte:</w:t>
      </w:r>
      <w:r>
        <w:rPr>
          <w:rFonts w:ascii="Times New Roman" w:hAnsi="Times New Roman" w:cs="Times New Roman"/>
          <w:b/>
          <w:sz w:val="24"/>
          <w:szCs w:val="24"/>
        </w:rPr>
        <w:t xml:space="preserve"> </w:t>
      </w:r>
      <w:r w:rsidRPr="00DD23FF">
        <w:rPr>
          <w:rFonts w:ascii="Times New Roman" w:hAnsi="Times New Roman" w:cs="Times New Roman"/>
          <w:sz w:val="24"/>
          <w:szCs w:val="24"/>
        </w:rPr>
        <w:t xml:space="preserve">A sentença </w:t>
      </w:r>
      <w:r>
        <w:rPr>
          <w:rFonts w:ascii="Times New Roman" w:hAnsi="Times New Roman" w:cs="Times New Roman"/>
          <w:sz w:val="24"/>
          <w:szCs w:val="24"/>
        </w:rPr>
        <w:t xml:space="preserve">foi pronunciada em uma conversa informal entre duas mulheres </w:t>
      </w:r>
      <w:r w:rsidR="00E74D25">
        <w:rPr>
          <w:rFonts w:ascii="Times New Roman" w:hAnsi="Times New Roman" w:cs="Times New Roman"/>
          <w:sz w:val="24"/>
          <w:szCs w:val="24"/>
        </w:rPr>
        <w:t xml:space="preserve">amigas, </w:t>
      </w:r>
      <w:r>
        <w:rPr>
          <w:rFonts w:ascii="Times New Roman" w:hAnsi="Times New Roman" w:cs="Times New Roman"/>
          <w:sz w:val="24"/>
          <w:szCs w:val="24"/>
        </w:rPr>
        <w:t>no trem</w:t>
      </w:r>
      <w:r w:rsidR="00E74D25">
        <w:rPr>
          <w:rFonts w:ascii="Times New Roman" w:hAnsi="Times New Roman" w:cs="Times New Roman"/>
          <w:sz w:val="24"/>
          <w:szCs w:val="24"/>
        </w:rPr>
        <w:t>. A</w:t>
      </w:r>
      <w:r>
        <w:rPr>
          <w:rFonts w:ascii="Times New Roman" w:hAnsi="Times New Roman" w:cs="Times New Roman"/>
          <w:sz w:val="24"/>
          <w:szCs w:val="24"/>
        </w:rPr>
        <w:t xml:space="preserve">mbas aparentavam ter por volta dos 30 anos. O diálogo ocorreu no dia </w:t>
      </w:r>
      <w:r w:rsidR="00E74D25">
        <w:rPr>
          <w:rFonts w:ascii="Times New Roman" w:hAnsi="Times New Roman" w:cs="Times New Roman"/>
          <w:sz w:val="24"/>
          <w:szCs w:val="24"/>
        </w:rPr>
        <w:t>12 de junho de 2017.</w:t>
      </w:r>
    </w:p>
    <w:p w:rsidR="00E74D25" w:rsidRPr="007B222B" w:rsidRDefault="00E74D25" w:rsidP="00441B09">
      <w:pPr>
        <w:spacing w:after="0" w:line="360" w:lineRule="auto"/>
        <w:ind w:firstLine="567"/>
        <w:jc w:val="both"/>
        <w:rPr>
          <w:rFonts w:ascii="Times New Roman" w:hAnsi="Times New Roman" w:cs="Times New Roman"/>
          <w:sz w:val="24"/>
          <w:szCs w:val="24"/>
        </w:rPr>
      </w:pPr>
      <w:r w:rsidRPr="00E74D25">
        <w:rPr>
          <w:rFonts w:ascii="Times New Roman" w:hAnsi="Times New Roman" w:cs="Times New Roman"/>
          <w:b/>
          <w:sz w:val="24"/>
          <w:szCs w:val="24"/>
        </w:rPr>
        <w:t>Comentário:</w:t>
      </w:r>
      <w:r>
        <w:rPr>
          <w:rFonts w:ascii="Times New Roman" w:hAnsi="Times New Roman" w:cs="Times New Roman"/>
          <w:b/>
          <w:sz w:val="24"/>
          <w:szCs w:val="24"/>
        </w:rPr>
        <w:t xml:space="preserve"> </w:t>
      </w:r>
      <w:r w:rsidR="007B222B">
        <w:rPr>
          <w:rFonts w:ascii="Times New Roman" w:hAnsi="Times New Roman" w:cs="Times New Roman"/>
          <w:sz w:val="24"/>
          <w:szCs w:val="24"/>
        </w:rPr>
        <w:t xml:space="preserve">Atualmente é muito comum o desaparecimento do </w:t>
      </w:r>
      <w:r w:rsidR="00441B09" w:rsidRPr="00441B09">
        <w:rPr>
          <w:rFonts w:ascii="Times New Roman" w:hAnsi="Times New Roman" w:cs="Times New Roman"/>
          <w:sz w:val="24"/>
          <w:szCs w:val="24"/>
        </w:rPr>
        <w:t>“</w:t>
      </w:r>
      <w:r w:rsidR="007B222B" w:rsidRPr="00441B09">
        <w:rPr>
          <w:rFonts w:ascii="Times New Roman" w:hAnsi="Times New Roman" w:cs="Times New Roman"/>
          <w:sz w:val="24"/>
          <w:szCs w:val="24"/>
        </w:rPr>
        <w:t>s/es</w:t>
      </w:r>
      <w:r w:rsidR="00441B09" w:rsidRPr="00441B09">
        <w:rPr>
          <w:rFonts w:ascii="Times New Roman" w:hAnsi="Times New Roman" w:cs="Times New Roman"/>
          <w:sz w:val="24"/>
          <w:szCs w:val="24"/>
        </w:rPr>
        <w:t>”</w:t>
      </w:r>
      <w:r w:rsidR="007B222B">
        <w:rPr>
          <w:rFonts w:ascii="Times New Roman" w:hAnsi="Times New Roman" w:cs="Times New Roman"/>
          <w:sz w:val="24"/>
          <w:szCs w:val="24"/>
        </w:rPr>
        <w:t xml:space="preserve"> na fala, e também na escrita</w:t>
      </w:r>
      <w:r w:rsidR="00E61C0D">
        <w:rPr>
          <w:rFonts w:ascii="Times New Roman" w:hAnsi="Times New Roman" w:cs="Times New Roman"/>
          <w:sz w:val="24"/>
          <w:szCs w:val="24"/>
        </w:rPr>
        <w:t>, principalmente na Internet</w:t>
      </w:r>
      <w:r w:rsidR="007B222B">
        <w:rPr>
          <w:rFonts w:ascii="Times New Roman" w:hAnsi="Times New Roman" w:cs="Times New Roman"/>
          <w:sz w:val="24"/>
          <w:szCs w:val="24"/>
        </w:rPr>
        <w:t xml:space="preserve">. </w:t>
      </w:r>
      <w:r w:rsidR="0049631A">
        <w:rPr>
          <w:rFonts w:ascii="Times New Roman" w:hAnsi="Times New Roman" w:cs="Times New Roman"/>
          <w:sz w:val="24"/>
          <w:szCs w:val="24"/>
        </w:rPr>
        <w:t xml:space="preserve">Ismael da Silva Coutinho explica </w:t>
      </w:r>
      <w:r w:rsidR="007B222B">
        <w:rPr>
          <w:rFonts w:ascii="Times New Roman" w:hAnsi="Times New Roman" w:cs="Times New Roman"/>
          <w:sz w:val="24"/>
          <w:szCs w:val="24"/>
        </w:rPr>
        <w:t>a variação</w:t>
      </w:r>
      <w:r w:rsidR="0049631A">
        <w:rPr>
          <w:rFonts w:ascii="Times New Roman" w:hAnsi="Times New Roman" w:cs="Times New Roman"/>
          <w:sz w:val="24"/>
          <w:szCs w:val="24"/>
        </w:rPr>
        <w:t xml:space="preserve"> e mostra que “</w:t>
      </w:r>
      <w:r w:rsidR="0049631A" w:rsidRPr="0049631A">
        <w:rPr>
          <w:rFonts w:ascii="Times New Roman" w:hAnsi="Times New Roman" w:cs="Times New Roman"/>
          <w:sz w:val="24"/>
          <w:szCs w:val="24"/>
        </w:rPr>
        <w:t xml:space="preserve">cada geração de falantes </w:t>
      </w:r>
      <w:r w:rsidR="0049631A">
        <w:rPr>
          <w:rFonts w:ascii="Times New Roman" w:hAnsi="Times New Roman" w:cs="Times New Roman"/>
          <w:sz w:val="24"/>
          <w:szCs w:val="24"/>
        </w:rPr>
        <w:t xml:space="preserve">de uma mesma língua </w:t>
      </w:r>
      <w:r w:rsidR="0049631A" w:rsidRPr="0049631A">
        <w:rPr>
          <w:rFonts w:ascii="Times New Roman" w:hAnsi="Times New Roman" w:cs="Times New Roman"/>
          <w:sz w:val="24"/>
          <w:szCs w:val="24"/>
        </w:rPr>
        <w:t xml:space="preserve">decompõe inconscientemente a pronúncia das palavras, dando origem a outras modificações na estrutura, </w:t>
      </w:r>
      <w:r w:rsidR="0055478F" w:rsidRPr="0049631A">
        <w:rPr>
          <w:rFonts w:ascii="Times New Roman" w:hAnsi="Times New Roman" w:cs="Times New Roman"/>
          <w:sz w:val="24"/>
          <w:szCs w:val="24"/>
        </w:rPr>
        <w:t>fonética,</w:t>
      </w:r>
      <w:r w:rsidR="0049631A" w:rsidRPr="0049631A">
        <w:rPr>
          <w:rFonts w:ascii="Times New Roman" w:hAnsi="Times New Roman" w:cs="Times New Roman"/>
          <w:sz w:val="24"/>
          <w:szCs w:val="24"/>
        </w:rPr>
        <w:t xml:space="preserve"> </w:t>
      </w:r>
      <w:r w:rsidR="0055478F" w:rsidRPr="0049631A">
        <w:rPr>
          <w:rFonts w:ascii="Times New Roman" w:hAnsi="Times New Roman" w:cs="Times New Roman"/>
          <w:sz w:val="24"/>
          <w:szCs w:val="24"/>
        </w:rPr>
        <w:t>semântica,</w:t>
      </w:r>
      <w:r w:rsidR="0049631A" w:rsidRPr="0049631A">
        <w:rPr>
          <w:rFonts w:ascii="Times New Roman" w:hAnsi="Times New Roman" w:cs="Times New Roman"/>
          <w:sz w:val="24"/>
          <w:szCs w:val="24"/>
        </w:rPr>
        <w:t xml:space="preserve"> morfológica e sintática</w:t>
      </w:r>
      <w:r w:rsidR="0049631A">
        <w:rPr>
          <w:rFonts w:ascii="Times New Roman" w:hAnsi="Times New Roman" w:cs="Times New Roman"/>
          <w:sz w:val="24"/>
          <w:szCs w:val="24"/>
        </w:rPr>
        <w:t>.”³.</w:t>
      </w:r>
      <w:r w:rsidR="0055478F">
        <w:rPr>
          <w:rFonts w:ascii="Times New Roman" w:hAnsi="Times New Roman" w:cs="Times New Roman"/>
          <w:sz w:val="24"/>
          <w:szCs w:val="24"/>
        </w:rPr>
        <w:t xml:space="preserve"> Coutinho também define como metaplasmo as variações que ocorrem e as separam em cinco classes: Aumento – adicionam fonemas as palavras; Permuta – substituição ou troca de um fonema pelo outro; Transposição ou Metátese – deslocamento de um acento tônico ou fonema; Transformação – um fonema passa a ser outro; e Subtração – tiram ou diminuem fonemas. Este último foi o que ocorreu</w:t>
      </w:r>
      <w:r w:rsidR="00441B09">
        <w:rPr>
          <w:rFonts w:ascii="Times New Roman" w:hAnsi="Times New Roman" w:cs="Times New Roman"/>
          <w:sz w:val="24"/>
          <w:szCs w:val="24"/>
        </w:rPr>
        <w:t xml:space="preserve"> na palavra “</w:t>
      </w:r>
      <w:r w:rsidR="00441B09" w:rsidRPr="00441B09">
        <w:rPr>
          <w:rFonts w:ascii="Times New Roman" w:hAnsi="Times New Roman" w:cs="Times New Roman"/>
          <w:sz w:val="24"/>
          <w:szCs w:val="24"/>
        </w:rPr>
        <w:t>estava</w:t>
      </w:r>
      <w:r w:rsidR="00441B09">
        <w:rPr>
          <w:rFonts w:ascii="Times New Roman" w:hAnsi="Times New Roman" w:cs="Times New Roman"/>
          <w:sz w:val="24"/>
          <w:szCs w:val="24"/>
        </w:rPr>
        <w:t xml:space="preserve">” que passou a ser </w:t>
      </w:r>
      <w:r w:rsidR="00441B09" w:rsidRPr="00441B09">
        <w:rPr>
          <w:rFonts w:ascii="Times New Roman" w:hAnsi="Times New Roman" w:cs="Times New Roman"/>
          <w:sz w:val="24"/>
          <w:szCs w:val="24"/>
        </w:rPr>
        <w:t>“tava”.</w:t>
      </w:r>
      <w:r w:rsidR="00441B09">
        <w:rPr>
          <w:rFonts w:ascii="Times New Roman" w:hAnsi="Times New Roman" w:cs="Times New Roman"/>
          <w:sz w:val="24"/>
          <w:szCs w:val="24"/>
        </w:rPr>
        <w:t xml:space="preserve"> Outro exemplo de subtração foi a pronuncia de “vimos” por “vimo”.</w:t>
      </w:r>
      <w:r w:rsidR="0055478F">
        <w:rPr>
          <w:rFonts w:ascii="Times New Roman" w:hAnsi="Times New Roman" w:cs="Times New Roman"/>
          <w:sz w:val="24"/>
          <w:szCs w:val="24"/>
        </w:rPr>
        <w:t xml:space="preserve">  </w:t>
      </w:r>
    </w:p>
    <w:p w:rsidR="007B222B" w:rsidRDefault="007B222B" w:rsidP="002951CB">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Classificação: </w:t>
      </w:r>
      <w:r w:rsidRPr="007B222B">
        <w:rPr>
          <w:rFonts w:ascii="Times New Roman" w:hAnsi="Times New Roman" w:cs="Times New Roman"/>
          <w:sz w:val="24"/>
          <w:szCs w:val="24"/>
        </w:rPr>
        <w:t>Variação fonológica</w:t>
      </w:r>
      <w:r w:rsidR="000121BA">
        <w:rPr>
          <w:rFonts w:ascii="Times New Roman" w:hAnsi="Times New Roman" w:cs="Times New Roman"/>
          <w:sz w:val="24"/>
          <w:szCs w:val="24"/>
        </w:rPr>
        <w:t>, diafásica e histórica</w:t>
      </w:r>
      <w:r w:rsidRPr="007B222B">
        <w:rPr>
          <w:rFonts w:ascii="Times New Roman" w:hAnsi="Times New Roman" w:cs="Times New Roman"/>
          <w:sz w:val="24"/>
          <w:szCs w:val="24"/>
        </w:rPr>
        <w:t>.</w:t>
      </w:r>
    </w:p>
    <w:p w:rsidR="001D5062" w:rsidRDefault="001D5062" w:rsidP="002951CB">
      <w:pPr>
        <w:spacing w:after="0" w:line="360" w:lineRule="auto"/>
        <w:ind w:firstLine="567"/>
        <w:jc w:val="both"/>
        <w:rPr>
          <w:rFonts w:ascii="Times New Roman" w:hAnsi="Times New Roman" w:cs="Times New Roman"/>
          <w:sz w:val="24"/>
          <w:szCs w:val="24"/>
        </w:rPr>
      </w:pPr>
    </w:p>
    <w:p w:rsidR="001D5062" w:rsidRDefault="001D5062" w:rsidP="002951CB">
      <w:pPr>
        <w:spacing w:after="0" w:line="360" w:lineRule="auto"/>
        <w:ind w:firstLine="567"/>
        <w:jc w:val="both"/>
        <w:rPr>
          <w:rFonts w:ascii="Times New Roman" w:hAnsi="Times New Roman" w:cs="Times New Roman"/>
          <w:sz w:val="24"/>
          <w:szCs w:val="24"/>
        </w:rPr>
      </w:pPr>
    </w:p>
    <w:p w:rsidR="001D5062" w:rsidRDefault="001D5062" w:rsidP="002951CB">
      <w:pPr>
        <w:spacing w:after="0" w:line="360" w:lineRule="auto"/>
        <w:ind w:firstLine="567"/>
        <w:jc w:val="both"/>
        <w:rPr>
          <w:rFonts w:ascii="Times New Roman" w:hAnsi="Times New Roman" w:cs="Times New Roman"/>
          <w:sz w:val="24"/>
          <w:szCs w:val="24"/>
        </w:rPr>
      </w:pPr>
    </w:p>
    <w:p w:rsidR="001D5062" w:rsidRPr="007B222B" w:rsidRDefault="001D5062" w:rsidP="002951CB">
      <w:pPr>
        <w:spacing w:after="0" w:line="360" w:lineRule="auto"/>
        <w:ind w:firstLine="567"/>
        <w:jc w:val="both"/>
        <w:rPr>
          <w:rFonts w:ascii="Times New Roman" w:hAnsi="Times New Roman" w:cs="Times New Roman"/>
          <w:sz w:val="24"/>
          <w:szCs w:val="24"/>
        </w:rPr>
      </w:pPr>
    </w:p>
    <w:p w:rsidR="00BF2759" w:rsidRPr="001D5062" w:rsidRDefault="00BF2759" w:rsidP="00BF2759">
      <w:pPr>
        <w:pStyle w:val="PargrafodaLista"/>
        <w:shd w:val="clear" w:color="auto" w:fill="FFFFFF"/>
        <w:spacing w:after="0" w:line="360" w:lineRule="auto"/>
        <w:ind w:left="0"/>
        <w:contextualSpacing w:val="0"/>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w:t>
      </w:r>
      <w:r w:rsidRPr="00246F70">
        <w:rPr>
          <w:rFonts w:ascii="Times New Roman" w:hAnsi="Times New Roman" w:cs="Times New Roman"/>
          <w:b/>
          <w:sz w:val="24"/>
          <w:szCs w:val="24"/>
        </w:rPr>
        <w:t xml:space="preserve"> </w:t>
      </w:r>
      <w:r w:rsidRPr="001D5062">
        <w:rPr>
          <w:rFonts w:ascii="Times New Roman" w:hAnsi="Times New Roman" w:cs="Times New Roman"/>
          <w:b/>
          <w:sz w:val="24"/>
          <w:szCs w:val="24"/>
        </w:rPr>
        <w:t xml:space="preserve">¹ </w:t>
      </w:r>
      <w:r w:rsidRPr="001D5062">
        <w:rPr>
          <w:rFonts w:ascii="Times New Roman" w:hAnsi="Times New Roman" w:cs="Times New Roman"/>
          <w:sz w:val="24"/>
          <w:szCs w:val="24"/>
        </w:rPr>
        <w:t>Citação tirada do texto “Neologismo e implicações textuais” de Ieda Maria Alves,  página 1821.</w:t>
      </w:r>
    </w:p>
    <w:p w:rsidR="00BF2759" w:rsidRPr="001D5062" w:rsidRDefault="00BF2759" w:rsidP="00BF2759">
      <w:pPr>
        <w:spacing w:after="0" w:line="360" w:lineRule="auto"/>
        <w:jc w:val="both"/>
        <w:rPr>
          <w:rFonts w:ascii="Times New Roman" w:hAnsi="Times New Roman" w:cs="Times New Roman"/>
          <w:b/>
          <w:sz w:val="24"/>
          <w:szCs w:val="24"/>
        </w:rPr>
      </w:pPr>
      <w:r w:rsidRPr="001D5062">
        <w:rPr>
          <w:rFonts w:ascii="Times New Roman" w:hAnsi="Times New Roman" w:cs="Times New Roman"/>
          <w:b/>
          <w:sz w:val="24"/>
          <w:szCs w:val="24"/>
        </w:rPr>
        <w:t xml:space="preserve">² </w:t>
      </w:r>
      <w:r w:rsidRPr="001D5062">
        <w:rPr>
          <w:rFonts w:ascii="Times New Roman" w:hAnsi="Times New Roman" w:cs="Times New Roman"/>
          <w:sz w:val="24"/>
          <w:szCs w:val="24"/>
        </w:rPr>
        <w:t>Citação tirada do texto “A expressividade das criações lexicais estilísticas formadas por derivação sufixal” de Elis Almeida Cardoso, página 1066</w:t>
      </w:r>
    </w:p>
    <w:p w:rsidR="002872BB" w:rsidRPr="001D5062" w:rsidRDefault="00BF2759" w:rsidP="00F85BA4">
      <w:pPr>
        <w:pStyle w:val="PargrafodaLista"/>
        <w:shd w:val="clear" w:color="auto" w:fill="FFFFFF"/>
        <w:spacing w:after="0" w:line="360" w:lineRule="auto"/>
        <w:ind w:left="0"/>
        <w:contextualSpacing w:val="0"/>
        <w:rPr>
          <w:rFonts w:ascii="Times New Roman" w:hAnsi="Times New Roman" w:cs="Times New Roman"/>
          <w:sz w:val="24"/>
          <w:szCs w:val="24"/>
        </w:rPr>
      </w:pPr>
      <w:r w:rsidRPr="001D5062">
        <w:rPr>
          <w:rFonts w:ascii="Times New Roman" w:hAnsi="Times New Roman" w:cs="Times New Roman"/>
          <w:sz w:val="24"/>
          <w:szCs w:val="24"/>
        </w:rPr>
        <w:t xml:space="preserve"> </w:t>
      </w:r>
      <w:r w:rsidR="00F85BA4" w:rsidRPr="001D5062">
        <w:rPr>
          <w:rFonts w:ascii="Times New Roman" w:hAnsi="Times New Roman" w:cs="Times New Roman"/>
          <w:sz w:val="24"/>
          <w:szCs w:val="24"/>
        </w:rPr>
        <w:t>³</w:t>
      </w:r>
      <w:r w:rsidR="002872BB" w:rsidRPr="001D5062">
        <w:rPr>
          <w:rFonts w:ascii="Times New Roman" w:hAnsi="Times New Roman" w:cs="Times New Roman"/>
          <w:sz w:val="24"/>
          <w:szCs w:val="24"/>
        </w:rPr>
        <w:t xml:space="preserve"> </w:t>
      </w:r>
      <w:r w:rsidR="005A14BB" w:rsidRPr="001D5062">
        <w:rPr>
          <w:rFonts w:ascii="Times New Roman" w:hAnsi="Times New Roman" w:cs="Times New Roman"/>
          <w:sz w:val="24"/>
          <w:szCs w:val="24"/>
        </w:rPr>
        <w:t>O conceito pode ser encontrado no texto “Da fala para a escrita: o caso de provérbios e expressões populares” de Hudinilson Urbano, na página 32.</w:t>
      </w:r>
    </w:p>
    <w:p w:rsidR="00C70355" w:rsidRPr="001D5062" w:rsidRDefault="00F85BA4" w:rsidP="00F85BA4">
      <w:pPr>
        <w:spacing w:after="0" w:line="360" w:lineRule="auto"/>
        <w:jc w:val="both"/>
        <w:rPr>
          <w:rFonts w:ascii="Times New Roman" w:hAnsi="Times New Roman" w:cs="Times New Roman"/>
          <w:sz w:val="24"/>
          <w:szCs w:val="24"/>
        </w:rPr>
      </w:pPr>
      <w:r w:rsidRPr="001D5062">
        <w:rPr>
          <w:rFonts w:ascii="Times New Roman" w:hAnsi="Times New Roman" w:cs="Times New Roman"/>
          <w:b/>
          <w:sz w:val="24"/>
          <w:szCs w:val="24"/>
          <w:vertAlign w:val="superscript"/>
        </w:rPr>
        <w:t>4</w:t>
      </w:r>
      <w:r w:rsidR="00C70355" w:rsidRPr="001D5062">
        <w:rPr>
          <w:rFonts w:ascii="Times New Roman" w:hAnsi="Times New Roman" w:cs="Times New Roman"/>
          <w:b/>
          <w:sz w:val="24"/>
          <w:szCs w:val="24"/>
        </w:rPr>
        <w:t xml:space="preserve"> </w:t>
      </w:r>
      <w:r w:rsidR="00C70355" w:rsidRPr="001D5062">
        <w:rPr>
          <w:rFonts w:ascii="Times New Roman" w:hAnsi="Times New Roman" w:cs="Times New Roman"/>
          <w:sz w:val="24"/>
          <w:szCs w:val="24"/>
        </w:rPr>
        <w:t>O conceito se encontra no texto “O léxico na linguagem popular: A gíria” de Dino Preti</w:t>
      </w:r>
      <w:r w:rsidR="00626445" w:rsidRPr="001D5062">
        <w:rPr>
          <w:rFonts w:ascii="Times New Roman" w:hAnsi="Times New Roman" w:cs="Times New Roman"/>
          <w:sz w:val="24"/>
          <w:szCs w:val="24"/>
        </w:rPr>
        <w:t>, na página 3.</w:t>
      </w:r>
    </w:p>
    <w:p w:rsidR="0049631A" w:rsidRPr="001D5062" w:rsidRDefault="00F85BA4" w:rsidP="00F85BA4">
      <w:pPr>
        <w:spacing w:after="0" w:line="360" w:lineRule="auto"/>
        <w:jc w:val="both"/>
        <w:rPr>
          <w:rFonts w:ascii="Times New Roman" w:hAnsi="Times New Roman" w:cs="Times New Roman"/>
          <w:sz w:val="24"/>
          <w:szCs w:val="24"/>
        </w:rPr>
      </w:pPr>
      <w:r w:rsidRPr="001D5062">
        <w:rPr>
          <w:rFonts w:ascii="Times New Roman" w:hAnsi="Times New Roman" w:cs="Times New Roman"/>
          <w:b/>
          <w:sz w:val="24"/>
          <w:szCs w:val="24"/>
          <w:vertAlign w:val="superscript"/>
        </w:rPr>
        <w:t>5</w:t>
      </w:r>
      <w:r w:rsidR="0049631A" w:rsidRPr="001D5062">
        <w:rPr>
          <w:rFonts w:ascii="Times New Roman" w:hAnsi="Times New Roman" w:cs="Times New Roman"/>
          <w:b/>
          <w:sz w:val="24"/>
          <w:szCs w:val="24"/>
        </w:rPr>
        <w:t xml:space="preserve"> </w:t>
      </w:r>
      <w:r w:rsidR="0049631A" w:rsidRPr="001D5062">
        <w:rPr>
          <w:rFonts w:ascii="Times New Roman" w:hAnsi="Times New Roman" w:cs="Times New Roman"/>
          <w:sz w:val="24"/>
          <w:szCs w:val="24"/>
        </w:rPr>
        <w:t>A citação se foi tirada de um artigo “Das origens da língua portuguesa a sua evolução”</w:t>
      </w:r>
      <w:r w:rsidR="0055478F" w:rsidRPr="001D5062">
        <w:rPr>
          <w:rFonts w:ascii="Times New Roman" w:hAnsi="Times New Roman" w:cs="Times New Roman"/>
          <w:sz w:val="24"/>
          <w:szCs w:val="24"/>
        </w:rPr>
        <w:t xml:space="preserve"> publicado por Walter Ap. Gonçalves. O site se encontra na bibliografia. </w:t>
      </w:r>
      <w:r w:rsidR="0049631A" w:rsidRPr="001D5062">
        <w:rPr>
          <w:rFonts w:ascii="Times New Roman" w:hAnsi="Times New Roman" w:cs="Times New Roman"/>
          <w:sz w:val="24"/>
          <w:szCs w:val="24"/>
        </w:rPr>
        <w:t xml:space="preserve">  </w:t>
      </w:r>
    </w:p>
    <w:p w:rsidR="00777412" w:rsidRDefault="00777412" w:rsidP="00F85BA4">
      <w:pPr>
        <w:spacing w:after="0" w:line="360" w:lineRule="auto"/>
        <w:jc w:val="both"/>
        <w:rPr>
          <w:rFonts w:ascii="Times New Roman" w:hAnsi="Times New Roman" w:cs="Times New Roman"/>
          <w:sz w:val="20"/>
          <w:szCs w:val="20"/>
        </w:rPr>
      </w:pPr>
    </w:p>
    <w:p w:rsidR="00161AC7" w:rsidRDefault="00D45786" w:rsidP="00161AC7">
      <w:pPr>
        <w:pStyle w:val="PargrafodaLista"/>
        <w:numPr>
          <w:ilvl w:val="0"/>
          <w:numId w:val="2"/>
        </w:numPr>
        <w:spacing w:after="0" w:line="360" w:lineRule="auto"/>
        <w:jc w:val="both"/>
        <w:outlineLvl w:val="0"/>
        <w:rPr>
          <w:rFonts w:ascii="Times New Roman" w:hAnsi="Times New Roman" w:cs="Times New Roman"/>
          <w:b/>
          <w:sz w:val="36"/>
          <w:szCs w:val="36"/>
        </w:rPr>
      </w:pPr>
      <w:bookmarkStart w:id="8" w:name="_Toc485401685"/>
      <w:r w:rsidRPr="00D45786">
        <w:rPr>
          <w:rFonts w:ascii="Times New Roman" w:hAnsi="Times New Roman" w:cs="Times New Roman"/>
          <w:b/>
          <w:sz w:val="36"/>
          <w:szCs w:val="36"/>
        </w:rPr>
        <w:lastRenderedPageBreak/>
        <w:t>Conclusão</w:t>
      </w:r>
      <w:bookmarkEnd w:id="8"/>
    </w:p>
    <w:p w:rsidR="00161AC7" w:rsidRPr="000E5C43" w:rsidRDefault="00F5711B" w:rsidP="000E5C43">
      <w:pPr>
        <w:pStyle w:val="PargrafodaLista"/>
        <w:spacing w:after="0" w:line="360" w:lineRule="auto"/>
        <w:ind w:left="0" w:firstLine="567"/>
        <w:jc w:val="both"/>
        <w:outlineLvl w:val="0"/>
        <w:rPr>
          <w:rFonts w:ascii="Times New Roman" w:hAnsi="Times New Roman" w:cs="Times New Roman"/>
          <w:sz w:val="24"/>
          <w:szCs w:val="24"/>
        </w:rPr>
      </w:pPr>
      <w:r w:rsidRPr="000E5C43">
        <w:rPr>
          <w:rFonts w:ascii="Times New Roman" w:hAnsi="Times New Roman" w:cs="Times New Roman"/>
          <w:sz w:val="24"/>
          <w:szCs w:val="24"/>
        </w:rPr>
        <w:t>Através desta pesquisa podemos concluir que a língua não é uma estrutura fixa</w:t>
      </w:r>
      <w:r w:rsidR="00A930C5" w:rsidRPr="000E5C43">
        <w:rPr>
          <w:rFonts w:ascii="Times New Roman" w:hAnsi="Times New Roman" w:cs="Times New Roman"/>
          <w:sz w:val="24"/>
          <w:szCs w:val="24"/>
        </w:rPr>
        <w:t>, e isso pode ser comprovado através do estudo da oralidade; A língua falada está em constante mudança, sofrendo diversas novas variações todo o tempo. Também é possível concluir que variações</w:t>
      </w:r>
      <w:r w:rsidR="00394429" w:rsidRPr="000E5C43">
        <w:rPr>
          <w:rFonts w:ascii="Times New Roman" w:hAnsi="Times New Roman" w:cs="Times New Roman"/>
          <w:sz w:val="24"/>
          <w:szCs w:val="24"/>
        </w:rPr>
        <w:t xml:space="preserve"> podem surgir de diferentes fontes, tais como a fonologia, a semântica, a morfologia, o regionalismo, entre outras. Há uma tendência na sociedade em valorizar o vocabulário culto e as normas da língua, considerando </w:t>
      </w:r>
      <w:r w:rsidR="00A52A0E" w:rsidRPr="000E5C43">
        <w:rPr>
          <w:rFonts w:ascii="Times New Roman" w:hAnsi="Times New Roman" w:cs="Times New Roman"/>
          <w:sz w:val="24"/>
          <w:szCs w:val="24"/>
        </w:rPr>
        <w:t xml:space="preserve">as novas variações que não se encaixam na norma como erro; Contudo, podemos provar através da pesquisa de variações que estas são importantes para o desenvolvimento e sobrevivência da língua, e não devem ser simplesmente descartadas como erro, e sim estudadas e valorizadas como componentes importantes do léxico da língua.    </w:t>
      </w: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D45786" w:rsidRDefault="00D45786" w:rsidP="00D45786">
      <w:pPr>
        <w:spacing w:after="0" w:line="360" w:lineRule="auto"/>
        <w:ind w:left="567"/>
        <w:jc w:val="both"/>
        <w:rPr>
          <w:rFonts w:ascii="Times New Roman" w:hAnsi="Times New Roman" w:cs="Times New Roman"/>
          <w:b/>
          <w:sz w:val="24"/>
          <w:szCs w:val="24"/>
        </w:rPr>
      </w:pPr>
    </w:p>
    <w:p w:rsidR="00387EAB" w:rsidRDefault="00387EAB" w:rsidP="00D45786">
      <w:pPr>
        <w:spacing w:after="0" w:line="360" w:lineRule="auto"/>
        <w:ind w:left="567"/>
        <w:jc w:val="both"/>
        <w:rPr>
          <w:rFonts w:ascii="Times New Roman" w:hAnsi="Times New Roman" w:cs="Times New Roman"/>
          <w:b/>
          <w:sz w:val="24"/>
          <w:szCs w:val="24"/>
        </w:rPr>
      </w:pPr>
    </w:p>
    <w:p w:rsidR="00387EAB" w:rsidRPr="00F5711B" w:rsidRDefault="00387EAB" w:rsidP="00D45786">
      <w:pPr>
        <w:spacing w:after="0" w:line="360" w:lineRule="auto"/>
        <w:ind w:left="567"/>
        <w:jc w:val="both"/>
        <w:rPr>
          <w:rFonts w:ascii="Times New Roman" w:hAnsi="Times New Roman" w:cs="Times New Roman"/>
          <w:b/>
          <w:sz w:val="24"/>
          <w:szCs w:val="24"/>
        </w:rPr>
      </w:pPr>
    </w:p>
    <w:p w:rsidR="00F5711B" w:rsidRPr="00F5711B" w:rsidRDefault="00F5711B" w:rsidP="00D45786">
      <w:pPr>
        <w:spacing w:after="0" w:line="360" w:lineRule="auto"/>
        <w:ind w:left="567"/>
        <w:jc w:val="both"/>
        <w:rPr>
          <w:rFonts w:ascii="Times New Roman" w:hAnsi="Times New Roman" w:cs="Times New Roman"/>
          <w:b/>
          <w:sz w:val="24"/>
          <w:szCs w:val="24"/>
        </w:rPr>
      </w:pPr>
    </w:p>
    <w:p w:rsidR="00D45786" w:rsidRPr="00F5711B" w:rsidRDefault="00D45786" w:rsidP="00D45786">
      <w:pPr>
        <w:spacing w:after="0" w:line="360" w:lineRule="auto"/>
        <w:ind w:left="567"/>
        <w:jc w:val="both"/>
        <w:rPr>
          <w:rFonts w:ascii="Times New Roman" w:hAnsi="Times New Roman" w:cs="Times New Roman"/>
          <w:b/>
          <w:sz w:val="24"/>
          <w:szCs w:val="24"/>
        </w:rPr>
      </w:pPr>
    </w:p>
    <w:p w:rsidR="009E23BD" w:rsidRPr="00F5711B" w:rsidRDefault="009E23BD" w:rsidP="00D45786">
      <w:pPr>
        <w:spacing w:after="0" w:line="360" w:lineRule="auto"/>
        <w:ind w:left="567"/>
        <w:jc w:val="both"/>
        <w:rPr>
          <w:rFonts w:ascii="Times New Roman" w:hAnsi="Times New Roman" w:cs="Times New Roman"/>
          <w:b/>
          <w:sz w:val="24"/>
          <w:szCs w:val="24"/>
        </w:rPr>
      </w:pPr>
    </w:p>
    <w:p w:rsidR="00967830" w:rsidRPr="00317814" w:rsidRDefault="00967830" w:rsidP="008E6697">
      <w:pPr>
        <w:pStyle w:val="PargrafodaLista"/>
        <w:numPr>
          <w:ilvl w:val="0"/>
          <w:numId w:val="2"/>
        </w:numPr>
        <w:spacing w:after="0" w:line="360" w:lineRule="auto"/>
        <w:jc w:val="both"/>
        <w:outlineLvl w:val="0"/>
        <w:rPr>
          <w:rFonts w:ascii="Times New Roman" w:hAnsi="Times New Roman" w:cs="Times New Roman"/>
          <w:b/>
          <w:sz w:val="36"/>
          <w:szCs w:val="36"/>
        </w:rPr>
      </w:pPr>
      <w:bookmarkStart w:id="9" w:name="_Toc485401686"/>
      <w:r w:rsidRPr="00317814">
        <w:rPr>
          <w:rFonts w:ascii="Times New Roman" w:hAnsi="Times New Roman" w:cs="Times New Roman"/>
          <w:b/>
          <w:sz w:val="36"/>
          <w:szCs w:val="36"/>
        </w:rPr>
        <w:lastRenderedPageBreak/>
        <w:t>Bibliografia</w:t>
      </w:r>
      <w:bookmarkEnd w:id="9"/>
    </w:p>
    <w:p w:rsidR="003E484B" w:rsidRDefault="003E484B" w:rsidP="00D45786">
      <w:pPr>
        <w:pStyle w:val="PargrafodaLista"/>
        <w:shd w:val="clear" w:color="auto" w:fill="FFFFFF"/>
        <w:spacing w:after="0" w:line="360" w:lineRule="auto"/>
        <w:ind w:left="0"/>
        <w:contextualSpacing w:val="0"/>
        <w:rPr>
          <w:rFonts w:ascii="Times New Roman" w:hAnsi="Times New Roman" w:cs="Times New Roman"/>
          <w:sz w:val="24"/>
          <w:szCs w:val="24"/>
        </w:rPr>
      </w:pPr>
    </w:p>
    <w:p w:rsidR="00D45786" w:rsidRPr="00D45786" w:rsidRDefault="00D45786" w:rsidP="00D45786">
      <w:pPr>
        <w:pStyle w:val="PargrafodaLista"/>
        <w:shd w:val="clear" w:color="auto" w:fill="FFFFFF"/>
        <w:spacing w:after="0" w:line="360" w:lineRule="auto"/>
        <w:ind w:left="0"/>
        <w:contextualSpacing w:val="0"/>
        <w:rPr>
          <w:rFonts w:ascii="Times New Roman" w:hAnsi="Times New Roman" w:cs="Times New Roman"/>
          <w:sz w:val="24"/>
          <w:szCs w:val="24"/>
        </w:rPr>
      </w:pPr>
      <w:r w:rsidRPr="00317814">
        <w:rPr>
          <w:rFonts w:ascii="Times New Roman" w:hAnsi="Times New Roman" w:cs="Times New Roman"/>
          <w:sz w:val="24"/>
          <w:szCs w:val="24"/>
        </w:rPr>
        <w:t>ALVES, Ieda Maria -</w:t>
      </w:r>
      <w:r w:rsidRPr="00D45786">
        <w:rPr>
          <w:rFonts w:ascii="Times New Roman" w:hAnsi="Times New Roman" w:cs="Times New Roman"/>
          <w:sz w:val="24"/>
          <w:szCs w:val="24"/>
        </w:rPr>
        <w:t xml:space="preserve"> Neologismo e implicações textuais.</w:t>
      </w:r>
    </w:p>
    <w:p w:rsidR="00D45786" w:rsidRPr="00D45786" w:rsidRDefault="00D45786" w:rsidP="00D45786">
      <w:pPr>
        <w:spacing w:after="0" w:line="360" w:lineRule="auto"/>
        <w:jc w:val="both"/>
        <w:rPr>
          <w:rFonts w:ascii="Times New Roman" w:hAnsi="Times New Roman" w:cs="Times New Roman"/>
          <w:sz w:val="24"/>
          <w:szCs w:val="24"/>
        </w:rPr>
      </w:pPr>
      <w:r w:rsidRPr="00D45786">
        <w:rPr>
          <w:rFonts w:ascii="Times New Roman" w:hAnsi="Times New Roman" w:cs="Times New Roman"/>
          <w:sz w:val="24"/>
          <w:szCs w:val="24"/>
        </w:rPr>
        <w:t>CARDOSO, Elis Almeida - A expressividade das criações lexicais estilísticas formadas por derivação sufixal.</w:t>
      </w:r>
    </w:p>
    <w:p w:rsidR="00D45786" w:rsidRPr="00D45786" w:rsidRDefault="00D45786" w:rsidP="00D45786">
      <w:pPr>
        <w:spacing w:after="0" w:line="360" w:lineRule="auto"/>
        <w:jc w:val="both"/>
        <w:rPr>
          <w:rFonts w:ascii="Times New Roman" w:hAnsi="Times New Roman" w:cs="Times New Roman"/>
          <w:sz w:val="24"/>
          <w:szCs w:val="24"/>
        </w:rPr>
      </w:pPr>
      <w:r w:rsidRPr="00D45786">
        <w:rPr>
          <w:rFonts w:ascii="Times New Roman" w:hAnsi="Times New Roman" w:cs="Times New Roman"/>
          <w:sz w:val="24"/>
          <w:szCs w:val="24"/>
        </w:rPr>
        <w:t>URBANO, Hudinilson - Da fala para a escrita: o caso de provérbios e expressões populares.</w:t>
      </w:r>
    </w:p>
    <w:p w:rsidR="00D45786" w:rsidRPr="00D45786" w:rsidRDefault="00D45786" w:rsidP="00D45786">
      <w:pPr>
        <w:spacing w:after="0" w:line="360" w:lineRule="auto"/>
        <w:jc w:val="both"/>
        <w:rPr>
          <w:rFonts w:ascii="Times New Roman" w:hAnsi="Times New Roman" w:cs="Times New Roman"/>
          <w:sz w:val="24"/>
          <w:szCs w:val="24"/>
        </w:rPr>
      </w:pPr>
      <w:r w:rsidRPr="00D45786">
        <w:rPr>
          <w:rFonts w:ascii="Times New Roman" w:hAnsi="Times New Roman" w:cs="Times New Roman"/>
          <w:sz w:val="24"/>
          <w:szCs w:val="24"/>
        </w:rPr>
        <w:t>PRETI, Dino - O léxico na linguagem popular: A gíria.</w:t>
      </w:r>
    </w:p>
    <w:p w:rsidR="00967830" w:rsidRPr="00D45786" w:rsidRDefault="00D45786" w:rsidP="00D45786">
      <w:pPr>
        <w:spacing w:after="0" w:line="360" w:lineRule="auto"/>
        <w:jc w:val="both"/>
        <w:rPr>
          <w:rFonts w:ascii="Times New Roman" w:hAnsi="Times New Roman" w:cs="Times New Roman"/>
          <w:sz w:val="24"/>
          <w:szCs w:val="24"/>
        </w:rPr>
      </w:pPr>
      <w:r w:rsidRPr="00D45786">
        <w:rPr>
          <w:rFonts w:ascii="Times New Roman" w:hAnsi="Times New Roman" w:cs="Times New Roman"/>
          <w:b/>
          <w:sz w:val="24"/>
          <w:szCs w:val="24"/>
          <w:vertAlign w:val="superscript"/>
        </w:rPr>
        <w:t>5</w:t>
      </w:r>
      <w:hyperlink r:id="rId11" w:history="1">
        <w:r w:rsidR="003B1224" w:rsidRPr="00D45786">
          <w:rPr>
            <w:rStyle w:val="Hyperlink"/>
            <w:rFonts w:ascii="Times New Roman" w:hAnsi="Times New Roman" w:cs="Times New Roman"/>
            <w:color w:val="auto"/>
            <w:sz w:val="24"/>
            <w:szCs w:val="24"/>
            <w:u w:val="none"/>
          </w:rPr>
          <w:t>webartigos.com/artigos/das-origens-da-lingua-portuguesa-a-sua-evolucao/68943</w:t>
        </w:r>
      </w:hyperlink>
    </w:p>
    <w:p w:rsidR="00D738F5" w:rsidRPr="00D45786" w:rsidRDefault="00516437" w:rsidP="00D45786">
      <w:pPr>
        <w:spacing w:after="0" w:line="360" w:lineRule="auto"/>
        <w:jc w:val="both"/>
        <w:rPr>
          <w:rFonts w:ascii="Times New Roman" w:hAnsi="Times New Roman" w:cs="Times New Roman"/>
          <w:sz w:val="24"/>
          <w:szCs w:val="24"/>
        </w:rPr>
      </w:pPr>
      <w:hyperlink r:id="rId12" w:history="1">
        <w:r w:rsidR="003B1224" w:rsidRPr="00D45786">
          <w:rPr>
            <w:rStyle w:val="Hyperlink"/>
            <w:rFonts w:ascii="Times New Roman" w:hAnsi="Times New Roman" w:cs="Times New Roman"/>
            <w:color w:val="auto"/>
            <w:sz w:val="24"/>
            <w:szCs w:val="24"/>
            <w:u w:val="none"/>
          </w:rPr>
          <w:t>estudopratico.com.br/variacoes-linguisticas-diafasica-diatopica-diastratica-e-historica/</w:t>
        </w:r>
      </w:hyperlink>
    </w:p>
    <w:sectPr w:rsidR="00D738F5" w:rsidRPr="00D45786" w:rsidSect="003940E7">
      <w:headerReference w:type="default" r:id="rId13"/>
      <w:footerReference w:type="default" r:id="rId14"/>
      <w:pgSz w:w="11906" w:h="16838"/>
      <w:pgMar w:top="1417" w:right="1701" w:bottom="1417" w:left="1701" w:header="708" w:footer="708" w:gutter="0"/>
      <w:pgNumType w:start="2"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929" w:rsidRDefault="00D77929" w:rsidP="008E6697">
      <w:pPr>
        <w:spacing w:after="0" w:line="240" w:lineRule="auto"/>
      </w:pPr>
      <w:r>
        <w:separator/>
      </w:r>
    </w:p>
  </w:endnote>
  <w:endnote w:type="continuationSeparator" w:id="1">
    <w:p w:rsidR="00D77929" w:rsidRDefault="00D77929" w:rsidP="008E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E7" w:rsidRDefault="003940E7">
    <w:pPr>
      <w:pStyle w:val="Rodap"/>
      <w:jc w:val="right"/>
    </w:pPr>
  </w:p>
  <w:p w:rsidR="003940E7" w:rsidRDefault="003940E7" w:rsidP="00B038F6">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91"/>
      <w:docPartObj>
        <w:docPartGallery w:val="Page Numbers (Bottom of Page)"/>
        <w:docPartUnique/>
      </w:docPartObj>
    </w:sdtPr>
    <w:sdtContent>
      <w:p w:rsidR="003940E7" w:rsidRDefault="00516437">
        <w:pPr>
          <w:pStyle w:val="Rodap"/>
          <w:jc w:val="right"/>
        </w:pPr>
        <w:fldSimple w:instr=" PAGE   \* MERGEFORMAT ">
          <w:r w:rsidR="003940E7">
            <w:rPr>
              <w:noProof/>
            </w:rPr>
            <w:t>1</w:t>
          </w:r>
        </w:fldSimple>
      </w:p>
    </w:sdtContent>
  </w:sdt>
  <w:p w:rsidR="003940E7" w:rsidRDefault="003940E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14" w:rsidRDefault="00516437">
    <w:pPr>
      <w:pStyle w:val="Rodap"/>
      <w:jc w:val="right"/>
    </w:pPr>
    <w:fldSimple w:instr=" PAGE   \* MERGEFORMAT ">
      <w:r w:rsidR="003858A7">
        <w:rPr>
          <w:noProof/>
        </w:rPr>
        <w:t>8</w:t>
      </w:r>
    </w:fldSimple>
  </w:p>
  <w:p w:rsidR="00391A14" w:rsidRDefault="00391A14" w:rsidP="00B038F6">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929" w:rsidRDefault="00D77929" w:rsidP="008E6697">
      <w:pPr>
        <w:spacing w:after="0" w:line="240" w:lineRule="auto"/>
      </w:pPr>
      <w:r>
        <w:separator/>
      </w:r>
    </w:p>
  </w:footnote>
  <w:footnote w:type="continuationSeparator" w:id="1">
    <w:p w:rsidR="00D77929" w:rsidRDefault="00D77929" w:rsidP="008E6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E7" w:rsidRDefault="003940E7">
    <w:pPr>
      <w:pStyle w:val="Cabealho"/>
      <w:jc w:val="right"/>
    </w:pPr>
  </w:p>
  <w:p w:rsidR="003940E7" w:rsidRDefault="003940E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14" w:rsidRDefault="00391A14">
    <w:pPr>
      <w:pStyle w:val="Cabealho"/>
      <w:jc w:val="right"/>
    </w:pPr>
  </w:p>
  <w:p w:rsidR="00391A14" w:rsidRDefault="00391A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101"/>
    <w:multiLevelType w:val="hybridMultilevel"/>
    <w:tmpl w:val="115A3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2160363"/>
    <w:multiLevelType w:val="multilevel"/>
    <w:tmpl w:val="4F746C7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nsid w:val="6B43270D"/>
    <w:multiLevelType w:val="hybridMultilevel"/>
    <w:tmpl w:val="902A2AF4"/>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951CB"/>
    <w:rsid w:val="000121BA"/>
    <w:rsid w:val="00064AB9"/>
    <w:rsid w:val="00067DCF"/>
    <w:rsid w:val="00090329"/>
    <w:rsid w:val="000E5C43"/>
    <w:rsid w:val="00161AC7"/>
    <w:rsid w:val="0018433B"/>
    <w:rsid w:val="0019580D"/>
    <w:rsid w:val="001B2291"/>
    <w:rsid w:val="001D5062"/>
    <w:rsid w:val="001E193A"/>
    <w:rsid w:val="00246F70"/>
    <w:rsid w:val="00252A96"/>
    <w:rsid w:val="002530A5"/>
    <w:rsid w:val="00270494"/>
    <w:rsid w:val="002872BB"/>
    <w:rsid w:val="002951CB"/>
    <w:rsid w:val="00306A1A"/>
    <w:rsid w:val="00317814"/>
    <w:rsid w:val="0033607C"/>
    <w:rsid w:val="003858A7"/>
    <w:rsid w:val="00387EAB"/>
    <w:rsid w:val="00391A14"/>
    <w:rsid w:val="003940E7"/>
    <w:rsid w:val="00394429"/>
    <w:rsid w:val="003B1224"/>
    <w:rsid w:val="003E484B"/>
    <w:rsid w:val="00402130"/>
    <w:rsid w:val="004230E3"/>
    <w:rsid w:val="00440C6C"/>
    <w:rsid w:val="00441B09"/>
    <w:rsid w:val="00473174"/>
    <w:rsid w:val="0049631A"/>
    <w:rsid w:val="004C658E"/>
    <w:rsid w:val="004D2256"/>
    <w:rsid w:val="004F0E82"/>
    <w:rsid w:val="00516437"/>
    <w:rsid w:val="00542FA0"/>
    <w:rsid w:val="0055478F"/>
    <w:rsid w:val="005A14BB"/>
    <w:rsid w:val="005A48E0"/>
    <w:rsid w:val="005C5951"/>
    <w:rsid w:val="00626445"/>
    <w:rsid w:val="0067116E"/>
    <w:rsid w:val="00692646"/>
    <w:rsid w:val="006B1538"/>
    <w:rsid w:val="006D677B"/>
    <w:rsid w:val="006E3242"/>
    <w:rsid w:val="006F076B"/>
    <w:rsid w:val="00777412"/>
    <w:rsid w:val="007A1BFF"/>
    <w:rsid w:val="007B222B"/>
    <w:rsid w:val="007E19CB"/>
    <w:rsid w:val="00863474"/>
    <w:rsid w:val="008717C7"/>
    <w:rsid w:val="008B725D"/>
    <w:rsid w:val="008E08D5"/>
    <w:rsid w:val="008E6697"/>
    <w:rsid w:val="00953FC0"/>
    <w:rsid w:val="00967830"/>
    <w:rsid w:val="009873CD"/>
    <w:rsid w:val="009A570D"/>
    <w:rsid w:val="009E23BD"/>
    <w:rsid w:val="009E49D8"/>
    <w:rsid w:val="009E79B5"/>
    <w:rsid w:val="009F0705"/>
    <w:rsid w:val="00A17B1B"/>
    <w:rsid w:val="00A52A0E"/>
    <w:rsid w:val="00A60730"/>
    <w:rsid w:val="00A930C5"/>
    <w:rsid w:val="00AE631B"/>
    <w:rsid w:val="00B038F6"/>
    <w:rsid w:val="00B14F15"/>
    <w:rsid w:val="00B739B6"/>
    <w:rsid w:val="00B91538"/>
    <w:rsid w:val="00B91F41"/>
    <w:rsid w:val="00BA20EC"/>
    <w:rsid w:val="00BE5F94"/>
    <w:rsid w:val="00BF2759"/>
    <w:rsid w:val="00C53B93"/>
    <w:rsid w:val="00C70355"/>
    <w:rsid w:val="00C82290"/>
    <w:rsid w:val="00C9056B"/>
    <w:rsid w:val="00CF6264"/>
    <w:rsid w:val="00D25B8E"/>
    <w:rsid w:val="00D45786"/>
    <w:rsid w:val="00D738F5"/>
    <w:rsid w:val="00D76F04"/>
    <w:rsid w:val="00D77929"/>
    <w:rsid w:val="00D92D98"/>
    <w:rsid w:val="00D93040"/>
    <w:rsid w:val="00DA6C3C"/>
    <w:rsid w:val="00DD23FF"/>
    <w:rsid w:val="00DF7C1F"/>
    <w:rsid w:val="00E02521"/>
    <w:rsid w:val="00E0433F"/>
    <w:rsid w:val="00E5664A"/>
    <w:rsid w:val="00E61C0D"/>
    <w:rsid w:val="00E74D25"/>
    <w:rsid w:val="00EB5EA9"/>
    <w:rsid w:val="00EC07C4"/>
    <w:rsid w:val="00F235B6"/>
    <w:rsid w:val="00F5711B"/>
    <w:rsid w:val="00F85BA4"/>
    <w:rsid w:val="00FD0E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EC"/>
  </w:style>
  <w:style w:type="paragraph" w:styleId="Ttulo1">
    <w:name w:val="heading 1"/>
    <w:basedOn w:val="Normal"/>
    <w:next w:val="Normal"/>
    <w:link w:val="Ttulo1Char"/>
    <w:uiPriority w:val="9"/>
    <w:qFormat/>
    <w:rsid w:val="008E6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E23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9631A"/>
    <w:rPr>
      <w:color w:val="0000FF" w:themeColor="hyperlink"/>
      <w:u w:val="single"/>
    </w:rPr>
  </w:style>
  <w:style w:type="paragraph" w:styleId="PargrafodaLista">
    <w:name w:val="List Paragraph"/>
    <w:basedOn w:val="Normal"/>
    <w:uiPriority w:val="34"/>
    <w:qFormat/>
    <w:rsid w:val="003B1224"/>
    <w:pPr>
      <w:ind w:left="720"/>
      <w:contextualSpacing/>
    </w:pPr>
  </w:style>
  <w:style w:type="paragraph" w:styleId="Textodebalo">
    <w:name w:val="Balloon Text"/>
    <w:basedOn w:val="Normal"/>
    <w:link w:val="TextodebaloChar"/>
    <w:uiPriority w:val="99"/>
    <w:semiHidden/>
    <w:unhideWhenUsed/>
    <w:rsid w:val="009873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3CD"/>
    <w:rPr>
      <w:rFonts w:ascii="Tahoma" w:hAnsi="Tahoma" w:cs="Tahoma"/>
      <w:sz w:val="16"/>
      <w:szCs w:val="16"/>
    </w:rPr>
  </w:style>
  <w:style w:type="paragraph" w:customStyle="1" w:styleId="m3633259911750901032gmail-msolistparagraph">
    <w:name w:val="m_3633259911750901032gmail-msolistparagraph"/>
    <w:basedOn w:val="Normal"/>
    <w:rsid w:val="00B915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91538"/>
  </w:style>
  <w:style w:type="character" w:customStyle="1" w:styleId="Ttulo2Char">
    <w:name w:val="Título 2 Char"/>
    <w:basedOn w:val="Fontepargpadro"/>
    <w:link w:val="Ttulo2"/>
    <w:uiPriority w:val="9"/>
    <w:semiHidden/>
    <w:rsid w:val="009E23BD"/>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8E6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697"/>
  </w:style>
  <w:style w:type="paragraph" w:styleId="Rodap">
    <w:name w:val="footer"/>
    <w:basedOn w:val="Normal"/>
    <w:link w:val="RodapChar"/>
    <w:uiPriority w:val="99"/>
    <w:unhideWhenUsed/>
    <w:rsid w:val="008E6697"/>
    <w:pPr>
      <w:tabs>
        <w:tab w:val="center" w:pos="4252"/>
        <w:tab w:val="right" w:pos="8504"/>
      </w:tabs>
      <w:spacing w:after="0" w:line="240" w:lineRule="auto"/>
    </w:pPr>
  </w:style>
  <w:style w:type="character" w:customStyle="1" w:styleId="RodapChar">
    <w:name w:val="Rodapé Char"/>
    <w:basedOn w:val="Fontepargpadro"/>
    <w:link w:val="Rodap"/>
    <w:uiPriority w:val="99"/>
    <w:rsid w:val="008E6697"/>
  </w:style>
  <w:style w:type="character" w:customStyle="1" w:styleId="Ttulo1Char">
    <w:name w:val="Título 1 Char"/>
    <w:basedOn w:val="Fontepargpadro"/>
    <w:link w:val="Ttulo1"/>
    <w:uiPriority w:val="9"/>
    <w:rsid w:val="008E6697"/>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E6697"/>
    <w:pPr>
      <w:outlineLvl w:val="9"/>
    </w:pPr>
  </w:style>
  <w:style w:type="paragraph" w:styleId="Sumrio1">
    <w:name w:val="toc 1"/>
    <w:basedOn w:val="Normal"/>
    <w:next w:val="Normal"/>
    <w:autoRedefine/>
    <w:uiPriority w:val="39"/>
    <w:unhideWhenUsed/>
    <w:rsid w:val="008E6697"/>
    <w:pPr>
      <w:spacing w:after="100"/>
    </w:pPr>
  </w:style>
  <w:style w:type="paragraph" w:styleId="Sumrio2">
    <w:name w:val="toc 2"/>
    <w:basedOn w:val="Normal"/>
    <w:next w:val="Normal"/>
    <w:autoRedefine/>
    <w:uiPriority w:val="39"/>
    <w:unhideWhenUsed/>
    <w:rsid w:val="008E6697"/>
    <w:pPr>
      <w:tabs>
        <w:tab w:val="right" w:leader="dot" w:pos="8494"/>
      </w:tabs>
      <w:spacing w:after="100"/>
      <w:ind w:left="220"/>
    </w:pPr>
    <w:rPr>
      <w:bCs/>
      <w:noProof/>
      <w:sz w:val="36"/>
      <w:szCs w:val="36"/>
    </w:rPr>
  </w:style>
  <w:style w:type="paragraph" w:styleId="Textodenotaderodap">
    <w:name w:val="footnote text"/>
    <w:basedOn w:val="Normal"/>
    <w:link w:val="TextodenotaderodapChar"/>
    <w:uiPriority w:val="99"/>
    <w:semiHidden/>
    <w:unhideWhenUsed/>
    <w:rsid w:val="008E08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08D5"/>
    <w:rPr>
      <w:sz w:val="20"/>
      <w:szCs w:val="20"/>
    </w:rPr>
  </w:style>
  <w:style w:type="character" w:styleId="Refdenotaderodap">
    <w:name w:val="footnote reference"/>
    <w:basedOn w:val="Fontepargpadro"/>
    <w:uiPriority w:val="99"/>
    <w:semiHidden/>
    <w:unhideWhenUsed/>
    <w:rsid w:val="008E08D5"/>
    <w:rPr>
      <w:vertAlign w:val="superscript"/>
    </w:rPr>
  </w:style>
</w:styles>
</file>

<file path=word/webSettings.xml><?xml version="1.0" encoding="utf-8"?>
<w:webSettings xmlns:r="http://schemas.openxmlformats.org/officeDocument/2006/relationships" xmlns:w="http://schemas.openxmlformats.org/wordprocessingml/2006/main">
  <w:divs>
    <w:div w:id="346060081">
      <w:bodyDiv w:val="1"/>
      <w:marLeft w:val="0"/>
      <w:marRight w:val="0"/>
      <w:marTop w:val="0"/>
      <w:marBottom w:val="0"/>
      <w:divBdr>
        <w:top w:val="none" w:sz="0" w:space="0" w:color="auto"/>
        <w:left w:val="none" w:sz="0" w:space="0" w:color="auto"/>
        <w:bottom w:val="none" w:sz="0" w:space="0" w:color="auto"/>
        <w:right w:val="none" w:sz="0" w:space="0" w:color="auto"/>
      </w:divBdr>
    </w:div>
    <w:div w:id="916475339">
      <w:bodyDiv w:val="1"/>
      <w:marLeft w:val="0"/>
      <w:marRight w:val="0"/>
      <w:marTop w:val="0"/>
      <w:marBottom w:val="0"/>
      <w:divBdr>
        <w:top w:val="none" w:sz="0" w:space="0" w:color="auto"/>
        <w:left w:val="none" w:sz="0" w:space="0" w:color="auto"/>
        <w:bottom w:val="none" w:sz="0" w:space="0" w:color="auto"/>
        <w:right w:val="none" w:sz="0" w:space="0" w:color="auto"/>
      </w:divBdr>
    </w:div>
    <w:div w:id="933242102">
      <w:bodyDiv w:val="1"/>
      <w:marLeft w:val="0"/>
      <w:marRight w:val="0"/>
      <w:marTop w:val="0"/>
      <w:marBottom w:val="0"/>
      <w:divBdr>
        <w:top w:val="none" w:sz="0" w:space="0" w:color="auto"/>
        <w:left w:val="none" w:sz="0" w:space="0" w:color="auto"/>
        <w:bottom w:val="none" w:sz="0" w:space="0" w:color="auto"/>
        <w:right w:val="none" w:sz="0" w:space="0" w:color="auto"/>
      </w:divBdr>
    </w:div>
    <w:div w:id="20769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udopratico.com.br/variacoes-linguisticas-diafasica-diatopica-diastratica-e-histor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tigos.com/artigos/das-origens-da-lingua-portuguesa-a-sua-evolucao/689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C4C7-B762-4634-BA01-CEE89BC9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10</Pages>
  <Words>1823</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Aluno</dc:creator>
  <cp:lastModifiedBy>Aluno</cp:lastModifiedBy>
  <cp:revision>72</cp:revision>
  <dcterms:created xsi:type="dcterms:W3CDTF">2017-06-16T13:08:00Z</dcterms:created>
  <dcterms:modified xsi:type="dcterms:W3CDTF">2017-06-17T21:24:00Z</dcterms:modified>
</cp:coreProperties>
</file>