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24" w:rsidRPr="001B2724" w:rsidRDefault="001B2724" w:rsidP="001B2724">
      <w:pPr>
        <w:jc w:val="center"/>
        <w:rPr>
          <w:b/>
        </w:rPr>
      </w:pPr>
      <w:r w:rsidRPr="001B2724">
        <w:rPr>
          <w:b/>
        </w:rPr>
        <w:t>MAPEAMENTO GEOLÓGICO CARRANCAS – MG</w:t>
      </w:r>
    </w:p>
    <w:p w:rsidR="001B2724" w:rsidRPr="001B2724" w:rsidRDefault="001B2724" w:rsidP="001B2724">
      <w:pPr>
        <w:jc w:val="center"/>
        <w:rPr>
          <w:b/>
        </w:rPr>
      </w:pPr>
    </w:p>
    <w:p w:rsidR="00755666" w:rsidRPr="001B2724" w:rsidRDefault="001B2724" w:rsidP="001B2724">
      <w:pPr>
        <w:jc w:val="center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328295</wp:posOffset>
            </wp:positionV>
            <wp:extent cx="6256020" cy="4677410"/>
            <wp:effectExtent l="25400" t="0" r="0" b="0"/>
            <wp:wrapTight wrapText="bothSides">
              <wp:wrapPolygon edited="0">
                <wp:start x="-88" y="0"/>
                <wp:lineTo x="-88" y="21582"/>
                <wp:lineTo x="21574" y="21582"/>
                <wp:lineTo x="21574" y="0"/>
                <wp:lineTo x="-88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467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2724">
        <w:rPr>
          <w:b/>
        </w:rPr>
        <w:t>Referências Bibliográficas</w:t>
      </w:r>
    </w:p>
    <w:sectPr w:rsidR="00755666" w:rsidRPr="001B2724" w:rsidSect="0075566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2724"/>
    <w:rsid w:val="001B2724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07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igc-usp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 campos neto</dc:creator>
  <cp:keywords/>
  <cp:lastModifiedBy>mario  campos neto</cp:lastModifiedBy>
  <cp:revision>1</cp:revision>
  <dcterms:created xsi:type="dcterms:W3CDTF">2015-03-06T19:23:00Z</dcterms:created>
  <dcterms:modified xsi:type="dcterms:W3CDTF">2015-03-06T19:28:00Z</dcterms:modified>
</cp:coreProperties>
</file>