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2C" w:rsidRPr="005A7080" w:rsidRDefault="00FE04E8" w:rsidP="00E5582C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HSM 125 - </w:t>
      </w:r>
      <w:r w:rsidR="00846490">
        <w:rPr>
          <w:b/>
          <w:sz w:val="28"/>
          <w:szCs w:val="28"/>
        </w:rPr>
        <w:t>SAÚDE E CICLOS DE VIDA</w:t>
      </w:r>
      <w:r w:rsidR="00E5582C" w:rsidRPr="005A7080">
        <w:rPr>
          <w:b/>
          <w:sz w:val="28"/>
          <w:szCs w:val="28"/>
        </w:rPr>
        <w:t xml:space="preserve"> I</w:t>
      </w:r>
      <w:r w:rsidR="00846490">
        <w:rPr>
          <w:b/>
          <w:sz w:val="28"/>
          <w:szCs w:val="28"/>
        </w:rPr>
        <w:t>I</w:t>
      </w:r>
    </w:p>
    <w:p w:rsidR="00E5582C" w:rsidRDefault="00E5582C" w:rsidP="00E5582C">
      <w:pPr>
        <w:spacing w:before="120" w:line="360" w:lineRule="auto"/>
        <w:jc w:val="center"/>
        <w:rPr>
          <w:b/>
          <w:sz w:val="24"/>
          <w:szCs w:val="24"/>
        </w:rPr>
      </w:pPr>
      <w:r w:rsidRPr="005A7080">
        <w:rPr>
          <w:b/>
          <w:sz w:val="24"/>
          <w:szCs w:val="24"/>
        </w:rPr>
        <w:t xml:space="preserve">FLUXOGRAMA </w:t>
      </w:r>
      <w:r w:rsidR="00846490">
        <w:rPr>
          <w:b/>
          <w:sz w:val="24"/>
          <w:szCs w:val="24"/>
        </w:rPr>
        <w:t>VESPERTINO</w:t>
      </w:r>
      <w:r w:rsidRPr="005A7080">
        <w:rPr>
          <w:b/>
          <w:sz w:val="24"/>
          <w:szCs w:val="24"/>
        </w:rPr>
        <w:t xml:space="preserve"> 2014</w:t>
      </w:r>
    </w:p>
    <w:p w:rsidR="00E029B3" w:rsidRPr="005A7080" w:rsidRDefault="00E029B3" w:rsidP="00E5582C">
      <w:pPr>
        <w:spacing w:before="120" w:line="360" w:lineRule="auto"/>
        <w:jc w:val="center"/>
        <w:rPr>
          <w:b/>
          <w:sz w:val="24"/>
          <w:szCs w:val="24"/>
        </w:rPr>
      </w:pPr>
    </w:p>
    <w:tbl>
      <w:tblPr>
        <w:tblW w:w="1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991"/>
        <w:gridCol w:w="992"/>
        <w:gridCol w:w="4106"/>
        <w:gridCol w:w="1699"/>
        <w:gridCol w:w="2832"/>
      </w:tblGrid>
      <w:tr w:rsidR="00846490" w:rsidRPr="005A7080" w:rsidTr="00E029B3">
        <w:trPr>
          <w:trHeight w:val="500"/>
        </w:trPr>
        <w:tc>
          <w:tcPr>
            <w:tcW w:w="816" w:type="dxa"/>
            <w:shd w:val="pct20" w:color="auto" w:fill="auto"/>
            <w:vAlign w:val="center"/>
          </w:tcPr>
          <w:p w:rsidR="00846490" w:rsidRPr="00E029B3" w:rsidRDefault="0084649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Dia</w:t>
            </w:r>
          </w:p>
        </w:tc>
        <w:tc>
          <w:tcPr>
            <w:tcW w:w="991" w:type="dxa"/>
            <w:shd w:val="pct20" w:color="auto" w:fill="auto"/>
            <w:vAlign w:val="center"/>
          </w:tcPr>
          <w:p w:rsidR="00846490" w:rsidRPr="00E029B3" w:rsidRDefault="0084649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Hora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846490" w:rsidRPr="00E029B3" w:rsidRDefault="0084649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Dia semana</w:t>
            </w:r>
          </w:p>
        </w:tc>
        <w:tc>
          <w:tcPr>
            <w:tcW w:w="4106" w:type="dxa"/>
            <w:shd w:val="pct20" w:color="auto" w:fill="auto"/>
            <w:vAlign w:val="center"/>
          </w:tcPr>
          <w:p w:rsidR="00846490" w:rsidRPr="00E029B3" w:rsidRDefault="0084649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Tema</w:t>
            </w:r>
          </w:p>
        </w:tc>
        <w:tc>
          <w:tcPr>
            <w:tcW w:w="1699" w:type="dxa"/>
            <w:shd w:val="pct20" w:color="auto" w:fill="auto"/>
            <w:vAlign w:val="center"/>
          </w:tcPr>
          <w:p w:rsidR="00846490" w:rsidRPr="00E029B3" w:rsidRDefault="00846490" w:rsidP="002079DE">
            <w:pPr>
              <w:jc w:val="center"/>
              <w:rPr>
                <w:sz w:val="24"/>
                <w:szCs w:val="24"/>
              </w:rPr>
            </w:pPr>
          </w:p>
          <w:p w:rsidR="00846490" w:rsidRPr="00E029B3" w:rsidRDefault="0084649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Sala</w:t>
            </w:r>
          </w:p>
        </w:tc>
        <w:tc>
          <w:tcPr>
            <w:tcW w:w="2832" w:type="dxa"/>
            <w:shd w:val="pct20" w:color="auto" w:fill="auto"/>
            <w:vAlign w:val="center"/>
          </w:tcPr>
          <w:p w:rsidR="00846490" w:rsidRPr="00E029B3" w:rsidRDefault="0084649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Docente</w:t>
            </w:r>
          </w:p>
        </w:tc>
      </w:tr>
      <w:tr w:rsidR="00846490" w:rsidRPr="005A7080" w:rsidTr="00E029B3">
        <w:trPr>
          <w:trHeight w:val="762"/>
        </w:trPr>
        <w:tc>
          <w:tcPr>
            <w:tcW w:w="816" w:type="dxa"/>
            <w:vAlign w:val="center"/>
          </w:tcPr>
          <w:p w:rsidR="00846490" w:rsidRPr="00E029B3" w:rsidRDefault="0084649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08/08</w:t>
            </w:r>
          </w:p>
        </w:tc>
        <w:tc>
          <w:tcPr>
            <w:tcW w:w="991" w:type="dxa"/>
            <w:vAlign w:val="center"/>
          </w:tcPr>
          <w:p w:rsidR="00846490" w:rsidRPr="00E029B3" w:rsidRDefault="0084649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14-18h</w:t>
            </w:r>
          </w:p>
        </w:tc>
        <w:tc>
          <w:tcPr>
            <w:tcW w:w="992" w:type="dxa"/>
            <w:vAlign w:val="center"/>
          </w:tcPr>
          <w:p w:rsidR="00846490" w:rsidRPr="00E029B3" w:rsidRDefault="0084649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:rsidR="00846490" w:rsidRPr="00E029B3" w:rsidRDefault="00A0121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Apresentação e Introdução – Saúde e Ciclos de Vida II</w:t>
            </w:r>
          </w:p>
        </w:tc>
        <w:tc>
          <w:tcPr>
            <w:tcW w:w="1699" w:type="dxa"/>
            <w:vAlign w:val="center"/>
          </w:tcPr>
          <w:p w:rsidR="00846490" w:rsidRPr="00E029B3" w:rsidRDefault="0084649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Samuel Murgel</w:t>
            </w:r>
          </w:p>
        </w:tc>
        <w:tc>
          <w:tcPr>
            <w:tcW w:w="2832" w:type="dxa"/>
            <w:vAlign w:val="center"/>
          </w:tcPr>
          <w:p w:rsidR="001144BC" w:rsidRPr="00E029B3" w:rsidRDefault="00B36D26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 xml:space="preserve">Alberto, Aldrighi, </w:t>
            </w:r>
          </w:p>
          <w:p w:rsidR="00846490" w:rsidRPr="00E029B3" w:rsidRDefault="00B36D26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Ivan e Néia</w:t>
            </w:r>
          </w:p>
        </w:tc>
      </w:tr>
      <w:tr w:rsidR="00846490" w:rsidRPr="005A7080" w:rsidTr="00E029B3">
        <w:trPr>
          <w:trHeight w:val="762"/>
        </w:trPr>
        <w:tc>
          <w:tcPr>
            <w:tcW w:w="816" w:type="dxa"/>
            <w:vAlign w:val="center"/>
          </w:tcPr>
          <w:p w:rsidR="00846490" w:rsidRPr="00E029B3" w:rsidRDefault="0084649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15/08</w:t>
            </w:r>
          </w:p>
        </w:tc>
        <w:tc>
          <w:tcPr>
            <w:tcW w:w="991" w:type="dxa"/>
            <w:vAlign w:val="center"/>
          </w:tcPr>
          <w:p w:rsidR="00846490" w:rsidRPr="00E029B3" w:rsidRDefault="00FE04E8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14-18h</w:t>
            </w:r>
          </w:p>
        </w:tc>
        <w:tc>
          <w:tcPr>
            <w:tcW w:w="992" w:type="dxa"/>
            <w:vAlign w:val="center"/>
          </w:tcPr>
          <w:p w:rsidR="00846490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:rsidR="00846490" w:rsidRPr="00E029B3" w:rsidRDefault="00C62D14" w:rsidP="002079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Adolescência</w:t>
            </w:r>
            <w:r w:rsidR="00A01210" w:rsidRPr="00E029B3">
              <w:rPr>
                <w:sz w:val="24"/>
                <w:szCs w:val="24"/>
              </w:rPr>
              <w:t xml:space="preserve"> e Puberdade:</w:t>
            </w:r>
          </w:p>
          <w:p w:rsidR="00A01210" w:rsidRPr="00E029B3" w:rsidRDefault="00A01210" w:rsidP="002079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História, Conceitos e Características</w:t>
            </w:r>
          </w:p>
        </w:tc>
        <w:tc>
          <w:tcPr>
            <w:tcW w:w="1699" w:type="dxa"/>
            <w:vAlign w:val="center"/>
          </w:tcPr>
          <w:p w:rsidR="00846490" w:rsidRPr="00E029B3" w:rsidRDefault="0084649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Samuel Murgel</w:t>
            </w:r>
          </w:p>
        </w:tc>
        <w:tc>
          <w:tcPr>
            <w:tcW w:w="2832" w:type="dxa"/>
            <w:vAlign w:val="center"/>
          </w:tcPr>
          <w:p w:rsidR="00846490" w:rsidRPr="00E029B3" w:rsidRDefault="00B36D26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Alberto, Claudio Leone e Paulo Gallo</w:t>
            </w:r>
          </w:p>
        </w:tc>
      </w:tr>
      <w:tr w:rsidR="00846490" w:rsidRPr="005A7080" w:rsidTr="00E029B3">
        <w:trPr>
          <w:trHeight w:val="762"/>
        </w:trPr>
        <w:tc>
          <w:tcPr>
            <w:tcW w:w="816" w:type="dxa"/>
            <w:vAlign w:val="center"/>
          </w:tcPr>
          <w:p w:rsidR="00846490" w:rsidRPr="00E029B3" w:rsidRDefault="0084649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22/08</w:t>
            </w:r>
          </w:p>
        </w:tc>
        <w:tc>
          <w:tcPr>
            <w:tcW w:w="991" w:type="dxa"/>
            <w:vAlign w:val="center"/>
          </w:tcPr>
          <w:p w:rsidR="00846490" w:rsidRPr="00E029B3" w:rsidRDefault="00FE04E8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14-18h</w:t>
            </w:r>
          </w:p>
        </w:tc>
        <w:tc>
          <w:tcPr>
            <w:tcW w:w="992" w:type="dxa"/>
            <w:vAlign w:val="center"/>
          </w:tcPr>
          <w:p w:rsidR="00846490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:rsidR="00846490" w:rsidRPr="00E029B3" w:rsidRDefault="006E45C2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Principais problemas</w:t>
            </w:r>
            <w:r w:rsidR="00A01210" w:rsidRPr="00E029B3">
              <w:rPr>
                <w:sz w:val="24"/>
                <w:szCs w:val="24"/>
              </w:rPr>
              <w:t xml:space="preserve"> de saúde na adolescência e na puberdade</w:t>
            </w:r>
          </w:p>
        </w:tc>
        <w:tc>
          <w:tcPr>
            <w:tcW w:w="1699" w:type="dxa"/>
            <w:vAlign w:val="center"/>
          </w:tcPr>
          <w:p w:rsidR="00846490" w:rsidRPr="00E029B3" w:rsidRDefault="0084649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Samuel Murgel</w:t>
            </w:r>
          </w:p>
        </w:tc>
        <w:tc>
          <w:tcPr>
            <w:tcW w:w="2832" w:type="dxa"/>
            <w:vAlign w:val="center"/>
          </w:tcPr>
          <w:p w:rsidR="00846490" w:rsidRPr="00E029B3" w:rsidRDefault="00F2674A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Alberto e Ivan</w:t>
            </w:r>
          </w:p>
        </w:tc>
      </w:tr>
      <w:tr w:rsidR="00846490" w:rsidRPr="005A7080" w:rsidTr="00E029B3">
        <w:trPr>
          <w:trHeight w:val="375"/>
        </w:trPr>
        <w:tc>
          <w:tcPr>
            <w:tcW w:w="816" w:type="dxa"/>
            <w:vAlign w:val="center"/>
          </w:tcPr>
          <w:p w:rsidR="00846490" w:rsidRPr="00E029B3" w:rsidRDefault="0084649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30/08</w:t>
            </w:r>
          </w:p>
        </w:tc>
        <w:tc>
          <w:tcPr>
            <w:tcW w:w="991" w:type="dxa"/>
            <w:vAlign w:val="center"/>
          </w:tcPr>
          <w:p w:rsidR="00846490" w:rsidRPr="00E029B3" w:rsidRDefault="00FE04E8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08-12</w:t>
            </w:r>
            <w:r w:rsidR="00846490" w:rsidRPr="00E029B3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  <w:vAlign w:val="center"/>
          </w:tcPr>
          <w:p w:rsidR="00846490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Sábado</w:t>
            </w:r>
          </w:p>
        </w:tc>
        <w:tc>
          <w:tcPr>
            <w:tcW w:w="4106" w:type="dxa"/>
            <w:vAlign w:val="center"/>
          </w:tcPr>
          <w:p w:rsidR="00846490" w:rsidRPr="00E029B3" w:rsidRDefault="00A0121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Primeira Avaliação – Peso 1</w:t>
            </w:r>
          </w:p>
        </w:tc>
        <w:tc>
          <w:tcPr>
            <w:tcW w:w="1699" w:type="dxa"/>
            <w:vAlign w:val="center"/>
          </w:tcPr>
          <w:p w:rsidR="00846490" w:rsidRPr="00E029B3" w:rsidRDefault="006E45C2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Cyro Ciari</w:t>
            </w:r>
          </w:p>
        </w:tc>
        <w:tc>
          <w:tcPr>
            <w:tcW w:w="2832" w:type="dxa"/>
            <w:vAlign w:val="center"/>
          </w:tcPr>
          <w:p w:rsidR="00846490" w:rsidRPr="00E029B3" w:rsidRDefault="0084649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6490" w:rsidRPr="005A7080" w:rsidTr="00E029B3">
        <w:trPr>
          <w:trHeight w:val="629"/>
        </w:trPr>
        <w:tc>
          <w:tcPr>
            <w:tcW w:w="816" w:type="dxa"/>
            <w:vAlign w:val="center"/>
          </w:tcPr>
          <w:p w:rsidR="00846490" w:rsidRPr="00E029B3" w:rsidRDefault="0084649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05/09</w:t>
            </w:r>
          </w:p>
        </w:tc>
        <w:tc>
          <w:tcPr>
            <w:tcW w:w="991" w:type="dxa"/>
            <w:vAlign w:val="center"/>
          </w:tcPr>
          <w:p w:rsidR="00846490" w:rsidRPr="00E029B3" w:rsidRDefault="00FE04E8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14-18h</w:t>
            </w:r>
          </w:p>
        </w:tc>
        <w:tc>
          <w:tcPr>
            <w:tcW w:w="992" w:type="dxa"/>
            <w:vAlign w:val="center"/>
          </w:tcPr>
          <w:p w:rsidR="00846490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:rsidR="00846490" w:rsidRPr="00E029B3" w:rsidRDefault="007F2F0F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Entrada na vida adulta – O adulto na sociedade</w:t>
            </w:r>
          </w:p>
        </w:tc>
        <w:tc>
          <w:tcPr>
            <w:tcW w:w="1699" w:type="dxa"/>
            <w:vAlign w:val="center"/>
          </w:tcPr>
          <w:p w:rsidR="00846490" w:rsidRPr="00E029B3" w:rsidRDefault="00A01210" w:rsidP="002079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Samuel Murgel</w:t>
            </w:r>
          </w:p>
        </w:tc>
        <w:tc>
          <w:tcPr>
            <w:tcW w:w="2832" w:type="dxa"/>
            <w:vAlign w:val="center"/>
          </w:tcPr>
          <w:p w:rsidR="00846490" w:rsidRPr="00E029B3" w:rsidRDefault="00846490" w:rsidP="002079D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46490" w:rsidRPr="00E029B3" w:rsidRDefault="007F2F0F" w:rsidP="002079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Ana Cristina</w:t>
            </w:r>
          </w:p>
        </w:tc>
      </w:tr>
      <w:tr w:rsidR="00846490" w:rsidRPr="005A7080" w:rsidTr="00E029B3">
        <w:trPr>
          <w:trHeight w:val="511"/>
        </w:trPr>
        <w:tc>
          <w:tcPr>
            <w:tcW w:w="816" w:type="dxa"/>
            <w:vAlign w:val="center"/>
          </w:tcPr>
          <w:p w:rsidR="00846490" w:rsidRPr="00E029B3" w:rsidRDefault="00846490" w:rsidP="002079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12/09</w:t>
            </w:r>
          </w:p>
        </w:tc>
        <w:tc>
          <w:tcPr>
            <w:tcW w:w="991" w:type="dxa"/>
            <w:vAlign w:val="center"/>
          </w:tcPr>
          <w:p w:rsidR="00846490" w:rsidRPr="00E029B3" w:rsidRDefault="00FE04E8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14-18h</w:t>
            </w:r>
          </w:p>
        </w:tc>
        <w:tc>
          <w:tcPr>
            <w:tcW w:w="992" w:type="dxa"/>
            <w:vAlign w:val="center"/>
          </w:tcPr>
          <w:p w:rsidR="00846490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:rsidR="00846490" w:rsidRPr="00E029B3" w:rsidRDefault="0084649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Semana da Pátria - Feriado</w:t>
            </w:r>
          </w:p>
        </w:tc>
        <w:tc>
          <w:tcPr>
            <w:tcW w:w="1699" w:type="dxa"/>
            <w:vAlign w:val="center"/>
          </w:tcPr>
          <w:p w:rsidR="00846490" w:rsidRPr="00E029B3" w:rsidRDefault="00846490" w:rsidP="002079D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846490" w:rsidRPr="00E029B3" w:rsidRDefault="0084649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b/>
                <w:color w:val="FF0000"/>
                <w:sz w:val="24"/>
                <w:szCs w:val="24"/>
              </w:rPr>
              <w:t>NÃO HAVERÁ AULA</w:t>
            </w:r>
          </w:p>
        </w:tc>
      </w:tr>
      <w:tr w:rsidR="00846490" w:rsidRPr="005A7080" w:rsidTr="00E029B3">
        <w:trPr>
          <w:trHeight w:val="375"/>
        </w:trPr>
        <w:tc>
          <w:tcPr>
            <w:tcW w:w="816" w:type="dxa"/>
            <w:vAlign w:val="center"/>
          </w:tcPr>
          <w:p w:rsidR="00846490" w:rsidRPr="00E029B3" w:rsidRDefault="0084649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19/09</w:t>
            </w:r>
          </w:p>
        </w:tc>
        <w:tc>
          <w:tcPr>
            <w:tcW w:w="991" w:type="dxa"/>
            <w:vAlign w:val="center"/>
          </w:tcPr>
          <w:p w:rsidR="00846490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14-18h</w:t>
            </w:r>
          </w:p>
        </w:tc>
        <w:tc>
          <w:tcPr>
            <w:tcW w:w="992" w:type="dxa"/>
            <w:vAlign w:val="center"/>
          </w:tcPr>
          <w:p w:rsidR="00846490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:rsidR="00846490" w:rsidRPr="00E029B3" w:rsidRDefault="00A05FAA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 xml:space="preserve">A saúde do adulto - </w:t>
            </w:r>
            <w:r w:rsidR="007F2F0F" w:rsidRPr="00E029B3">
              <w:rPr>
                <w:sz w:val="24"/>
                <w:szCs w:val="24"/>
              </w:rPr>
              <w:t>carga global de doenças</w:t>
            </w:r>
          </w:p>
        </w:tc>
        <w:tc>
          <w:tcPr>
            <w:tcW w:w="1699" w:type="dxa"/>
            <w:vAlign w:val="center"/>
          </w:tcPr>
          <w:p w:rsidR="00846490" w:rsidRPr="00E029B3" w:rsidRDefault="00A0121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Samuel Murgel</w:t>
            </w:r>
          </w:p>
        </w:tc>
        <w:tc>
          <w:tcPr>
            <w:tcW w:w="2832" w:type="dxa"/>
            <w:vAlign w:val="center"/>
          </w:tcPr>
          <w:p w:rsidR="00846490" w:rsidRPr="00E029B3" w:rsidRDefault="00A05FAA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Ivan</w:t>
            </w:r>
          </w:p>
        </w:tc>
      </w:tr>
      <w:tr w:rsidR="00846490" w:rsidRPr="005A7080" w:rsidTr="00E029B3">
        <w:trPr>
          <w:trHeight w:val="682"/>
        </w:trPr>
        <w:tc>
          <w:tcPr>
            <w:tcW w:w="816" w:type="dxa"/>
            <w:vAlign w:val="center"/>
          </w:tcPr>
          <w:p w:rsidR="00846490" w:rsidRPr="00E029B3" w:rsidRDefault="00846490" w:rsidP="002079DE">
            <w:pPr>
              <w:tabs>
                <w:tab w:val="center" w:pos="3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26/09</w:t>
            </w:r>
          </w:p>
        </w:tc>
        <w:tc>
          <w:tcPr>
            <w:tcW w:w="991" w:type="dxa"/>
            <w:vAlign w:val="center"/>
          </w:tcPr>
          <w:p w:rsidR="00846490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14-18h</w:t>
            </w:r>
          </w:p>
        </w:tc>
        <w:tc>
          <w:tcPr>
            <w:tcW w:w="992" w:type="dxa"/>
            <w:vAlign w:val="center"/>
          </w:tcPr>
          <w:p w:rsidR="00846490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:rsidR="00846490" w:rsidRPr="00E029B3" w:rsidRDefault="00A05FAA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A saúde da mulher</w:t>
            </w:r>
          </w:p>
        </w:tc>
        <w:tc>
          <w:tcPr>
            <w:tcW w:w="1699" w:type="dxa"/>
            <w:vAlign w:val="center"/>
          </w:tcPr>
          <w:p w:rsidR="00846490" w:rsidRPr="00E029B3" w:rsidRDefault="00A0121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Samuel Murgel</w:t>
            </w:r>
          </w:p>
        </w:tc>
        <w:tc>
          <w:tcPr>
            <w:tcW w:w="2832" w:type="dxa"/>
            <w:vAlign w:val="center"/>
          </w:tcPr>
          <w:p w:rsidR="00846490" w:rsidRPr="00E029B3" w:rsidRDefault="00A05FAA" w:rsidP="002079DE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E029B3">
              <w:rPr>
                <w:sz w:val="24"/>
                <w:szCs w:val="24"/>
              </w:rPr>
              <w:t>Aldrighi</w:t>
            </w:r>
          </w:p>
        </w:tc>
      </w:tr>
      <w:tr w:rsidR="00846490" w:rsidRPr="005A7080" w:rsidTr="00E029B3">
        <w:trPr>
          <w:trHeight w:val="292"/>
        </w:trPr>
        <w:tc>
          <w:tcPr>
            <w:tcW w:w="816" w:type="dxa"/>
            <w:vAlign w:val="center"/>
          </w:tcPr>
          <w:p w:rsidR="00846490" w:rsidRPr="00E029B3" w:rsidRDefault="00FE04E8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03</w:t>
            </w:r>
            <w:r w:rsidR="00846490" w:rsidRPr="00E029B3">
              <w:rPr>
                <w:sz w:val="24"/>
                <w:szCs w:val="24"/>
              </w:rPr>
              <w:t>/10</w:t>
            </w:r>
          </w:p>
        </w:tc>
        <w:tc>
          <w:tcPr>
            <w:tcW w:w="991" w:type="dxa"/>
            <w:vAlign w:val="center"/>
          </w:tcPr>
          <w:p w:rsidR="00846490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14-18h</w:t>
            </w:r>
          </w:p>
        </w:tc>
        <w:tc>
          <w:tcPr>
            <w:tcW w:w="992" w:type="dxa"/>
            <w:vAlign w:val="center"/>
          </w:tcPr>
          <w:p w:rsidR="00846490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:rsidR="00846490" w:rsidRPr="00E029B3" w:rsidRDefault="00A05FAA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Violência:</w:t>
            </w:r>
          </w:p>
          <w:p w:rsidR="00A05FAA" w:rsidRPr="00E029B3" w:rsidRDefault="00A05FAA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Violência Doméstica</w:t>
            </w:r>
          </w:p>
          <w:p w:rsidR="00A05FAA" w:rsidRPr="00E029B3" w:rsidRDefault="00A05FAA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Violência Sexual</w:t>
            </w:r>
          </w:p>
        </w:tc>
        <w:tc>
          <w:tcPr>
            <w:tcW w:w="1699" w:type="dxa"/>
            <w:vAlign w:val="center"/>
          </w:tcPr>
          <w:p w:rsidR="00846490" w:rsidRPr="00E029B3" w:rsidRDefault="00A0121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Samuel Murgel</w:t>
            </w:r>
          </w:p>
        </w:tc>
        <w:tc>
          <w:tcPr>
            <w:tcW w:w="2832" w:type="dxa"/>
            <w:vAlign w:val="center"/>
          </w:tcPr>
          <w:p w:rsidR="00846490" w:rsidRPr="00E029B3" w:rsidRDefault="00E029B3" w:rsidP="002079DE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E029B3">
              <w:rPr>
                <w:sz w:val="24"/>
                <w:szCs w:val="24"/>
              </w:rPr>
              <w:t>Ivan</w:t>
            </w:r>
          </w:p>
        </w:tc>
      </w:tr>
      <w:tr w:rsidR="00846490" w:rsidRPr="005A7080" w:rsidTr="00E029B3">
        <w:trPr>
          <w:trHeight w:val="1148"/>
        </w:trPr>
        <w:tc>
          <w:tcPr>
            <w:tcW w:w="816" w:type="dxa"/>
            <w:vAlign w:val="center"/>
          </w:tcPr>
          <w:p w:rsidR="00846490" w:rsidRPr="00E029B3" w:rsidRDefault="0084649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10/10</w:t>
            </w:r>
          </w:p>
        </w:tc>
        <w:tc>
          <w:tcPr>
            <w:tcW w:w="991" w:type="dxa"/>
            <w:vAlign w:val="center"/>
          </w:tcPr>
          <w:p w:rsidR="00846490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14-18h</w:t>
            </w:r>
          </w:p>
        </w:tc>
        <w:tc>
          <w:tcPr>
            <w:tcW w:w="992" w:type="dxa"/>
            <w:vAlign w:val="center"/>
          </w:tcPr>
          <w:p w:rsidR="00846490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:rsidR="00846490" w:rsidRPr="00E029B3" w:rsidRDefault="00A05FAA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Depressão pós-parto.</w:t>
            </w:r>
          </w:p>
          <w:p w:rsidR="00A05FAA" w:rsidRPr="00E029B3" w:rsidRDefault="00A05FAA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Climatério depressão menopausal</w:t>
            </w:r>
          </w:p>
          <w:p w:rsidR="00A05FAA" w:rsidRPr="00E029B3" w:rsidRDefault="00A05FAA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Depressão na terceira idade</w:t>
            </w:r>
          </w:p>
        </w:tc>
        <w:tc>
          <w:tcPr>
            <w:tcW w:w="1699" w:type="dxa"/>
            <w:vAlign w:val="center"/>
          </w:tcPr>
          <w:p w:rsidR="00846490" w:rsidRPr="00E029B3" w:rsidRDefault="00A0121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Samuel Murgel</w:t>
            </w:r>
          </w:p>
        </w:tc>
        <w:tc>
          <w:tcPr>
            <w:tcW w:w="2832" w:type="dxa"/>
            <w:vAlign w:val="center"/>
          </w:tcPr>
          <w:p w:rsidR="00846490" w:rsidRPr="00E029B3" w:rsidRDefault="00A05FAA" w:rsidP="002079DE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E029B3">
              <w:rPr>
                <w:sz w:val="24"/>
                <w:szCs w:val="24"/>
              </w:rPr>
              <w:t>Aldrighi</w:t>
            </w:r>
          </w:p>
        </w:tc>
      </w:tr>
      <w:tr w:rsidR="00846490" w:rsidRPr="005A7080" w:rsidTr="00E029B3">
        <w:trPr>
          <w:trHeight w:val="375"/>
        </w:trPr>
        <w:tc>
          <w:tcPr>
            <w:tcW w:w="816" w:type="dxa"/>
            <w:vAlign w:val="center"/>
          </w:tcPr>
          <w:p w:rsidR="00846490" w:rsidRPr="00E029B3" w:rsidRDefault="0084649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18/10</w:t>
            </w:r>
          </w:p>
        </w:tc>
        <w:tc>
          <w:tcPr>
            <w:tcW w:w="991" w:type="dxa"/>
            <w:vAlign w:val="center"/>
          </w:tcPr>
          <w:p w:rsidR="00846490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08-12</w:t>
            </w:r>
            <w:r w:rsidR="00846490" w:rsidRPr="00E029B3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  <w:vAlign w:val="center"/>
          </w:tcPr>
          <w:p w:rsidR="00846490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Sábado</w:t>
            </w:r>
          </w:p>
        </w:tc>
        <w:tc>
          <w:tcPr>
            <w:tcW w:w="4106" w:type="dxa"/>
            <w:vAlign w:val="center"/>
          </w:tcPr>
          <w:p w:rsidR="00846490" w:rsidRPr="00E029B3" w:rsidRDefault="00A05FAA" w:rsidP="002079DE">
            <w:pPr>
              <w:spacing w:line="360" w:lineRule="auto"/>
              <w:ind w:left="34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Segunda Avaliação – Peso 2</w:t>
            </w:r>
          </w:p>
        </w:tc>
        <w:tc>
          <w:tcPr>
            <w:tcW w:w="1699" w:type="dxa"/>
            <w:vAlign w:val="center"/>
          </w:tcPr>
          <w:p w:rsidR="00846490" w:rsidRPr="00E029B3" w:rsidRDefault="00A05FAA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Cyro Ciari</w:t>
            </w:r>
          </w:p>
        </w:tc>
        <w:tc>
          <w:tcPr>
            <w:tcW w:w="2832" w:type="dxa"/>
            <w:vAlign w:val="center"/>
          </w:tcPr>
          <w:p w:rsidR="00846490" w:rsidRPr="00E029B3" w:rsidRDefault="00846490" w:rsidP="00E029B3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  <w:tr w:rsidR="00846490" w:rsidRPr="005A7080" w:rsidTr="00E029B3">
        <w:trPr>
          <w:trHeight w:val="1137"/>
        </w:trPr>
        <w:tc>
          <w:tcPr>
            <w:tcW w:w="816" w:type="dxa"/>
            <w:vAlign w:val="center"/>
          </w:tcPr>
          <w:p w:rsidR="00846490" w:rsidRPr="00E029B3" w:rsidRDefault="0084649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24</w:t>
            </w:r>
            <w:r w:rsidR="00FE04E8" w:rsidRPr="00E029B3">
              <w:rPr>
                <w:sz w:val="24"/>
                <w:szCs w:val="24"/>
              </w:rPr>
              <w:t>/10</w:t>
            </w:r>
          </w:p>
        </w:tc>
        <w:tc>
          <w:tcPr>
            <w:tcW w:w="991" w:type="dxa"/>
            <w:vAlign w:val="center"/>
          </w:tcPr>
          <w:p w:rsidR="00846490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14-18h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490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:rsidR="00846490" w:rsidRPr="00E029B3" w:rsidRDefault="00593361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Saúde no Ciclo de Vida.</w:t>
            </w:r>
          </w:p>
          <w:p w:rsidR="00593361" w:rsidRPr="00E029B3" w:rsidRDefault="00593361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Reflexão contemporânea do conceito de saúde no ciclo de vida</w:t>
            </w:r>
          </w:p>
        </w:tc>
        <w:tc>
          <w:tcPr>
            <w:tcW w:w="1699" w:type="dxa"/>
            <w:vAlign w:val="center"/>
          </w:tcPr>
          <w:p w:rsidR="00846490" w:rsidRPr="00E029B3" w:rsidRDefault="00A0121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Samuel Murgel</w:t>
            </w:r>
          </w:p>
        </w:tc>
        <w:tc>
          <w:tcPr>
            <w:tcW w:w="2832" w:type="dxa"/>
            <w:vAlign w:val="center"/>
          </w:tcPr>
          <w:p w:rsidR="00846490" w:rsidRPr="00E029B3" w:rsidRDefault="00593361" w:rsidP="002079DE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E029B3">
              <w:rPr>
                <w:sz w:val="24"/>
                <w:szCs w:val="24"/>
              </w:rPr>
              <w:t>Fernando Lefevre e Ana Lefevre</w:t>
            </w:r>
          </w:p>
        </w:tc>
      </w:tr>
      <w:tr w:rsidR="00FE04E8" w:rsidRPr="005A7080" w:rsidTr="00E029B3">
        <w:trPr>
          <w:trHeight w:val="387"/>
        </w:trPr>
        <w:tc>
          <w:tcPr>
            <w:tcW w:w="816" w:type="dxa"/>
            <w:vAlign w:val="center"/>
          </w:tcPr>
          <w:p w:rsidR="00FE04E8" w:rsidRPr="00E029B3" w:rsidRDefault="00FE04E8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14/11</w:t>
            </w:r>
          </w:p>
        </w:tc>
        <w:tc>
          <w:tcPr>
            <w:tcW w:w="991" w:type="dxa"/>
            <w:vAlign w:val="center"/>
          </w:tcPr>
          <w:p w:rsidR="00FE04E8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14-18h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4E8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:rsidR="00FE04E8" w:rsidRPr="00E029B3" w:rsidRDefault="00593361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O envelhecimento hoje</w:t>
            </w:r>
          </w:p>
        </w:tc>
        <w:tc>
          <w:tcPr>
            <w:tcW w:w="1699" w:type="dxa"/>
            <w:vAlign w:val="center"/>
          </w:tcPr>
          <w:p w:rsidR="00FE04E8" w:rsidRPr="00E029B3" w:rsidRDefault="00A01210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Samuel Murgel</w:t>
            </w:r>
          </w:p>
        </w:tc>
        <w:tc>
          <w:tcPr>
            <w:tcW w:w="2832" w:type="dxa"/>
            <w:vAlign w:val="center"/>
          </w:tcPr>
          <w:p w:rsidR="00FE04E8" w:rsidRPr="00E029B3" w:rsidRDefault="00E029B3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Helena Watanabe</w:t>
            </w:r>
          </w:p>
        </w:tc>
      </w:tr>
      <w:tr w:rsidR="00FE04E8" w:rsidRPr="005A7080" w:rsidTr="00E029B3">
        <w:trPr>
          <w:trHeight w:val="387"/>
        </w:trPr>
        <w:tc>
          <w:tcPr>
            <w:tcW w:w="816" w:type="dxa"/>
            <w:vAlign w:val="center"/>
          </w:tcPr>
          <w:p w:rsidR="00FE04E8" w:rsidRPr="00E029B3" w:rsidRDefault="00FE04E8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22/11</w:t>
            </w:r>
          </w:p>
        </w:tc>
        <w:tc>
          <w:tcPr>
            <w:tcW w:w="991" w:type="dxa"/>
            <w:vAlign w:val="center"/>
          </w:tcPr>
          <w:p w:rsidR="00FE04E8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08-12h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4E8" w:rsidRPr="00E029B3" w:rsidRDefault="00A01210" w:rsidP="002079DE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Sábado</w:t>
            </w:r>
          </w:p>
        </w:tc>
        <w:tc>
          <w:tcPr>
            <w:tcW w:w="4106" w:type="dxa"/>
            <w:vAlign w:val="center"/>
          </w:tcPr>
          <w:p w:rsidR="00FE04E8" w:rsidRPr="00E029B3" w:rsidRDefault="00593361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Terceira Avaliação – Peso 1</w:t>
            </w:r>
          </w:p>
        </w:tc>
        <w:tc>
          <w:tcPr>
            <w:tcW w:w="1699" w:type="dxa"/>
            <w:vAlign w:val="center"/>
          </w:tcPr>
          <w:p w:rsidR="00FE04E8" w:rsidRPr="00E029B3" w:rsidRDefault="00A05FAA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Cyro Ciari</w:t>
            </w:r>
          </w:p>
        </w:tc>
        <w:tc>
          <w:tcPr>
            <w:tcW w:w="2832" w:type="dxa"/>
            <w:vAlign w:val="center"/>
          </w:tcPr>
          <w:p w:rsidR="00FE04E8" w:rsidRPr="00E029B3" w:rsidRDefault="00FE04E8" w:rsidP="002079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5582C" w:rsidRPr="005A7080" w:rsidRDefault="00726FE3" w:rsidP="00E5582C">
      <w:pPr>
        <w:spacing w:line="360" w:lineRule="auto"/>
      </w:pPr>
      <w:r w:rsidRPr="00726FE3">
        <w:t>Obs: Os dias podem ser alterados em função da decisão da Comissão de Graduação</w:t>
      </w:r>
    </w:p>
    <w:p w:rsidR="00E5582C" w:rsidRPr="005A7080" w:rsidRDefault="00E5582C" w:rsidP="00E5582C"/>
    <w:p w:rsidR="0083308E" w:rsidRPr="005A7080" w:rsidRDefault="0083308E">
      <w:bookmarkStart w:id="0" w:name="_GoBack"/>
      <w:bookmarkEnd w:id="0"/>
    </w:p>
    <w:sectPr w:rsidR="0083308E" w:rsidRPr="005A7080" w:rsidSect="00264359">
      <w:pgSz w:w="12240" w:h="15840"/>
      <w:pgMar w:top="720" w:right="454" w:bottom="720" w:left="45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2C"/>
    <w:rsid w:val="000C7779"/>
    <w:rsid w:val="00100224"/>
    <w:rsid w:val="001144BC"/>
    <w:rsid w:val="002079DE"/>
    <w:rsid w:val="00264359"/>
    <w:rsid w:val="00593361"/>
    <w:rsid w:val="005A7080"/>
    <w:rsid w:val="00642189"/>
    <w:rsid w:val="006E45C2"/>
    <w:rsid w:val="00726FE3"/>
    <w:rsid w:val="007F2F0F"/>
    <w:rsid w:val="0083308E"/>
    <w:rsid w:val="00846490"/>
    <w:rsid w:val="00A01210"/>
    <w:rsid w:val="00A05FAA"/>
    <w:rsid w:val="00B36D26"/>
    <w:rsid w:val="00BA57E8"/>
    <w:rsid w:val="00C62D14"/>
    <w:rsid w:val="00CD28B5"/>
    <w:rsid w:val="00E029B3"/>
    <w:rsid w:val="00E5582C"/>
    <w:rsid w:val="00EA0D37"/>
    <w:rsid w:val="00EC4EB6"/>
    <w:rsid w:val="00F2674A"/>
    <w:rsid w:val="00F600D1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Simone G. Diniz</dc:creator>
  <cp:lastModifiedBy>Ligia Went Rosa Mota</cp:lastModifiedBy>
  <cp:revision>8</cp:revision>
  <cp:lastPrinted>2014-08-18T14:07:00Z</cp:lastPrinted>
  <dcterms:created xsi:type="dcterms:W3CDTF">2014-08-18T13:28:00Z</dcterms:created>
  <dcterms:modified xsi:type="dcterms:W3CDTF">2014-08-18T16:37:00Z</dcterms:modified>
</cp:coreProperties>
</file>