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36" w:rsidRDefault="001E6EC4" w:rsidP="001E6EC4">
      <w:pPr>
        <w:jc w:val="center"/>
        <w:rPr>
          <w:b/>
        </w:rPr>
      </w:pPr>
      <w:bookmarkStart w:id="0" w:name="_GoBack"/>
      <w:bookmarkEnd w:id="0"/>
      <w:r w:rsidRPr="001E6EC4">
        <w:rPr>
          <w:b/>
        </w:rPr>
        <w:t>EDM0307 - Contextos e Práticas em Ensino de Zoologia</w:t>
      </w:r>
    </w:p>
    <w:p w:rsidR="001E6EC4" w:rsidRDefault="001E6EC4" w:rsidP="001E6EC4">
      <w:pPr>
        <w:jc w:val="center"/>
        <w:rPr>
          <w:b/>
        </w:rPr>
      </w:pPr>
      <w:r>
        <w:rPr>
          <w:b/>
        </w:rPr>
        <w:t xml:space="preserve">ATIVIDADE </w:t>
      </w:r>
      <w:proofErr w:type="gramStart"/>
      <w:r>
        <w:rPr>
          <w:b/>
        </w:rPr>
        <w:t>5</w:t>
      </w:r>
      <w:proofErr w:type="gramEnd"/>
    </w:p>
    <w:p w:rsidR="001E6EC4" w:rsidRDefault="001E6EC4" w:rsidP="001E6EC4">
      <w:pPr>
        <w:jc w:val="center"/>
      </w:pPr>
      <w:r>
        <w:rPr>
          <w:b/>
        </w:rPr>
        <w:t xml:space="preserve">Grupo: </w:t>
      </w:r>
      <w:r w:rsidRPr="001E6EC4">
        <w:t xml:space="preserve">Bianca </w:t>
      </w:r>
      <w:proofErr w:type="spellStart"/>
      <w:r w:rsidRPr="001E6EC4">
        <w:t>Silles</w:t>
      </w:r>
      <w:proofErr w:type="spellEnd"/>
      <w:r w:rsidRPr="001E6EC4">
        <w:t>, Mariana Antonieta, Priscila Moreira</w:t>
      </w:r>
      <w:r w:rsidR="00091BCD">
        <w:t>.</w:t>
      </w:r>
    </w:p>
    <w:p w:rsidR="001E6EC4" w:rsidRDefault="001E6EC4" w:rsidP="001E6EC4">
      <w:pPr>
        <w:jc w:val="center"/>
      </w:pPr>
      <w:r w:rsidRPr="001E6EC4">
        <w:rPr>
          <w:b/>
        </w:rPr>
        <w:t>Texto:</w:t>
      </w:r>
      <w:r>
        <w:t xml:space="preserve"> Mudanças no Código Florestal e seu impacto na ecologia e diversidade dos mamíferos no Brasil.</w:t>
      </w:r>
    </w:p>
    <w:p w:rsidR="001E6EC4" w:rsidRPr="00652A3F" w:rsidRDefault="001E6EC4" w:rsidP="001E6EC4">
      <w:pPr>
        <w:jc w:val="both"/>
        <w:rPr>
          <w:b/>
        </w:rPr>
      </w:pPr>
      <w:r w:rsidRPr="001E6EC4">
        <w:rPr>
          <w:b/>
        </w:rPr>
        <w:t>Conceitos biológicos necessários para o entendimento do artigo:</w:t>
      </w:r>
      <w:r>
        <w:t xml:space="preserve"> espécie exótica, sustentabilidade, biomas, ecossistemas, corredores ecológicos, Áreas de Proteção Permanente (APP), Áreas de Reserva Legal (RL), Unidade de Conservação, função ecológica, mamíferos endêmicos, produtividade, sub-bosque.</w:t>
      </w:r>
    </w:p>
    <w:p w:rsidR="00672C2B" w:rsidRDefault="001E6EC4" w:rsidP="00672C2B">
      <w:pPr>
        <w:jc w:val="both"/>
      </w:pPr>
      <w:r w:rsidRPr="00511E59">
        <w:rPr>
          <w:b/>
        </w:rPr>
        <w:t>Situação problema:</w:t>
      </w:r>
      <w:r w:rsidR="00672C2B">
        <w:t xml:space="preserve"> Manter ou reduzir as áreas de </w:t>
      </w:r>
      <w:proofErr w:type="spellStart"/>
      <w:r w:rsidR="00672C2B">
        <w:t>APPs</w:t>
      </w:r>
      <w:proofErr w:type="spellEnd"/>
      <w:r w:rsidR="00672C2B">
        <w:t xml:space="preserve"> em regiões que servem de habitat para a onça-pintada?</w:t>
      </w:r>
    </w:p>
    <w:p w:rsidR="00672C2B" w:rsidRDefault="00672C2B" w:rsidP="00672C2B">
      <w:pPr>
        <w:jc w:val="both"/>
      </w:pPr>
      <w:r w:rsidRPr="00CB6EDF">
        <w:rPr>
          <w:b/>
        </w:rPr>
        <w:t>Atividade:</w:t>
      </w:r>
      <w:r>
        <w:t xml:space="preserve"> Simular dentro da sala </w:t>
      </w:r>
      <w:r w:rsidR="00091BCD">
        <w:t xml:space="preserve">de aula </w:t>
      </w:r>
      <w:r>
        <w:t xml:space="preserve">uma audiência pública para decidir se as áreas de </w:t>
      </w:r>
      <w:proofErr w:type="spellStart"/>
      <w:r>
        <w:t>APPs</w:t>
      </w:r>
      <w:proofErr w:type="spellEnd"/>
      <w:r>
        <w:t xml:space="preserve"> nas regiões onde há onça pintada serão mantidas ou reduzidas. </w:t>
      </w:r>
    </w:p>
    <w:p w:rsidR="00672C2B" w:rsidRDefault="00672C2B" w:rsidP="00672C2B">
      <w:pPr>
        <w:jc w:val="both"/>
      </w:pPr>
      <w:r>
        <w:t xml:space="preserve">Primeiramente seria </w:t>
      </w:r>
      <w:r w:rsidR="00597ED2">
        <w:t>feito um embasamento sobre estratégias de conservação</w:t>
      </w:r>
      <w:r w:rsidR="00424EC5">
        <w:t xml:space="preserve"> para que os alunos entendam o que é uma APP. Também seria</w:t>
      </w:r>
      <w:r w:rsidR="00597ED2">
        <w:t xml:space="preserve"> </w:t>
      </w:r>
      <w:r>
        <w:t>explicado o que é e como</w:t>
      </w:r>
      <w:r w:rsidR="00597ED2">
        <w:t xml:space="preserve"> funciona uma audiência.</w:t>
      </w:r>
      <w:r>
        <w:t xml:space="preserve"> A seguir os alunos seriam</w:t>
      </w:r>
      <w:r w:rsidR="00091BCD">
        <w:t xml:space="preserve"> separados em grupos</w:t>
      </w:r>
      <w:r>
        <w:t xml:space="preserve"> que defenderão os interesses </w:t>
      </w:r>
      <w:r w:rsidR="00CB6EDF">
        <w:t>de agentes como: ambientalistas e</w:t>
      </w:r>
      <w:r>
        <w:t xml:space="preserve"> </w:t>
      </w:r>
      <w:r w:rsidR="00CB6EDF">
        <w:t>pesquisadores (contrários), agricultores, pecuaristas e</w:t>
      </w:r>
      <w:r>
        <w:t xml:space="preserve"> população local</w:t>
      </w:r>
      <w:r w:rsidR="00CB6EDF">
        <w:t xml:space="preserve"> (favoráveis)</w:t>
      </w:r>
      <w:r>
        <w:t xml:space="preserve">. </w:t>
      </w:r>
      <w:r w:rsidR="005F2328">
        <w:t>Para embasar</w:t>
      </w:r>
      <w:r>
        <w:t xml:space="preserve"> seus argumentos</w:t>
      </w:r>
      <w:r w:rsidR="005F2328">
        <w:t>,</w:t>
      </w:r>
      <w:r>
        <w:t xml:space="preserve"> cada grupo receberá um artigo da mídia</w:t>
      </w:r>
      <w:r w:rsidR="005F2328">
        <w:t>,</w:t>
      </w:r>
      <w:r>
        <w:t xml:space="preserve"> contra ou favor da redução, de acordo com o papel assumido por cada grupo.</w:t>
      </w:r>
    </w:p>
    <w:p w:rsidR="00597ED2" w:rsidRDefault="00597ED2" w:rsidP="00672C2B">
      <w:pPr>
        <w:jc w:val="both"/>
      </w:pPr>
      <w:r>
        <w:t>Os principais argumentos sustentadores da discussão são:</w:t>
      </w:r>
    </w:p>
    <w:p w:rsidR="00597ED2" w:rsidRDefault="005F2328" w:rsidP="00672C2B">
      <w:pPr>
        <w:jc w:val="both"/>
      </w:pPr>
      <w:r>
        <w:rPr>
          <w:b/>
        </w:rPr>
        <w:t>Favoráveis à</w:t>
      </w:r>
      <w:r w:rsidR="00597ED2" w:rsidRPr="005F2328">
        <w:rPr>
          <w:b/>
        </w:rPr>
        <w:t xml:space="preserve"> redução:</w:t>
      </w:r>
      <w:r w:rsidR="00597ED2">
        <w:t xml:space="preserve"> reduzindo-se as áreas das APPS </w:t>
      </w:r>
      <w:proofErr w:type="gramStart"/>
      <w:r w:rsidR="00597ED2">
        <w:t>pode-se</w:t>
      </w:r>
      <w:proofErr w:type="gramEnd"/>
      <w:r w:rsidR="00597ED2">
        <w:t xml:space="preserve"> ampliar as áreas voltadas para a agricultura e criação de gado. Essa ampliação aumentará a oferta de empregos para a população local, além de contribuir com a economia do país.</w:t>
      </w:r>
    </w:p>
    <w:p w:rsidR="00597ED2" w:rsidRDefault="005F2328" w:rsidP="00672C2B">
      <w:pPr>
        <w:jc w:val="both"/>
      </w:pPr>
      <w:r>
        <w:rPr>
          <w:b/>
        </w:rPr>
        <w:t>Contrários à</w:t>
      </w:r>
      <w:r w:rsidR="00597ED2" w:rsidRPr="005F2328">
        <w:rPr>
          <w:b/>
        </w:rPr>
        <w:t xml:space="preserve"> redução:</w:t>
      </w:r>
      <w:proofErr w:type="gramStart"/>
      <w:r w:rsidR="00597ED2">
        <w:t xml:space="preserve">  </w:t>
      </w:r>
      <w:proofErr w:type="gramEnd"/>
      <w:r w:rsidR="00597ED2">
        <w:t>além da enorme perda da biodiversidade</w:t>
      </w:r>
      <w:r w:rsidR="00424EC5">
        <w:t xml:space="preserve"> ocasionada pela redução da APP, o habitat da onça pintada seria destruído. Dessa</w:t>
      </w:r>
      <w:proofErr w:type="gramStart"/>
      <w:r w:rsidR="00424EC5">
        <w:t xml:space="preserve">  </w:t>
      </w:r>
      <w:proofErr w:type="gramEnd"/>
      <w:r w:rsidR="00424EC5">
        <w:t>forma, as onças atacam as criações de gado em busca de alimento.</w:t>
      </w:r>
    </w:p>
    <w:p w:rsidR="00424EC5" w:rsidRDefault="005F2328" w:rsidP="00672C2B">
      <w:pPr>
        <w:jc w:val="both"/>
      </w:pPr>
      <w:r w:rsidRPr="005F2328">
        <w:rPr>
          <w:b/>
        </w:rPr>
        <w:t>Favoráveis à redução:</w:t>
      </w:r>
      <w:r>
        <w:t xml:space="preserve"> </w:t>
      </w:r>
      <w:r w:rsidR="00424EC5">
        <w:t>pecuaristas propõe legalizar o extermínio das onças pintadas, evitando assim a perda de gado e também de vidas humanas.</w:t>
      </w:r>
    </w:p>
    <w:p w:rsidR="00424EC5" w:rsidRDefault="005F2328" w:rsidP="00672C2B">
      <w:pPr>
        <w:jc w:val="both"/>
      </w:pPr>
      <w:r w:rsidRPr="005F2328">
        <w:rPr>
          <w:b/>
        </w:rPr>
        <w:t>Contrários à redução:</w:t>
      </w:r>
      <w:proofErr w:type="gramStart"/>
      <w:r>
        <w:t xml:space="preserve">  </w:t>
      </w:r>
      <w:r w:rsidR="00424EC5">
        <w:t xml:space="preserve"> </w:t>
      </w:r>
      <w:proofErr w:type="gramEnd"/>
      <w:r w:rsidR="00424EC5">
        <w:t>o extermínio da onça pintada nesses locais contribuiria enormemente para a extinção desse animal, resultando não apenas na perda de patrimônio biológico, mas também um desequilíbrio trófico, aumentando descontroladamente o número de porcos-do-mato, sua presa favorita.</w:t>
      </w:r>
    </w:p>
    <w:p w:rsidR="00424EC5" w:rsidRDefault="005F2328" w:rsidP="00672C2B">
      <w:pPr>
        <w:jc w:val="both"/>
      </w:pPr>
      <w:r w:rsidRPr="005F2328">
        <w:rPr>
          <w:b/>
        </w:rPr>
        <w:t>Favoráveis à redução:</w:t>
      </w:r>
      <w:r>
        <w:t xml:space="preserve"> </w:t>
      </w:r>
      <w:r w:rsidR="00424EC5">
        <w:t xml:space="preserve">o aumento da população de porcos-do-mato seria bem vinda, uma vez que sua carne é muito apreciada </w:t>
      </w:r>
      <w:r>
        <w:t>para fabricação</w:t>
      </w:r>
      <w:r w:rsidR="00424EC5">
        <w:t xml:space="preserve"> de salames, gerando assim maior número de empregos e crescimento econômico.</w:t>
      </w:r>
    </w:p>
    <w:p w:rsidR="00511E59" w:rsidRDefault="005F2328" w:rsidP="00672C2B">
      <w:pPr>
        <w:jc w:val="both"/>
      </w:pPr>
      <w:r w:rsidRPr="005F2328">
        <w:rPr>
          <w:b/>
        </w:rPr>
        <w:lastRenderedPageBreak/>
        <w:t>Contrários à redução:</w:t>
      </w:r>
      <w:proofErr w:type="gramStart"/>
      <w:r>
        <w:t xml:space="preserve">  </w:t>
      </w:r>
      <w:proofErr w:type="gramEnd"/>
      <w:r w:rsidR="00511E59">
        <w:t xml:space="preserve">outras presas da onça pintada de menor interesse econômico também aumentariam em número, podendo causar até mesmo prejuízos à economia </w:t>
      </w:r>
      <w:r w:rsidR="00AB26EF">
        <w:t>(aumento no número de herbívoros</w:t>
      </w:r>
      <w:r w:rsidR="00A13C3E">
        <w:t>, risco à agricultura</w:t>
      </w:r>
      <w:r w:rsidR="00AB26EF">
        <w:t xml:space="preserve">) </w:t>
      </w:r>
      <w:r w:rsidR="00511E59">
        <w:t>e à população</w:t>
      </w:r>
      <w:r w:rsidR="00AB26EF">
        <w:t xml:space="preserve"> (vetores de doenças, peçonhentos, </w:t>
      </w:r>
      <w:proofErr w:type="spellStart"/>
      <w:r w:rsidR="00AB26EF">
        <w:t>etc</w:t>
      </w:r>
      <w:proofErr w:type="spellEnd"/>
      <w:r w:rsidR="00AB26EF">
        <w:t>). P</w:t>
      </w:r>
      <w:r w:rsidR="00511E59">
        <w:t>or exemplo</w:t>
      </w:r>
      <w:r w:rsidR="00AB26EF">
        <w:t>,</w:t>
      </w:r>
      <w:r w:rsidR="00511E59">
        <w:t xml:space="preserve"> sucuris, jacaré</w:t>
      </w:r>
      <w:r w:rsidR="00B168D8">
        <w:t>s, veados, capivaras, pacas, entre outros</w:t>
      </w:r>
      <w:r w:rsidR="00511E59">
        <w:t>.</w:t>
      </w:r>
    </w:p>
    <w:p w:rsidR="00511E59" w:rsidRDefault="00511E59" w:rsidP="00672C2B">
      <w:pPr>
        <w:jc w:val="both"/>
      </w:pPr>
      <w:r>
        <w:t>...</w:t>
      </w:r>
    </w:p>
    <w:p w:rsidR="00511E59" w:rsidRPr="005F2328" w:rsidRDefault="00511E59" w:rsidP="00672C2B">
      <w:pPr>
        <w:jc w:val="both"/>
        <w:rPr>
          <w:b/>
        </w:rPr>
      </w:pPr>
      <w:r w:rsidRPr="005F2328">
        <w:rPr>
          <w:b/>
        </w:rPr>
        <w:t xml:space="preserve">Objetivos da atividade: </w:t>
      </w:r>
    </w:p>
    <w:p w:rsidR="00511E59" w:rsidRDefault="00511E59" w:rsidP="005F2328">
      <w:pPr>
        <w:pStyle w:val="PargrafodaLista"/>
        <w:numPr>
          <w:ilvl w:val="0"/>
          <w:numId w:val="1"/>
        </w:numPr>
        <w:jc w:val="both"/>
      </w:pPr>
      <w:r>
        <w:t>Fazer os alunos entenderem mais sobre programas de conservação</w:t>
      </w:r>
      <w:r w:rsidR="00A13C3E">
        <w:t>.</w:t>
      </w:r>
    </w:p>
    <w:p w:rsidR="00511E59" w:rsidRDefault="00511E59" w:rsidP="005F2328">
      <w:pPr>
        <w:pStyle w:val="PargrafodaLista"/>
        <w:numPr>
          <w:ilvl w:val="0"/>
          <w:numId w:val="1"/>
        </w:numPr>
        <w:jc w:val="both"/>
      </w:pPr>
      <w:r>
        <w:t>Compreensão de seu papel social e como este pode ser exercido através de audiências públicas.</w:t>
      </w:r>
    </w:p>
    <w:p w:rsidR="00511E59" w:rsidRDefault="00511E59" w:rsidP="005F2328">
      <w:pPr>
        <w:pStyle w:val="PargrafodaLista"/>
        <w:numPr>
          <w:ilvl w:val="0"/>
          <w:numId w:val="1"/>
        </w:numPr>
        <w:jc w:val="both"/>
      </w:pPr>
      <w:r>
        <w:t>Reflexão acerca dos diversos aspectos envolvidos em tomadas de decisão quanto ao uso do meio ambiente.</w:t>
      </w:r>
    </w:p>
    <w:p w:rsidR="00B168D8" w:rsidRDefault="00B168D8" w:rsidP="005F2328">
      <w:pPr>
        <w:pStyle w:val="PargrafodaLista"/>
        <w:numPr>
          <w:ilvl w:val="0"/>
          <w:numId w:val="1"/>
        </w:numPr>
        <w:jc w:val="both"/>
      </w:pPr>
      <w:r>
        <w:t>Uso prático do conhecimento científico.</w:t>
      </w:r>
    </w:p>
    <w:p w:rsidR="00597ED2" w:rsidRDefault="00597ED2" w:rsidP="00672C2B">
      <w:pPr>
        <w:jc w:val="both"/>
      </w:pPr>
    </w:p>
    <w:p w:rsidR="001E6EC4" w:rsidRPr="001E6EC4" w:rsidRDefault="001E6EC4" w:rsidP="001E6EC4">
      <w:pPr>
        <w:jc w:val="both"/>
      </w:pPr>
    </w:p>
    <w:sectPr w:rsidR="001E6EC4" w:rsidRPr="001E6EC4" w:rsidSect="00EC6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CB5"/>
    <w:multiLevelType w:val="hybridMultilevel"/>
    <w:tmpl w:val="15468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4"/>
    <w:rsid w:val="00091BCD"/>
    <w:rsid w:val="001E6EC4"/>
    <w:rsid w:val="00424EC5"/>
    <w:rsid w:val="00511E59"/>
    <w:rsid w:val="00597ED2"/>
    <w:rsid w:val="005F2328"/>
    <w:rsid w:val="00672C2B"/>
    <w:rsid w:val="00734116"/>
    <w:rsid w:val="00A13C3E"/>
    <w:rsid w:val="00AB26EF"/>
    <w:rsid w:val="00B168D8"/>
    <w:rsid w:val="00CB6EDF"/>
    <w:rsid w:val="00E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2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2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Cdid</cp:lastModifiedBy>
  <cp:revision>2</cp:revision>
  <dcterms:created xsi:type="dcterms:W3CDTF">2014-03-31T17:40:00Z</dcterms:created>
  <dcterms:modified xsi:type="dcterms:W3CDTF">2014-03-31T17:40:00Z</dcterms:modified>
</cp:coreProperties>
</file>