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5" w:rsidRPr="00CB7619" w:rsidRDefault="007406B2" w:rsidP="00DC5C27">
      <w:pPr>
        <w:pStyle w:val="SemEspaament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HISTÓRIA DA MÚSICA II: AULA 4</w:t>
      </w:r>
      <w:bookmarkStart w:id="0" w:name="_GoBack"/>
      <w:bookmarkEnd w:id="0"/>
      <w:r w:rsidR="00E91C6A" w:rsidRPr="00CB7619">
        <w:rPr>
          <w:rFonts w:ascii="Times New Roman" w:hAnsi="Times New Roman" w:cs="Times New Roman"/>
          <w:b/>
          <w:lang w:val="pt-BR"/>
        </w:rPr>
        <w:t xml:space="preserve"> - </w:t>
      </w:r>
      <w:r w:rsidR="00CB7619">
        <w:rPr>
          <w:rFonts w:ascii="Times New Roman" w:hAnsi="Times New Roman" w:cs="Times New Roman"/>
          <w:b/>
          <w:lang w:val="pt-BR"/>
        </w:rPr>
        <w:t>MÚSICA FRANCESA N</w:t>
      </w:r>
      <w:r w:rsidR="00E91C6A" w:rsidRPr="00CB7619">
        <w:rPr>
          <w:rFonts w:ascii="Times New Roman" w:hAnsi="Times New Roman" w:cs="Times New Roman"/>
          <w:b/>
          <w:lang w:val="pt-BR"/>
        </w:rPr>
        <w:t>O SÉC. XVII</w:t>
      </w:r>
    </w:p>
    <w:p w:rsidR="001069BA" w:rsidRPr="00AA0F3C" w:rsidRDefault="001069B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CB7619" w:rsidP="00DC5C27">
      <w:pPr>
        <w:pStyle w:val="SemEspaamen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30480</wp:posOffset>
            </wp:positionV>
            <wp:extent cx="2296160" cy="3288665"/>
            <wp:effectExtent l="19050" t="0" r="8890" b="0"/>
            <wp:wrapSquare wrapText="bothSides"/>
            <wp:docPr id="1" name="Imagem 1" descr="luisXI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uisX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9BA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26670</wp:posOffset>
            </wp:positionV>
            <wp:extent cx="2284730" cy="3244850"/>
            <wp:effectExtent l="19050" t="0" r="1270" b="0"/>
            <wp:wrapSquare wrapText="bothSides"/>
            <wp:docPr id="2" name="Imagem 1" descr="http://www.smarthistory.org/assets/images/images/Rigaud%20Louis_XIV_of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history.org/assets/images/images/Rigaud%20Louis_XIV_of_Fr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B71D95" w:rsidRPr="00AA0F3C" w:rsidRDefault="00B71D95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B71D95" w:rsidRPr="00AA0F3C" w:rsidRDefault="00B71D95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AA0F3C" w:rsidRPr="00AA0F3C" w:rsidRDefault="00AA0F3C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1069BA" w:rsidRDefault="001069BA" w:rsidP="001069BA">
      <w:pPr>
        <w:pStyle w:val="SemEspaamento"/>
        <w:rPr>
          <w:rFonts w:ascii="Times New Roman" w:hAnsi="Times New Roman" w:cs="Times New Roman"/>
          <w:sz w:val="20"/>
          <w:szCs w:val="20"/>
          <w:lang w:val="pt-BR"/>
        </w:rPr>
      </w:pPr>
      <w:r w:rsidRPr="001069BA">
        <w:rPr>
          <w:rFonts w:ascii="Times New Roman" w:hAnsi="Times New Roman" w:cs="Times New Roman"/>
          <w:sz w:val="20"/>
          <w:szCs w:val="20"/>
          <w:lang w:val="pt-BR"/>
        </w:rPr>
        <w:t>Hyacinthe Rigaud:</w:t>
      </w:r>
      <w:r w:rsidR="00CB761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1069BA">
        <w:rPr>
          <w:rFonts w:ascii="Times New Roman" w:hAnsi="Times New Roman" w:cs="Times New Roman"/>
          <w:sz w:val="20"/>
          <w:szCs w:val="20"/>
          <w:lang w:val="pt-BR"/>
        </w:rPr>
        <w:t>Lu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ís XIV (1638-1715), "Rei Sol" </w:t>
      </w:r>
      <w:r w:rsidRPr="001069BA">
        <w:rPr>
          <w:rFonts w:ascii="Times New Roman" w:hAnsi="Times New Roman" w:cs="Times New Roman"/>
          <w:sz w:val="20"/>
          <w:szCs w:val="20"/>
          <w:lang w:val="pt-BR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="00CB7619"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>Henry Gissey (1653)</w:t>
      </w:r>
      <w:r w:rsidR="00CB7619">
        <w:rPr>
          <w:rFonts w:ascii="Times New Roman" w:hAnsi="Times New Roman" w:cs="Times New Roman"/>
          <w:sz w:val="20"/>
          <w:szCs w:val="20"/>
          <w:lang w:val="pt-BR"/>
        </w:rPr>
        <w:t>: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Luís XIV </w:t>
      </w:r>
      <w:r w:rsidR="00E91C6A" w:rsidRPr="001069BA">
        <w:rPr>
          <w:rFonts w:ascii="Times New Roman" w:hAnsi="Times New Roman" w:cs="Times New Roman"/>
          <w:sz w:val="20"/>
          <w:szCs w:val="20"/>
          <w:lang w:val="pt-BR"/>
        </w:rPr>
        <w:t>dançando como Apolo</w:t>
      </w:r>
    </w:p>
    <w:p w:rsidR="001069BA" w:rsidRPr="00AA0F3C" w:rsidRDefault="001069B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DC5C27" w:rsidRPr="00AA0F3C" w:rsidRDefault="00E91C6A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>E</w:t>
      </w:r>
      <w:r w:rsidR="00DC5C27" w:rsidRPr="00AA0F3C">
        <w:rPr>
          <w:rFonts w:ascii="Times New Roman" w:hAnsi="Times New Roman" w:cs="Times New Roman"/>
          <w:lang w:val="pt-BR"/>
        </w:rPr>
        <w:t xml:space="preserve">lementos que configuram a música francesa: </w:t>
      </w:r>
    </w:p>
    <w:p w:rsidR="00264E80" w:rsidRPr="00AA0F3C" w:rsidRDefault="00264E80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C72862" w:rsidRPr="00AA0F3C" w:rsidRDefault="00C72862" w:rsidP="00C72862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1. </w:t>
      </w:r>
      <w:proofErr w:type="gramStart"/>
      <w:r w:rsidRPr="00AA0F3C">
        <w:rPr>
          <w:rFonts w:ascii="Times New Roman" w:hAnsi="Times New Roman" w:cs="Times New Roman"/>
          <w:lang w:val="pt-BR"/>
        </w:rPr>
        <w:t>controle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real sobre as artes: demonstração de poder</w:t>
      </w:r>
    </w:p>
    <w:p w:rsidR="00C72862" w:rsidRPr="00AA0F3C" w:rsidRDefault="00C72862" w:rsidP="00C72862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  <w:t>Luís XIV (</w:t>
      </w:r>
      <w:r w:rsidR="00E91C6A" w:rsidRPr="00AA0F3C">
        <w:rPr>
          <w:rFonts w:ascii="Times New Roman" w:hAnsi="Times New Roman" w:cs="Times New Roman"/>
          <w:lang w:val="pt-BR"/>
        </w:rPr>
        <w:t xml:space="preserve">subida ao </w:t>
      </w:r>
      <w:r w:rsidRPr="00AA0F3C">
        <w:rPr>
          <w:rFonts w:ascii="Times New Roman" w:hAnsi="Times New Roman" w:cs="Times New Roman"/>
          <w:lang w:val="pt-BR"/>
        </w:rPr>
        <w:t>trono: 1661): forte apoio à</w:t>
      </w:r>
      <w:r w:rsidR="00E91C6A" w:rsidRPr="00AA0F3C">
        <w:rPr>
          <w:rFonts w:ascii="Times New Roman" w:hAnsi="Times New Roman" w:cs="Times New Roman"/>
          <w:lang w:val="pt-BR"/>
        </w:rPr>
        <w:t>s artes, especialmente à</w:t>
      </w:r>
      <w:r w:rsidRPr="00AA0F3C">
        <w:rPr>
          <w:rFonts w:ascii="Times New Roman" w:hAnsi="Times New Roman" w:cs="Times New Roman"/>
          <w:lang w:val="pt-BR"/>
        </w:rPr>
        <w:t xml:space="preserve"> música e ao ballet</w:t>
      </w:r>
    </w:p>
    <w:p w:rsidR="00264E80" w:rsidRPr="00AA0F3C" w:rsidRDefault="00264E80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E91C6A" w:rsidRPr="00AA0F3C" w:rsidRDefault="00C72862" w:rsidP="00E91C6A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>2</w:t>
      </w:r>
      <w:r w:rsidR="00DC5C27" w:rsidRPr="00AA0F3C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="00E91C6A" w:rsidRPr="00AA0F3C">
        <w:rPr>
          <w:rFonts w:ascii="Times New Roman" w:hAnsi="Times New Roman" w:cs="Times New Roman"/>
          <w:lang w:val="pt-BR"/>
        </w:rPr>
        <w:t>academias</w:t>
      </w:r>
      <w:proofErr w:type="gramEnd"/>
      <w:r w:rsidR="00E91C6A" w:rsidRPr="00AA0F3C">
        <w:rPr>
          <w:rFonts w:ascii="Times New Roman" w:hAnsi="Times New Roman" w:cs="Times New Roman"/>
          <w:lang w:val="pt-BR"/>
        </w:rPr>
        <w:t>: criadas com apoio e controle real</w:t>
      </w:r>
    </w:p>
    <w:p w:rsidR="00DC5C27" w:rsidRPr="00AA0F3C" w:rsidRDefault="00DC5C27" w:rsidP="00E91C6A">
      <w:pPr>
        <w:pStyle w:val="SemEspaamento"/>
        <w:ind w:firstLine="705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interesse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pela música da Antiguidade clássica</w:t>
      </w:r>
    </w:p>
    <w:p w:rsidR="00E91C6A" w:rsidRPr="00AA0F3C" w:rsidRDefault="00DC5C27" w:rsidP="00264E80">
      <w:pPr>
        <w:pStyle w:val="SemEspaamento"/>
        <w:ind w:left="705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i/>
          <w:lang w:val="pt-BR"/>
        </w:rPr>
        <w:t>vers</w:t>
      </w:r>
      <w:proofErr w:type="gramEnd"/>
      <w:r w:rsidRPr="00AA0F3C">
        <w:rPr>
          <w:rFonts w:ascii="Times New Roman" w:hAnsi="Times New Roman" w:cs="Times New Roman"/>
          <w:i/>
          <w:lang w:val="pt-BR"/>
        </w:rPr>
        <w:t xml:space="preserve"> et musique mesurés a la antique</w:t>
      </w:r>
      <w:r w:rsidRPr="00AA0F3C">
        <w:rPr>
          <w:rFonts w:ascii="Times New Roman" w:hAnsi="Times New Roman" w:cs="Times New Roman"/>
          <w:lang w:val="pt-BR"/>
        </w:rPr>
        <w:t xml:space="preserve">: textura homofônica, acentuação correta das palavras; </w:t>
      </w:r>
    </w:p>
    <w:p w:rsidR="00DC5C27" w:rsidRPr="00AA0F3C" w:rsidRDefault="00E91C6A" w:rsidP="00E91C6A">
      <w:pPr>
        <w:pStyle w:val="SemEspaamento"/>
        <w:ind w:left="424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i/>
          <w:lang w:val="pt-BR"/>
        </w:rPr>
        <w:t xml:space="preserve">   </w:t>
      </w:r>
      <w:proofErr w:type="gramStart"/>
      <w:r w:rsidR="00DC5C27" w:rsidRPr="00AA0F3C">
        <w:rPr>
          <w:rFonts w:ascii="Times New Roman" w:hAnsi="Times New Roman" w:cs="Times New Roman"/>
          <w:lang w:val="pt-BR"/>
        </w:rPr>
        <w:t>música</w:t>
      </w:r>
      <w:proofErr w:type="gramEnd"/>
      <w:r w:rsidR="00DC5C27" w:rsidRPr="00AA0F3C">
        <w:rPr>
          <w:rFonts w:ascii="Times New Roman" w:hAnsi="Times New Roman" w:cs="Times New Roman"/>
          <w:lang w:val="pt-BR"/>
        </w:rPr>
        <w:t xml:space="preserve"> reservata, pouco documentada</w:t>
      </w:r>
    </w:p>
    <w:p w:rsidR="00264E80" w:rsidRPr="00AA0F3C" w:rsidRDefault="00264E80" w:rsidP="00264E80">
      <w:pPr>
        <w:pStyle w:val="SemEspaamento"/>
        <w:ind w:left="705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óperas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italianas apresentadas na França: L'Orfeo (Rossi) e L'Egisto (Cavalli)</w:t>
      </w:r>
    </w:p>
    <w:p w:rsidR="00264E80" w:rsidRPr="00AA0F3C" w:rsidRDefault="00C44344" w:rsidP="00264E80">
      <w:pPr>
        <w:pStyle w:val="SemEspaamento"/>
        <w:ind w:left="705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críticas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aos gastos do regente Mazarin (Mazzarini)</w:t>
      </w:r>
      <w:r w:rsidR="00E91C6A" w:rsidRPr="00AA0F3C">
        <w:rPr>
          <w:rFonts w:ascii="Times New Roman" w:hAnsi="Times New Roman" w:cs="Times New Roman"/>
          <w:lang w:val="pt-BR"/>
        </w:rPr>
        <w:t xml:space="preserve"> </w:t>
      </w:r>
    </w:p>
    <w:p w:rsidR="00DC5C27" w:rsidRPr="00AA0F3C" w:rsidRDefault="00DC5C27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DC5C27" w:rsidRPr="00AA0F3C" w:rsidRDefault="00C72862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>3</w:t>
      </w:r>
      <w:r w:rsidR="00DC5C27" w:rsidRPr="00AA0F3C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="00DC5C27" w:rsidRPr="00AA0F3C">
        <w:rPr>
          <w:rFonts w:ascii="Times New Roman" w:hAnsi="Times New Roman" w:cs="Times New Roman"/>
          <w:lang w:val="pt-BR"/>
        </w:rPr>
        <w:t>dança</w:t>
      </w:r>
      <w:proofErr w:type="gramEnd"/>
      <w:r w:rsidR="00DC5C27" w:rsidRPr="00AA0F3C">
        <w:rPr>
          <w:rFonts w:ascii="Times New Roman" w:hAnsi="Times New Roman" w:cs="Times New Roman"/>
          <w:lang w:val="pt-BR"/>
        </w:rPr>
        <w:t>: foco central da cultura aristocrática</w:t>
      </w:r>
    </w:p>
    <w:p w:rsidR="00DC5C27" w:rsidRPr="00AA0F3C" w:rsidRDefault="00DC5C27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i/>
          <w:lang w:val="pt-BR"/>
        </w:rPr>
        <w:t>ballet</w:t>
      </w:r>
      <w:proofErr w:type="gramEnd"/>
      <w:r w:rsidRPr="00AA0F3C">
        <w:rPr>
          <w:rFonts w:ascii="Times New Roman" w:hAnsi="Times New Roman" w:cs="Times New Roman"/>
          <w:i/>
          <w:lang w:val="pt-BR"/>
        </w:rPr>
        <w:t xml:space="preserve"> de cour</w:t>
      </w:r>
      <w:r w:rsidRPr="00AA0F3C">
        <w:rPr>
          <w:rFonts w:ascii="Times New Roman" w:hAnsi="Times New Roman" w:cs="Times New Roman"/>
          <w:lang w:val="pt-BR"/>
        </w:rPr>
        <w:t xml:space="preserve">: influência dos </w:t>
      </w:r>
      <w:r w:rsidRPr="00AA0F3C">
        <w:rPr>
          <w:rFonts w:ascii="Times New Roman" w:hAnsi="Times New Roman" w:cs="Times New Roman"/>
          <w:i/>
          <w:lang w:val="pt-BR"/>
        </w:rPr>
        <w:t>intermedii</w:t>
      </w:r>
      <w:r w:rsidRPr="00AA0F3C">
        <w:rPr>
          <w:rFonts w:ascii="Times New Roman" w:hAnsi="Times New Roman" w:cs="Times New Roman"/>
          <w:lang w:val="pt-BR"/>
        </w:rPr>
        <w:t xml:space="preserve"> </w:t>
      </w:r>
      <w:r w:rsidR="00E91C6A" w:rsidRPr="00AA0F3C">
        <w:rPr>
          <w:rFonts w:ascii="Times New Roman" w:hAnsi="Times New Roman" w:cs="Times New Roman"/>
          <w:lang w:val="pt-BR"/>
        </w:rPr>
        <w:t xml:space="preserve">(gêneros similares) </w:t>
      </w:r>
      <w:r w:rsidRPr="00AA0F3C">
        <w:rPr>
          <w:rFonts w:ascii="Times New Roman" w:hAnsi="Times New Roman" w:cs="Times New Roman"/>
          <w:lang w:val="pt-BR"/>
        </w:rPr>
        <w:t>florentinos</w:t>
      </w:r>
    </w:p>
    <w:p w:rsidR="00E91C6A" w:rsidRPr="00AA0F3C" w:rsidRDefault="00DC5C27" w:rsidP="00264E80">
      <w:pPr>
        <w:pStyle w:val="SemEspaamento"/>
        <w:ind w:left="1410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cerimônias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oficiais (</w:t>
      </w:r>
      <w:r w:rsidR="00F1252E" w:rsidRPr="00AA0F3C">
        <w:rPr>
          <w:rFonts w:ascii="Times New Roman" w:hAnsi="Times New Roman" w:cs="Times New Roman"/>
          <w:lang w:val="pt-BR"/>
        </w:rPr>
        <w:t xml:space="preserve">nascimentos, </w:t>
      </w:r>
      <w:r w:rsidR="00E91C6A" w:rsidRPr="00AA0F3C">
        <w:rPr>
          <w:rFonts w:ascii="Times New Roman" w:hAnsi="Times New Roman" w:cs="Times New Roman"/>
          <w:lang w:val="pt-BR"/>
        </w:rPr>
        <w:t>casamentos)</w:t>
      </w:r>
    </w:p>
    <w:p w:rsidR="00DC5C27" w:rsidRPr="00AA0F3C" w:rsidRDefault="00DC5C27" w:rsidP="00264E80">
      <w:pPr>
        <w:pStyle w:val="SemEspaamento"/>
        <w:ind w:left="1410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AA0F3C">
        <w:rPr>
          <w:rFonts w:ascii="Times New Roman" w:hAnsi="Times New Roman" w:cs="Times New Roman"/>
          <w:lang w:val="pt-BR"/>
        </w:rPr>
        <w:t>roteiro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(às vezes unitário) com cenário, canto e dança</w:t>
      </w:r>
    </w:p>
    <w:p w:rsidR="00C72862" w:rsidRPr="00AA0F3C" w:rsidRDefault="00C72862" w:rsidP="00C72862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lang w:val="pt-BR"/>
        </w:rPr>
        <w:t>suítes</w:t>
      </w:r>
      <w:proofErr w:type="gramEnd"/>
      <w:r w:rsidR="00E91C6A" w:rsidRPr="00AA0F3C">
        <w:rPr>
          <w:rFonts w:ascii="Times New Roman" w:hAnsi="Times New Roman" w:cs="Times New Roman"/>
          <w:lang w:val="pt-BR"/>
        </w:rPr>
        <w:t xml:space="preserve"> instrumentais também utilizadas em ocasiões não concebidas para a dança</w:t>
      </w:r>
    </w:p>
    <w:p w:rsidR="00DC5C27" w:rsidRPr="00AA0F3C" w:rsidRDefault="00DC5C27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DC5C27" w:rsidRPr="00AA0F3C" w:rsidRDefault="00C72862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>4</w:t>
      </w:r>
      <w:r w:rsidR="00DC5C27" w:rsidRPr="00AA0F3C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="00DC5C27" w:rsidRPr="00AA0F3C">
        <w:rPr>
          <w:rFonts w:ascii="Times New Roman" w:hAnsi="Times New Roman" w:cs="Times New Roman"/>
          <w:lang w:val="pt-BR"/>
        </w:rPr>
        <w:t>chansons</w:t>
      </w:r>
      <w:proofErr w:type="gramEnd"/>
      <w:r w:rsidR="00DC5C27" w:rsidRPr="00AA0F3C">
        <w:rPr>
          <w:rFonts w:ascii="Times New Roman" w:hAnsi="Times New Roman" w:cs="Times New Roman"/>
          <w:lang w:val="pt-BR"/>
        </w:rPr>
        <w:t xml:space="preserve">: </w:t>
      </w:r>
      <w:r w:rsidR="00DC5C27" w:rsidRPr="00AA0F3C">
        <w:rPr>
          <w:rFonts w:ascii="Times New Roman" w:hAnsi="Times New Roman" w:cs="Times New Roman"/>
          <w:i/>
          <w:lang w:val="pt-BR"/>
        </w:rPr>
        <w:t>air de cour</w:t>
      </w:r>
      <w:r w:rsidR="00DC5C27" w:rsidRPr="00AA0F3C">
        <w:rPr>
          <w:rFonts w:ascii="Times New Roman" w:hAnsi="Times New Roman" w:cs="Times New Roman"/>
          <w:lang w:val="pt-BR"/>
        </w:rPr>
        <w:t xml:space="preserve"> </w:t>
      </w:r>
      <w:r w:rsidR="00E91C6A" w:rsidRPr="00AA0F3C">
        <w:rPr>
          <w:rFonts w:ascii="Times New Roman" w:hAnsi="Times New Roman" w:cs="Times New Roman"/>
          <w:lang w:val="pt-BR"/>
        </w:rPr>
        <w:t xml:space="preserve">(Adrian LeRoy, 1571); </w:t>
      </w:r>
      <w:r w:rsidR="00DC5C27" w:rsidRPr="00AA0F3C">
        <w:rPr>
          <w:rFonts w:ascii="Times New Roman" w:hAnsi="Times New Roman" w:cs="Times New Roman"/>
          <w:i/>
          <w:lang w:val="pt-BR"/>
        </w:rPr>
        <w:t>air à boire</w:t>
      </w:r>
      <w:r w:rsidR="00DC5C27" w:rsidRPr="00AA0F3C">
        <w:rPr>
          <w:rFonts w:ascii="Times New Roman" w:hAnsi="Times New Roman" w:cs="Times New Roman"/>
          <w:lang w:val="pt-BR"/>
        </w:rPr>
        <w:t xml:space="preserve">, </w:t>
      </w:r>
      <w:r w:rsidR="00DC5C27" w:rsidRPr="00AA0F3C">
        <w:rPr>
          <w:rFonts w:ascii="Times New Roman" w:hAnsi="Times New Roman" w:cs="Times New Roman"/>
          <w:i/>
          <w:lang w:val="pt-BR"/>
        </w:rPr>
        <w:t>voix de ville</w:t>
      </w:r>
    </w:p>
    <w:p w:rsidR="00DC5C27" w:rsidRPr="00AA0F3C" w:rsidRDefault="00DC5C27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canções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e danças monódicas, sem o planejamento harmônico que confere eficácia à monodia italiana</w:t>
      </w:r>
    </w:p>
    <w:p w:rsidR="00264E80" w:rsidRPr="00AA0F3C" w:rsidRDefault="00264E80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influência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da </w:t>
      </w:r>
      <w:r w:rsidRPr="00AA0F3C">
        <w:rPr>
          <w:rFonts w:ascii="Times New Roman" w:hAnsi="Times New Roman" w:cs="Times New Roman"/>
          <w:i/>
          <w:lang w:val="pt-BR"/>
        </w:rPr>
        <w:t>musique mesurée</w:t>
      </w:r>
    </w:p>
    <w:p w:rsidR="00264E80" w:rsidRPr="00AA0F3C" w:rsidRDefault="00E91C6A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elemento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constituinte de todos o</w:t>
      </w:r>
      <w:r w:rsidR="00264E80" w:rsidRPr="00AA0F3C">
        <w:rPr>
          <w:rFonts w:ascii="Times New Roman" w:hAnsi="Times New Roman" w:cs="Times New Roman"/>
          <w:lang w:val="pt-BR"/>
        </w:rPr>
        <w:t xml:space="preserve">s gêneros dramáticos e sacros do </w:t>
      </w:r>
      <w:r w:rsidR="00264E80" w:rsidRPr="00AA0F3C">
        <w:rPr>
          <w:rFonts w:ascii="Times New Roman" w:hAnsi="Times New Roman" w:cs="Times New Roman"/>
          <w:i/>
          <w:lang w:val="pt-BR"/>
        </w:rPr>
        <w:t>ancien régime</w:t>
      </w:r>
    </w:p>
    <w:p w:rsidR="00264E80" w:rsidRPr="00AA0F3C" w:rsidRDefault="00264E80" w:rsidP="00E91C6A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AA0F3C">
        <w:rPr>
          <w:rFonts w:ascii="Times New Roman" w:hAnsi="Times New Roman" w:cs="Times New Roman"/>
          <w:lang w:val="pt-BR"/>
        </w:rPr>
        <w:t>textos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refinados</w:t>
      </w:r>
    </w:p>
    <w:p w:rsidR="00264E80" w:rsidRPr="00AA0F3C" w:rsidRDefault="003F40B0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liberdade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rítmica: melodia segue</w:t>
      </w:r>
      <w:r w:rsidR="00264E80" w:rsidRPr="00AA0F3C">
        <w:rPr>
          <w:rFonts w:ascii="Times New Roman" w:hAnsi="Times New Roman" w:cs="Times New Roman"/>
          <w:lang w:val="pt-BR"/>
        </w:rPr>
        <w:t xml:space="preserve"> a métrica do texto</w:t>
      </w:r>
      <w:r w:rsidRPr="00AA0F3C">
        <w:rPr>
          <w:rFonts w:ascii="Times New Roman" w:hAnsi="Times New Roman" w:cs="Times New Roman"/>
          <w:lang w:val="pt-BR"/>
        </w:rPr>
        <w:t>; predominantemente silábicas</w:t>
      </w:r>
    </w:p>
    <w:p w:rsidR="00264E80" w:rsidRPr="00AA0F3C" w:rsidRDefault="00264E80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elegância</w:t>
      </w:r>
      <w:proofErr w:type="gramEnd"/>
      <w:r w:rsidRPr="00AA0F3C">
        <w:rPr>
          <w:rFonts w:ascii="Times New Roman" w:hAnsi="Times New Roman" w:cs="Times New Roman"/>
          <w:lang w:val="pt-BR"/>
        </w:rPr>
        <w:t>, simplicidade, tessitura limitada</w:t>
      </w:r>
      <w:r w:rsidR="00E91C6A" w:rsidRPr="00AA0F3C">
        <w:rPr>
          <w:rFonts w:ascii="Times New Roman" w:hAnsi="Times New Roman" w:cs="Times New Roman"/>
          <w:lang w:val="pt-BR"/>
        </w:rPr>
        <w:t xml:space="preserve">; </w:t>
      </w:r>
    </w:p>
    <w:p w:rsidR="00E91C6A" w:rsidRPr="00AA0F3C" w:rsidRDefault="00E91C6A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forma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binária</w:t>
      </w:r>
      <w:r w:rsidR="003F40B0" w:rsidRPr="00AA0F3C">
        <w:rPr>
          <w:rFonts w:ascii="Times New Roman" w:hAnsi="Times New Roman" w:cs="Times New Roman"/>
          <w:lang w:val="pt-BR"/>
        </w:rPr>
        <w:t xml:space="preserve"> ou rondeau</w:t>
      </w:r>
    </w:p>
    <w:p w:rsidR="00C44344" w:rsidRPr="00AA0F3C" w:rsidRDefault="00C44344" w:rsidP="00264E80">
      <w:pPr>
        <w:pStyle w:val="SemEspaamento"/>
        <w:ind w:left="708"/>
        <w:rPr>
          <w:rFonts w:ascii="Times New Roman" w:hAnsi="Times New Roman" w:cs="Times New Roman"/>
          <w:lang w:val="pt-BR"/>
        </w:rPr>
      </w:pPr>
    </w:p>
    <w:p w:rsidR="009328AA" w:rsidRPr="00AA0F3C" w:rsidRDefault="009328AA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>Gêneros principais:</w:t>
      </w:r>
    </w:p>
    <w:p w:rsidR="009328AA" w:rsidRPr="00AA0F3C" w:rsidRDefault="009328AA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9328AA" w:rsidRPr="00AA0F3C" w:rsidRDefault="00AA0F3C" w:rsidP="009328AA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gêneros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r w:rsidR="009328AA" w:rsidRPr="00AA0F3C">
        <w:rPr>
          <w:rFonts w:ascii="Times New Roman" w:hAnsi="Times New Roman" w:cs="Times New Roman"/>
          <w:lang w:val="pt-BR"/>
        </w:rPr>
        <w:t>de câmara: solo, conjuntos, orquestra</w:t>
      </w:r>
    </w:p>
    <w:p w:rsidR="009328AA" w:rsidRPr="00AA0F3C" w:rsidRDefault="009328AA" w:rsidP="009328AA">
      <w:pPr>
        <w:pStyle w:val="SemEspaamento"/>
        <w:ind w:left="720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instrumentos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tipicamente franceses: traverso (flauta transversal barroca), viola da gamba</w:t>
      </w:r>
    </w:p>
    <w:p w:rsidR="003F40B0" w:rsidRPr="00AA0F3C" w:rsidRDefault="003F40B0" w:rsidP="009328AA">
      <w:pPr>
        <w:pStyle w:val="SemEspaamento"/>
        <w:ind w:left="720"/>
        <w:rPr>
          <w:rFonts w:ascii="Times New Roman" w:hAnsi="Times New Roman" w:cs="Times New Roman"/>
          <w:lang w:val="pt-BR"/>
        </w:rPr>
      </w:pPr>
    </w:p>
    <w:p w:rsidR="009328AA" w:rsidRPr="00AA0F3C" w:rsidRDefault="00AA0F3C" w:rsidP="009328AA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gêneros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r w:rsidR="009328AA" w:rsidRPr="00AA0F3C">
        <w:rPr>
          <w:rFonts w:ascii="Times New Roman" w:hAnsi="Times New Roman" w:cs="Times New Roman"/>
          <w:lang w:val="pt-BR"/>
        </w:rPr>
        <w:t>dramáticos: ballet de cour, comédie-ballet, tragédie lyrique</w:t>
      </w:r>
    </w:p>
    <w:p w:rsidR="003F40B0" w:rsidRPr="00AA0F3C" w:rsidRDefault="003F40B0" w:rsidP="003F40B0">
      <w:pPr>
        <w:pStyle w:val="SemEspaamento"/>
        <w:rPr>
          <w:rFonts w:ascii="Times New Roman" w:hAnsi="Times New Roman" w:cs="Times New Roman"/>
          <w:lang w:val="pt-BR"/>
        </w:rPr>
      </w:pPr>
    </w:p>
    <w:p w:rsidR="003F40B0" w:rsidRDefault="003F40B0" w:rsidP="00AA0F3C">
      <w:pPr>
        <w:pStyle w:val="SemEspaamento"/>
        <w:ind w:left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Lully (chega a Paris em 1641): assume os </w:t>
      </w:r>
      <w:r w:rsidRPr="00CB7619">
        <w:rPr>
          <w:rFonts w:ascii="Times New Roman" w:hAnsi="Times New Roman" w:cs="Times New Roman"/>
          <w:i/>
          <w:lang w:val="pt-BR"/>
        </w:rPr>
        <w:t xml:space="preserve">24 violons </w:t>
      </w:r>
      <w:proofErr w:type="gramStart"/>
      <w:r w:rsidRPr="00CB7619">
        <w:rPr>
          <w:rFonts w:ascii="Times New Roman" w:hAnsi="Times New Roman" w:cs="Times New Roman"/>
          <w:i/>
          <w:lang w:val="pt-BR"/>
        </w:rPr>
        <w:t>du</w:t>
      </w:r>
      <w:proofErr w:type="gramEnd"/>
      <w:r w:rsidRPr="00CB7619">
        <w:rPr>
          <w:rFonts w:ascii="Times New Roman" w:hAnsi="Times New Roman" w:cs="Times New Roman"/>
          <w:i/>
          <w:lang w:val="pt-BR"/>
        </w:rPr>
        <w:t xml:space="preserve"> Roy</w:t>
      </w:r>
      <w:r w:rsidRPr="00AA0F3C">
        <w:rPr>
          <w:rFonts w:ascii="Times New Roman" w:hAnsi="Times New Roman" w:cs="Times New Roman"/>
          <w:lang w:val="pt-BR"/>
        </w:rPr>
        <w:t>, impondo forte disciplina (remoção das diminuições e do im</w:t>
      </w:r>
      <w:r w:rsidR="00C57DA7">
        <w:rPr>
          <w:rFonts w:ascii="Times New Roman" w:hAnsi="Times New Roman" w:cs="Times New Roman"/>
          <w:lang w:val="pt-BR"/>
        </w:rPr>
        <w:t xml:space="preserve">proviso, controle das arcadas). </w:t>
      </w:r>
      <w:proofErr w:type="gramStart"/>
      <w:r w:rsidR="00C57DA7">
        <w:rPr>
          <w:rFonts w:ascii="Times New Roman" w:hAnsi="Times New Roman" w:cs="Times New Roman"/>
          <w:lang w:val="pt-BR"/>
        </w:rPr>
        <w:t>preferência</w:t>
      </w:r>
      <w:proofErr w:type="gramEnd"/>
      <w:r w:rsidR="00C57DA7">
        <w:rPr>
          <w:rFonts w:ascii="Times New Roman" w:hAnsi="Times New Roman" w:cs="Times New Roman"/>
          <w:lang w:val="pt-BR"/>
        </w:rPr>
        <w:t xml:space="preserve"> pelos violinos (ao invés de violas), dobrando as vozes; escrita a 5</w:t>
      </w:r>
      <w:r w:rsidR="007412DA">
        <w:rPr>
          <w:rFonts w:ascii="Times New Roman" w:hAnsi="Times New Roman" w:cs="Times New Roman"/>
          <w:lang w:val="pt-BR"/>
        </w:rPr>
        <w:t>.</w:t>
      </w:r>
    </w:p>
    <w:p w:rsidR="007412DA" w:rsidRPr="00AA0F3C" w:rsidRDefault="007412DA" w:rsidP="00AA0F3C">
      <w:pPr>
        <w:pStyle w:val="SemEspaamento"/>
        <w:ind w:left="708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padrão</w:t>
      </w:r>
      <w:proofErr w:type="gramEnd"/>
      <w:r>
        <w:rPr>
          <w:rFonts w:ascii="Times New Roman" w:hAnsi="Times New Roman" w:cs="Times New Roman"/>
          <w:lang w:val="pt-BR"/>
        </w:rPr>
        <w:t xml:space="preserve"> de qualidade europeu.</w:t>
      </w:r>
    </w:p>
    <w:p w:rsidR="003F40B0" w:rsidRPr="00AA0F3C" w:rsidRDefault="003F40B0" w:rsidP="00AA0F3C">
      <w:pPr>
        <w:pStyle w:val="SemEspaamento"/>
        <w:ind w:left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A orquestra de Lully está dividida entre um </w:t>
      </w:r>
      <w:r w:rsidRPr="00AA0F3C">
        <w:rPr>
          <w:rFonts w:ascii="Times New Roman" w:hAnsi="Times New Roman" w:cs="Times New Roman"/>
          <w:i/>
          <w:lang w:val="pt-BR"/>
        </w:rPr>
        <w:t>grand choeur</w:t>
      </w:r>
      <w:r w:rsidRPr="00AA0F3C">
        <w:rPr>
          <w:rFonts w:ascii="Times New Roman" w:hAnsi="Times New Roman" w:cs="Times New Roman"/>
          <w:lang w:val="pt-BR"/>
        </w:rPr>
        <w:t xml:space="preserve"> (</w:t>
      </w:r>
      <w:proofErr w:type="gramStart"/>
      <w:r w:rsidRPr="00AA0F3C">
        <w:rPr>
          <w:rFonts w:ascii="Times New Roman" w:hAnsi="Times New Roman" w:cs="Times New Roman"/>
          <w:lang w:val="pt-BR"/>
        </w:rPr>
        <w:t>6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vl sopranos, 12 alto/tenor ou violas, 6 baixos e b.c., com dobra de sopros: oboés, fagotes, trompetes) e um </w:t>
      </w:r>
      <w:r w:rsidRPr="00AA0F3C">
        <w:rPr>
          <w:rFonts w:ascii="Times New Roman" w:hAnsi="Times New Roman" w:cs="Times New Roman"/>
          <w:i/>
          <w:lang w:val="pt-BR"/>
        </w:rPr>
        <w:t>petit choeur</w:t>
      </w:r>
      <w:r w:rsidRPr="00AA0F3C">
        <w:rPr>
          <w:rFonts w:ascii="Times New Roman" w:hAnsi="Times New Roman" w:cs="Times New Roman"/>
          <w:lang w:val="pt-BR"/>
        </w:rPr>
        <w:t xml:space="preserve"> (2 vl, 2 baixos, cb, cravo, 2 teorbas e b.c.).</w:t>
      </w:r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C44344" w:rsidRPr="00AA0F3C" w:rsidRDefault="00C44344" w:rsidP="00AA0F3C">
      <w:pPr>
        <w:pStyle w:val="SemEspaamento"/>
        <w:ind w:firstLine="360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ballets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de cour: absorção do estilo francês: </w:t>
      </w:r>
    </w:p>
    <w:p w:rsidR="00C44344" w:rsidRPr="00C57DA7" w:rsidRDefault="00C57DA7" w:rsidP="003F40B0">
      <w:pPr>
        <w:pStyle w:val="SemEspaamento"/>
        <w:ind w:left="708" w:firstLine="708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escrita</w:t>
      </w:r>
      <w:proofErr w:type="gramEnd"/>
      <w:r>
        <w:rPr>
          <w:rFonts w:ascii="Times New Roman" w:hAnsi="Times New Roman" w:cs="Times New Roman"/>
          <w:lang w:val="pt-BR"/>
        </w:rPr>
        <w:t xml:space="preserve"> a 5; entrées (coros, canções acompanhadas, </w:t>
      </w:r>
      <w:r w:rsidR="00C44344" w:rsidRPr="00AA0F3C">
        <w:rPr>
          <w:rFonts w:ascii="Times New Roman" w:hAnsi="Times New Roman" w:cs="Times New Roman"/>
          <w:lang w:val="pt-BR"/>
        </w:rPr>
        <w:t xml:space="preserve">danças, </w:t>
      </w:r>
      <w:r w:rsidR="00AA0F3C" w:rsidRPr="00AA0F3C">
        <w:rPr>
          <w:rFonts w:ascii="Times New Roman" w:hAnsi="Times New Roman" w:cs="Times New Roman"/>
          <w:i/>
          <w:lang w:val="pt-BR"/>
        </w:rPr>
        <w:t>airs</w:t>
      </w:r>
      <w:r>
        <w:rPr>
          <w:rFonts w:ascii="Times New Roman" w:hAnsi="Times New Roman" w:cs="Times New Roman"/>
          <w:lang w:val="pt-BR"/>
        </w:rPr>
        <w:t xml:space="preserve">) e </w:t>
      </w:r>
      <w:r w:rsidRPr="00C57DA7">
        <w:rPr>
          <w:rFonts w:ascii="Times New Roman" w:hAnsi="Times New Roman" w:cs="Times New Roman"/>
          <w:i/>
          <w:lang w:val="pt-BR"/>
        </w:rPr>
        <w:t>récits</w:t>
      </w:r>
      <w:r>
        <w:rPr>
          <w:rFonts w:ascii="Times New Roman" w:hAnsi="Times New Roman" w:cs="Times New Roman"/>
          <w:lang w:val="pt-BR"/>
        </w:rPr>
        <w:t xml:space="preserve"> (versos) cantados ou falados</w:t>
      </w:r>
    </w:p>
    <w:p w:rsidR="003F40B0" w:rsidRPr="00AA0F3C" w:rsidRDefault="00C44344" w:rsidP="003F40B0">
      <w:pPr>
        <w:pStyle w:val="SemEspaamento"/>
        <w:ind w:left="1416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abertura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francesa: (1a parte em metro duplo, majestosa, lenta, com ritmos pontuados e ornamentos nos </w:t>
      </w:r>
    </w:p>
    <w:p w:rsidR="00C44344" w:rsidRPr="00AA0F3C" w:rsidRDefault="00C44344" w:rsidP="003F40B0">
      <w:pPr>
        <w:pStyle w:val="SemEspaamento"/>
        <w:ind w:left="2124" w:firstLine="12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levares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, repetida; 2a parte em metro triplo ou composto, mais rápida e iniciando com entradas imitativas, repetida; retorno opcional da seção lenta, não necessariamente com o mesmo material temático) </w:t>
      </w:r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lang w:val="pt-BR"/>
        </w:rPr>
        <w:t>inserção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d</w:t>
      </w:r>
      <w:r w:rsidR="003F40B0" w:rsidRPr="00AA0F3C">
        <w:rPr>
          <w:rFonts w:ascii="Times New Roman" w:hAnsi="Times New Roman" w:cs="Times New Roman"/>
          <w:lang w:val="pt-BR"/>
        </w:rPr>
        <w:t>e</w:t>
      </w:r>
      <w:r w:rsidRPr="00AA0F3C">
        <w:rPr>
          <w:rFonts w:ascii="Times New Roman" w:hAnsi="Times New Roman" w:cs="Times New Roman"/>
          <w:lang w:val="pt-BR"/>
        </w:rPr>
        <w:t xml:space="preserve"> dança</w:t>
      </w:r>
      <w:r w:rsidR="003F40B0" w:rsidRPr="00AA0F3C">
        <w:rPr>
          <w:rFonts w:ascii="Times New Roman" w:hAnsi="Times New Roman" w:cs="Times New Roman"/>
          <w:lang w:val="pt-BR"/>
        </w:rPr>
        <w:t>s</w:t>
      </w:r>
      <w:r w:rsidRPr="00AA0F3C">
        <w:rPr>
          <w:rFonts w:ascii="Times New Roman" w:hAnsi="Times New Roman" w:cs="Times New Roman"/>
          <w:lang w:val="pt-BR"/>
        </w:rPr>
        <w:t xml:space="preserve"> no contexto dramático</w:t>
      </w:r>
    </w:p>
    <w:p w:rsidR="00C44344" w:rsidRPr="00AA0F3C" w:rsidRDefault="00AA0F3C" w:rsidP="00AA0F3C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       </w:t>
      </w:r>
      <w:proofErr w:type="gramStart"/>
      <w:r w:rsidR="00C44344" w:rsidRPr="00AA0F3C">
        <w:rPr>
          <w:rFonts w:ascii="Times New Roman" w:hAnsi="Times New Roman" w:cs="Times New Roman"/>
          <w:lang w:val="pt-BR"/>
        </w:rPr>
        <w:t>comédie</w:t>
      </w:r>
      <w:proofErr w:type="gramEnd"/>
      <w:r w:rsidR="00C44344" w:rsidRPr="00AA0F3C">
        <w:rPr>
          <w:rFonts w:ascii="Times New Roman" w:hAnsi="Times New Roman" w:cs="Times New Roman"/>
          <w:lang w:val="pt-BR"/>
        </w:rPr>
        <w:t>-ballet: integração entre comédia falada e elementos musicais (solos, ensembles, coros) e de dança:</w:t>
      </w:r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i/>
          <w:lang w:val="pt-BR"/>
        </w:rPr>
        <w:t>airs</w:t>
      </w:r>
      <w:proofErr w:type="gramEnd"/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lang w:val="pt-BR"/>
        </w:rPr>
        <w:t>danças</w:t>
      </w:r>
      <w:proofErr w:type="gramEnd"/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lang w:val="pt-BR"/>
        </w:rPr>
        <w:t>abertura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francesa</w:t>
      </w:r>
    </w:p>
    <w:p w:rsidR="00C44344" w:rsidRPr="00AA0F3C" w:rsidRDefault="00C44344" w:rsidP="00C44344">
      <w:pPr>
        <w:pStyle w:val="SemEspaamento"/>
        <w:ind w:left="708"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recitativos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(raros)</w:t>
      </w:r>
    </w:p>
    <w:p w:rsidR="00C44344" w:rsidRPr="00AA0F3C" w:rsidRDefault="00C44344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C44344" w:rsidRPr="00AA0F3C" w:rsidRDefault="00AA0F3C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      </w:t>
      </w:r>
      <w:proofErr w:type="gramStart"/>
      <w:r w:rsidR="00C72862" w:rsidRPr="00AA0F3C">
        <w:rPr>
          <w:rFonts w:ascii="Times New Roman" w:hAnsi="Times New Roman" w:cs="Times New Roman"/>
          <w:lang w:val="pt-BR"/>
        </w:rPr>
        <w:t>tragédie</w:t>
      </w:r>
      <w:proofErr w:type="gramEnd"/>
      <w:r w:rsidR="00C72862" w:rsidRPr="00AA0F3C">
        <w:rPr>
          <w:rFonts w:ascii="Times New Roman" w:hAnsi="Times New Roman" w:cs="Times New Roman"/>
          <w:lang w:val="pt-BR"/>
        </w:rPr>
        <w:t xml:space="preserve"> lyrique (tragédie en</w:t>
      </w:r>
      <w:r w:rsidR="003F40B0" w:rsidRPr="00AA0F3C">
        <w:rPr>
          <w:rFonts w:ascii="Times New Roman" w:hAnsi="Times New Roman" w:cs="Times New Roman"/>
          <w:lang w:val="pt-BR"/>
        </w:rPr>
        <w:t xml:space="preserve"> musique): em 1672 Lully recebe o </w:t>
      </w:r>
      <w:r w:rsidR="00C72862" w:rsidRPr="00AA0F3C">
        <w:rPr>
          <w:rFonts w:ascii="Times New Roman" w:hAnsi="Times New Roman" w:cs="Times New Roman"/>
          <w:lang w:val="pt-BR"/>
        </w:rPr>
        <w:t>controle da Académie royale de musique</w:t>
      </w:r>
    </w:p>
    <w:p w:rsidR="00C72862" w:rsidRPr="00AA0F3C" w:rsidRDefault="00C72862" w:rsidP="00DC5C27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r w:rsidR="003F40B0" w:rsidRPr="00AA0F3C">
        <w:rPr>
          <w:rFonts w:ascii="Times New Roman" w:hAnsi="Times New Roman" w:cs="Times New Roman"/>
          <w:lang w:val="pt-BR"/>
        </w:rPr>
        <w:tab/>
      </w:r>
      <w:r w:rsidR="003F40B0" w:rsidRPr="00AA0F3C">
        <w:rPr>
          <w:rFonts w:ascii="Times New Roman" w:hAnsi="Times New Roman" w:cs="Times New Roman"/>
          <w:lang w:val="pt-BR"/>
        </w:rPr>
        <w:tab/>
      </w:r>
      <w:r w:rsidR="003F40B0" w:rsidRPr="00AA0F3C">
        <w:rPr>
          <w:rFonts w:ascii="Times New Roman" w:hAnsi="Times New Roman" w:cs="Times New Roman"/>
          <w:lang w:val="pt-BR"/>
        </w:rPr>
        <w:tab/>
      </w:r>
      <w:r w:rsidR="003F40B0" w:rsidRPr="00AA0F3C">
        <w:rPr>
          <w:rFonts w:ascii="Times New Roman" w:hAnsi="Times New Roman" w:cs="Times New Roman"/>
          <w:lang w:val="pt-BR"/>
        </w:rPr>
        <w:tab/>
      </w:r>
      <w:r w:rsidRPr="00AA0F3C">
        <w:rPr>
          <w:rFonts w:ascii="Times New Roman" w:hAnsi="Times New Roman" w:cs="Times New Roman"/>
          <w:lang w:val="pt-BR"/>
        </w:rPr>
        <w:t>13 óperas (</w:t>
      </w:r>
      <w:proofErr w:type="gramStart"/>
      <w:r w:rsidRPr="00AA0F3C">
        <w:rPr>
          <w:rFonts w:ascii="Times New Roman" w:hAnsi="Times New Roman" w:cs="Times New Roman"/>
          <w:lang w:val="pt-BR"/>
        </w:rPr>
        <w:t>1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por ano</w:t>
      </w:r>
      <w:r w:rsidR="003F40B0" w:rsidRPr="00AA0F3C">
        <w:rPr>
          <w:rFonts w:ascii="Times New Roman" w:hAnsi="Times New Roman" w:cs="Times New Roman"/>
          <w:lang w:val="pt-BR"/>
        </w:rPr>
        <w:t xml:space="preserve"> até sua morte</w:t>
      </w:r>
      <w:r w:rsidRPr="00AA0F3C">
        <w:rPr>
          <w:rFonts w:ascii="Times New Roman" w:hAnsi="Times New Roman" w:cs="Times New Roman"/>
          <w:lang w:val="pt-BR"/>
        </w:rPr>
        <w:t>)</w:t>
      </w:r>
    </w:p>
    <w:p w:rsidR="00C72862" w:rsidRPr="00AA0F3C" w:rsidRDefault="00C72862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união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da linguagem teatral, canto, dança, cenografia</w:t>
      </w:r>
    </w:p>
    <w:p w:rsidR="003F40B0" w:rsidRPr="00AA0F3C" w:rsidRDefault="00C72862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base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para argumentações a respeito da superioridade da música francesa sobre a italiana</w:t>
      </w:r>
      <w:r w:rsidR="003F40B0" w:rsidRPr="00AA0F3C">
        <w:rPr>
          <w:rFonts w:ascii="Times New Roman" w:hAnsi="Times New Roman" w:cs="Times New Roman"/>
          <w:lang w:val="pt-BR"/>
        </w:rPr>
        <w:t xml:space="preserve"> </w:t>
      </w:r>
    </w:p>
    <w:p w:rsidR="003F40B0" w:rsidRPr="00AA0F3C" w:rsidRDefault="003F40B0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enredos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mitológicos ou de cavalaria: </w:t>
      </w:r>
      <w:r w:rsidRPr="00AA0F3C">
        <w:rPr>
          <w:rFonts w:ascii="Times New Roman" w:hAnsi="Times New Roman" w:cs="Times New Roman"/>
          <w:i/>
          <w:lang w:val="pt-BR"/>
        </w:rPr>
        <w:t>gloire</w:t>
      </w:r>
      <w:r w:rsidR="007412DA">
        <w:rPr>
          <w:rFonts w:ascii="Times New Roman" w:hAnsi="Times New Roman" w:cs="Times New Roman"/>
          <w:i/>
          <w:lang w:val="pt-BR"/>
        </w:rPr>
        <w:t xml:space="preserve"> et amour</w:t>
      </w:r>
    </w:p>
    <w:p w:rsidR="00C72862" w:rsidRPr="00AA0F3C" w:rsidRDefault="00C72862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5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atos (</w:t>
      </w:r>
      <w:r w:rsidR="003F40B0" w:rsidRPr="00AA0F3C">
        <w:rPr>
          <w:rFonts w:ascii="Times New Roman" w:hAnsi="Times New Roman" w:cs="Times New Roman"/>
          <w:lang w:val="pt-BR"/>
        </w:rPr>
        <w:t>tragédia clássica</w:t>
      </w:r>
      <w:r w:rsidRPr="00AA0F3C">
        <w:rPr>
          <w:rFonts w:ascii="Times New Roman" w:hAnsi="Times New Roman" w:cs="Times New Roman"/>
          <w:lang w:val="pt-BR"/>
        </w:rPr>
        <w:t>)</w:t>
      </w:r>
      <w:r w:rsidR="009328AA" w:rsidRPr="00AA0F3C">
        <w:rPr>
          <w:rFonts w:ascii="Times New Roman" w:hAnsi="Times New Roman" w:cs="Times New Roman"/>
          <w:lang w:val="pt-BR"/>
        </w:rPr>
        <w:t xml:space="preserve"> com prólogos independentes e alegóricos</w:t>
      </w:r>
    </w:p>
    <w:p w:rsidR="003F40B0" w:rsidRPr="00AA0F3C" w:rsidRDefault="009328AA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i/>
          <w:lang w:val="pt-BR"/>
        </w:rPr>
        <w:t>récits</w:t>
      </w:r>
      <w:proofErr w:type="gramEnd"/>
      <w:r w:rsidRPr="00AA0F3C">
        <w:rPr>
          <w:rFonts w:ascii="Times New Roman" w:hAnsi="Times New Roman" w:cs="Times New Roman"/>
          <w:lang w:val="pt-BR"/>
        </w:rPr>
        <w:t>: versos livres, mudanças constantes de metro, e</w:t>
      </w:r>
      <w:r w:rsidR="003F40B0" w:rsidRPr="00AA0F3C">
        <w:rPr>
          <w:rFonts w:ascii="Times New Roman" w:hAnsi="Times New Roman" w:cs="Times New Roman"/>
          <w:lang w:val="pt-BR"/>
        </w:rPr>
        <w:t xml:space="preserve">xpressão retórica das palavras (baseado no </w:t>
      </w:r>
      <w:r w:rsidRPr="00AA0F3C">
        <w:rPr>
          <w:rFonts w:ascii="Times New Roman" w:hAnsi="Times New Roman" w:cs="Times New Roman"/>
          <w:lang w:val="pt-BR"/>
        </w:rPr>
        <w:t xml:space="preserve">estudo da </w:t>
      </w:r>
    </w:p>
    <w:p w:rsidR="009328AA" w:rsidRPr="00AA0F3C" w:rsidRDefault="003F40B0" w:rsidP="003F40B0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="009328AA" w:rsidRPr="00AA0F3C">
        <w:rPr>
          <w:rFonts w:ascii="Times New Roman" w:hAnsi="Times New Roman" w:cs="Times New Roman"/>
          <w:lang w:val="pt-BR"/>
        </w:rPr>
        <w:t>pronúncia</w:t>
      </w:r>
      <w:proofErr w:type="gramEnd"/>
      <w:r w:rsidR="009328AA" w:rsidRPr="00AA0F3C">
        <w:rPr>
          <w:rFonts w:ascii="Times New Roman" w:hAnsi="Times New Roman" w:cs="Times New Roman"/>
          <w:lang w:val="pt-BR"/>
        </w:rPr>
        <w:t xml:space="preserve"> de atores) que se fundem com ariosos, </w:t>
      </w:r>
      <w:r w:rsidR="009328AA" w:rsidRPr="00AA0F3C">
        <w:rPr>
          <w:rFonts w:ascii="Times New Roman" w:hAnsi="Times New Roman" w:cs="Times New Roman"/>
          <w:i/>
          <w:lang w:val="pt-BR"/>
        </w:rPr>
        <w:t>airs</w:t>
      </w:r>
      <w:r w:rsidR="009328AA" w:rsidRPr="00AA0F3C">
        <w:rPr>
          <w:rFonts w:ascii="Times New Roman" w:hAnsi="Times New Roman" w:cs="Times New Roman"/>
          <w:lang w:val="pt-BR"/>
        </w:rPr>
        <w:t xml:space="preserve"> e coros</w:t>
      </w:r>
    </w:p>
    <w:p w:rsidR="00203C72" w:rsidRPr="00AA0F3C" w:rsidRDefault="00203C72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decl</w:t>
      </w:r>
      <w:r w:rsidR="00AA0F3C" w:rsidRPr="00AA0F3C">
        <w:rPr>
          <w:rFonts w:ascii="Times New Roman" w:hAnsi="Times New Roman" w:cs="Times New Roman"/>
          <w:lang w:val="pt-BR"/>
        </w:rPr>
        <w:t>amação</w:t>
      </w:r>
      <w:proofErr w:type="gramEnd"/>
      <w:r w:rsidR="00AA0F3C" w:rsidRPr="00AA0F3C">
        <w:rPr>
          <w:rFonts w:ascii="Times New Roman" w:hAnsi="Times New Roman" w:cs="Times New Roman"/>
          <w:lang w:val="pt-BR"/>
        </w:rPr>
        <w:t xml:space="preserve"> mais meticulosa</w:t>
      </w:r>
      <w:r w:rsidRPr="00AA0F3C">
        <w:rPr>
          <w:rFonts w:ascii="Times New Roman" w:hAnsi="Times New Roman" w:cs="Times New Roman"/>
          <w:lang w:val="pt-BR"/>
        </w:rPr>
        <w:t xml:space="preserve"> que italiano, mas </w:t>
      </w:r>
      <w:r w:rsidR="00AA0F3C" w:rsidRPr="00AA0F3C">
        <w:rPr>
          <w:rFonts w:ascii="Times New Roman" w:hAnsi="Times New Roman" w:cs="Times New Roman"/>
          <w:lang w:val="pt-BR"/>
        </w:rPr>
        <w:t>o resultado é menos expressivo</w:t>
      </w:r>
      <w:r w:rsidR="007412DA">
        <w:rPr>
          <w:rFonts w:ascii="Times New Roman" w:hAnsi="Times New Roman" w:cs="Times New Roman"/>
          <w:lang w:val="pt-BR"/>
        </w:rPr>
        <w:t xml:space="preserve"> (ritmo X melodia)</w:t>
      </w:r>
    </w:p>
    <w:p w:rsidR="009328AA" w:rsidRPr="00AA0F3C" w:rsidRDefault="009328AA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i/>
          <w:lang w:val="pt-BR"/>
        </w:rPr>
        <w:t>airs</w:t>
      </w:r>
      <w:proofErr w:type="gramEnd"/>
      <w:r w:rsidRPr="00AA0F3C">
        <w:rPr>
          <w:rFonts w:ascii="Times New Roman" w:hAnsi="Times New Roman" w:cs="Times New Roman"/>
          <w:lang w:val="pt-BR"/>
        </w:rPr>
        <w:t>: não interrompem o fluxo dramático</w:t>
      </w:r>
      <w:r w:rsidR="007412DA">
        <w:rPr>
          <w:rFonts w:ascii="Times New Roman" w:hAnsi="Times New Roman" w:cs="Times New Roman"/>
          <w:lang w:val="pt-BR"/>
        </w:rPr>
        <w:t>; curtas; padrão [canevas] perceptível da dança</w:t>
      </w:r>
    </w:p>
    <w:p w:rsidR="009328AA" w:rsidRPr="00AA0F3C" w:rsidRDefault="009328AA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coro</w:t>
      </w:r>
      <w:proofErr w:type="gramEnd"/>
      <w:r w:rsidRPr="00AA0F3C">
        <w:rPr>
          <w:rFonts w:ascii="Times New Roman" w:hAnsi="Times New Roman" w:cs="Times New Roman"/>
          <w:lang w:val="pt-BR"/>
        </w:rPr>
        <w:t>: participa do drama ou expressa as emoções do público</w:t>
      </w:r>
      <w:r w:rsidR="00AA0F3C" w:rsidRPr="00AA0F3C">
        <w:rPr>
          <w:rFonts w:ascii="Times New Roman" w:hAnsi="Times New Roman" w:cs="Times New Roman"/>
          <w:lang w:val="pt-BR"/>
        </w:rPr>
        <w:t>; uso intenso na ópera francesa até o séc. XIX</w:t>
      </w:r>
    </w:p>
    <w:p w:rsidR="009328AA" w:rsidRPr="00AA0F3C" w:rsidRDefault="009328AA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passagens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instrumentais: overture, ritournelle (afeto), prelude, sinfonias descritivas, danças</w:t>
      </w:r>
    </w:p>
    <w:p w:rsidR="00AA0F3C" w:rsidRPr="00AA0F3C" w:rsidRDefault="009328AA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i/>
          <w:lang w:val="pt-BR"/>
        </w:rPr>
        <w:t>divertissements</w:t>
      </w:r>
      <w:proofErr w:type="gramEnd"/>
      <w:r w:rsidR="00AA0F3C" w:rsidRPr="00AA0F3C">
        <w:rPr>
          <w:rFonts w:ascii="Times New Roman" w:hAnsi="Times New Roman" w:cs="Times New Roman"/>
          <w:lang w:val="pt-BR"/>
        </w:rPr>
        <w:t xml:space="preserve">: </w:t>
      </w:r>
      <w:r w:rsidRPr="00AA0F3C">
        <w:rPr>
          <w:rFonts w:ascii="Times New Roman" w:hAnsi="Times New Roman" w:cs="Times New Roman"/>
          <w:lang w:val="pt-BR"/>
        </w:rPr>
        <w:t xml:space="preserve">sequências de danças que terminam geralmente com uma </w:t>
      </w:r>
      <w:r w:rsidRPr="00AA0F3C">
        <w:rPr>
          <w:rFonts w:ascii="Times New Roman" w:hAnsi="Times New Roman" w:cs="Times New Roman"/>
          <w:i/>
          <w:lang w:val="pt-BR"/>
        </w:rPr>
        <w:t>chaconne</w:t>
      </w:r>
      <w:r w:rsidRPr="00AA0F3C">
        <w:rPr>
          <w:rFonts w:ascii="Times New Roman" w:hAnsi="Times New Roman" w:cs="Times New Roman"/>
          <w:lang w:val="pt-BR"/>
        </w:rPr>
        <w:t xml:space="preserve"> longa, cantada, tocada e </w:t>
      </w:r>
    </w:p>
    <w:p w:rsidR="009328AA" w:rsidRPr="00AA0F3C" w:rsidRDefault="00AA0F3C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="009328AA" w:rsidRPr="00AA0F3C">
        <w:rPr>
          <w:rFonts w:ascii="Times New Roman" w:hAnsi="Times New Roman" w:cs="Times New Roman"/>
          <w:lang w:val="pt-BR"/>
        </w:rPr>
        <w:t>dançada</w:t>
      </w:r>
      <w:proofErr w:type="gramEnd"/>
    </w:p>
    <w:p w:rsidR="009328AA" w:rsidRPr="00AA0F3C" w:rsidRDefault="009328AA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cenografia</w:t>
      </w:r>
      <w:proofErr w:type="gramEnd"/>
      <w:r w:rsidR="00AA0F3C" w:rsidRPr="00AA0F3C">
        <w:rPr>
          <w:rFonts w:ascii="Times New Roman" w:hAnsi="Times New Roman" w:cs="Times New Roman"/>
          <w:lang w:val="pt-BR"/>
        </w:rPr>
        <w:t xml:space="preserve"> elaborada, com amplo uso de maquinaria, gerando maravilhamento</w:t>
      </w:r>
    </w:p>
    <w:p w:rsidR="00DC5C27" w:rsidRPr="00AA0F3C" w:rsidRDefault="00DC5C27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DC5C27" w:rsidRPr="00AA0F3C" w:rsidRDefault="00DC5C27" w:rsidP="00DC5C27">
      <w:pPr>
        <w:pStyle w:val="SemEspaamento"/>
        <w:rPr>
          <w:rFonts w:ascii="Times New Roman" w:hAnsi="Times New Roman" w:cs="Times New Roman"/>
          <w:lang w:val="pt-BR"/>
        </w:rPr>
      </w:pPr>
    </w:p>
    <w:p w:rsidR="00203C72" w:rsidRPr="00AA0F3C" w:rsidRDefault="00AA0F3C" w:rsidP="00203C72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gêneros</w:t>
      </w:r>
      <w:proofErr w:type="gramEnd"/>
      <w:r>
        <w:rPr>
          <w:rFonts w:ascii="Times New Roman" w:hAnsi="Times New Roman" w:cs="Times New Roman"/>
          <w:lang w:val="pt-BR"/>
        </w:rPr>
        <w:t xml:space="preserve"> sacros</w:t>
      </w:r>
    </w:p>
    <w:p w:rsidR="00203C72" w:rsidRPr="00AA0F3C" w:rsidRDefault="00203C72" w:rsidP="00203C72">
      <w:pPr>
        <w:pStyle w:val="SemEspaamento"/>
        <w:rPr>
          <w:rFonts w:ascii="Times New Roman" w:hAnsi="Times New Roman" w:cs="Times New Roman"/>
          <w:lang w:val="pt-BR"/>
        </w:rPr>
      </w:pPr>
    </w:p>
    <w:p w:rsidR="00203C72" w:rsidRPr="00AA0F3C" w:rsidRDefault="00AA0F3C" w:rsidP="00AA0F3C">
      <w:pPr>
        <w:pStyle w:val="SemEspaamento"/>
        <w:ind w:firstLine="360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i/>
          <w:lang w:val="pt-BR"/>
        </w:rPr>
        <w:t>Chapelle R</w:t>
      </w:r>
      <w:r w:rsidR="00203C72" w:rsidRPr="00AA0F3C">
        <w:rPr>
          <w:rFonts w:ascii="Times New Roman" w:hAnsi="Times New Roman" w:cs="Times New Roman"/>
          <w:i/>
          <w:lang w:val="pt-BR"/>
        </w:rPr>
        <w:t>oyale</w:t>
      </w:r>
      <w:r w:rsidR="00203C72" w:rsidRPr="00AA0F3C">
        <w:rPr>
          <w:rFonts w:ascii="Times New Roman" w:hAnsi="Times New Roman" w:cs="Times New Roman"/>
          <w:lang w:val="pt-BR"/>
        </w:rPr>
        <w:t>: grupo que pertence à igreja de escolha do rei (pode ser mais de uma)</w:t>
      </w:r>
    </w:p>
    <w:p w:rsidR="00203C72" w:rsidRPr="00AA0F3C" w:rsidRDefault="00AA0F3C" w:rsidP="00AA0F3C">
      <w:pPr>
        <w:pStyle w:val="SemEspaamento"/>
        <w:ind w:firstLine="360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preferência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real pela missa baixa (</w:t>
      </w:r>
      <w:r w:rsidR="00203C72" w:rsidRPr="00AA0F3C">
        <w:rPr>
          <w:rFonts w:ascii="Times New Roman" w:hAnsi="Times New Roman" w:cs="Times New Roman"/>
          <w:lang w:val="pt-BR"/>
        </w:rPr>
        <w:t xml:space="preserve"> missa inteiramente falada</w:t>
      </w:r>
      <w:r w:rsidRPr="00AA0F3C">
        <w:rPr>
          <w:rFonts w:ascii="Times New Roman" w:hAnsi="Times New Roman" w:cs="Times New Roman"/>
          <w:lang w:val="pt-BR"/>
        </w:rPr>
        <w:t>)</w:t>
      </w:r>
    </w:p>
    <w:p w:rsidR="00AA0F3C" w:rsidRPr="00AA0F3C" w:rsidRDefault="00203C72" w:rsidP="00AA0F3C">
      <w:pPr>
        <w:pStyle w:val="SemEspaamento"/>
        <w:ind w:firstLine="360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motetos</w:t>
      </w:r>
      <w:proofErr w:type="gramEnd"/>
      <w:r w:rsidRPr="00AA0F3C">
        <w:rPr>
          <w:rFonts w:ascii="Times New Roman" w:hAnsi="Times New Roman" w:cs="Times New Roman"/>
          <w:lang w:val="pt-BR"/>
        </w:rPr>
        <w:t>: inseridos na missa baixa</w:t>
      </w:r>
      <w:r w:rsidR="00AA0F3C" w:rsidRPr="00AA0F3C">
        <w:rPr>
          <w:rFonts w:ascii="Times New Roman" w:hAnsi="Times New Roman" w:cs="Times New Roman"/>
          <w:lang w:val="pt-BR"/>
        </w:rPr>
        <w:t xml:space="preserve">; </w:t>
      </w:r>
    </w:p>
    <w:p w:rsidR="00203C72" w:rsidRPr="00AA0F3C" w:rsidRDefault="00AA0F3C" w:rsidP="00AA0F3C">
      <w:pPr>
        <w:pStyle w:val="SemEspaamento"/>
        <w:ind w:left="708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 xml:space="preserve">         </w:t>
      </w:r>
      <w:proofErr w:type="gramStart"/>
      <w:r w:rsidRPr="00AA0F3C">
        <w:rPr>
          <w:rFonts w:ascii="Times New Roman" w:hAnsi="Times New Roman" w:cs="Times New Roman"/>
          <w:lang w:val="pt-BR"/>
        </w:rPr>
        <w:t>t</w:t>
      </w:r>
      <w:r w:rsidR="00203C72" w:rsidRPr="00AA0F3C">
        <w:rPr>
          <w:rFonts w:ascii="Times New Roman" w:hAnsi="Times New Roman" w:cs="Times New Roman"/>
          <w:lang w:val="pt-BR"/>
        </w:rPr>
        <w:t>extos</w:t>
      </w:r>
      <w:proofErr w:type="gramEnd"/>
      <w:r w:rsidR="00203C72" w:rsidRPr="00AA0F3C">
        <w:rPr>
          <w:rFonts w:ascii="Times New Roman" w:hAnsi="Times New Roman" w:cs="Times New Roman"/>
          <w:lang w:val="pt-BR"/>
        </w:rPr>
        <w:t xml:space="preserve"> não relacionados ao calendário litúrgico (salmos, sequências, magnificat, te deum, poesia latina) </w:t>
      </w:r>
    </w:p>
    <w:p w:rsidR="00F1252E" w:rsidRPr="00C57DA7" w:rsidRDefault="00203C72" w:rsidP="00203C72">
      <w:pPr>
        <w:pStyle w:val="SemEspaamento"/>
        <w:rPr>
          <w:rFonts w:ascii="Times New Roman" w:hAnsi="Times New Roman" w:cs="Times New Roman"/>
          <w:lang w:val="pt-BR"/>
        </w:rPr>
      </w:pPr>
      <w:r w:rsidRPr="00AA0F3C">
        <w:rPr>
          <w:rFonts w:ascii="Times New Roman" w:hAnsi="Times New Roman" w:cs="Times New Roman"/>
          <w:lang w:val="pt-BR"/>
        </w:rPr>
        <w:tab/>
      </w:r>
      <w:proofErr w:type="gramStart"/>
      <w:r w:rsidRPr="00C57DA7">
        <w:rPr>
          <w:rFonts w:ascii="Times New Roman" w:hAnsi="Times New Roman" w:cs="Times New Roman"/>
          <w:lang w:val="pt-BR"/>
        </w:rPr>
        <w:t>grand</w:t>
      </w:r>
      <w:proofErr w:type="gramEnd"/>
      <w:r w:rsidRPr="00C57DA7">
        <w:rPr>
          <w:rFonts w:ascii="Times New Roman" w:hAnsi="Times New Roman" w:cs="Times New Roman"/>
          <w:lang w:val="pt-BR"/>
        </w:rPr>
        <w:t xml:space="preserve"> motet: </w:t>
      </w:r>
      <w:r w:rsidR="00F1252E" w:rsidRPr="00C57DA7">
        <w:rPr>
          <w:rFonts w:ascii="Times New Roman" w:hAnsi="Times New Roman" w:cs="Times New Roman"/>
          <w:lang w:val="pt-BR"/>
        </w:rPr>
        <w:t>solenidades especiais</w:t>
      </w:r>
    </w:p>
    <w:p w:rsidR="00F1252E" w:rsidRPr="00AA0F3C" w:rsidRDefault="00F1252E" w:rsidP="00203C72">
      <w:pPr>
        <w:pStyle w:val="SemEspaamento"/>
        <w:rPr>
          <w:rFonts w:ascii="Times New Roman" w:hAnsi="Times New Roman" w:cs="Times New Roman"/>
          <w:lang w:val="pt-BR"/>
        </w:rPr>
      </w:pPr>
      <w:r w:rsidRPr="00C57DA7">
        <w:rPr>
          <w:rFonts w:ascii="Times New Roman" w:hAnsi="Times New Roman" w:cs="Times New Roman"/>
          <w:lang w:val="pt-BR"/>
        </w:rPr>
        <w:tab/>
      </w:r>
      <w:r w:rsidRPr="00C57DA7">
        <w:rPr>
          <w:rFonts w:ascii="Times New Roman" w:hAnsi="Times New Roman" w:cs="Times New Roman"/>
          <w:lang w:val="pt-BR"/>
        </w:rPr>
        <w:tab/>
      </w:r>
      <w:r w:rsidRPr="00C57DA7">
        <w:rPr>
          <w:rFonts w:ascii="Times New Roman" w:hAnsi="Times New Roman" w:cs="Times New Roman"/>
          <w:lang w:val="pt-BR"/>
        </w:rPr>
        <w:tab/>
      </w:r>
      <w:proofErr w:type="gramStart"/>
      <w:r w:rsidRPr="00AA0F3C">
        <w:rPr>
          <w:rFonts w:ascii="Times New Roman" w:hAnsi="Times New Roman" w:cs="Times New Roman"/>
          <w:lang w:val="pt-BR"/>
        </w:rPr>
        <w:t>união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da </w:t>
      </w:r>
      <w:r w:rsidRPr="00AA0F3C">
        <w:rPr>
          <w:rFonts w:ascii="Times New Roman" w:hAnsi="Times New Roman" w:cs="Times New Roman"/>
          <w:i/>
          <w:lang w:val="pt-BR"/>
        </w:rPr>
        <w:t>Musique de Chambre du Roy</w:t>
      </w:r>
      <w:r w:rsidR="00AA0F3C">
        <w:rPr>
          <w:rFonts w:ascii="Times New Roman" w:hAnsi="Times New Roman" w:cs="Times New Roman"/>
          <w:lang w:val="pt-BR"/>
        </w:rPr>
        <w:t xml:space="preserve"> e da </w:t>
      </w:r>
      <w:r w:rsidR="00AA0F3C" w:rsidRPr="00AA0F3C">
        <w:rPr>
          <w:rFonts w:ascii="Times New Roman" w:hAnsi="Times New Roman" w:cs="Times New Roman"/>
          <w:i/>
          <w:lang w:val="pt-BR"/>
        </w:rPr>
        <w:t>Chapelle R</w:t>
      </w:r>
      <w:r w:rsidRPr="00AA0F3C">
        <w:rPr>
          <w:rFonts w:ascii="Times New Roman" w:hAnsi="Times New Roman" w:cs="Times New Roman"/>
          <w:i/>
          <w:lang w:val="pt-BR"/>
        </w:rPr>
        <w:t>oyale</w:t>
      </w:r>
    </w:p>
    <w:p w:rsidR="00203C72" w:rsidRPr="00AA0F3C" w:rsidRDefault="00203C72" w:rsidP="00AA0F3C">
      <w:pPr>
        <w:pStyle w:val="SemEspaamento"/>
        <w:ind w:left="1416"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petit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e grand choeur, </w:t>
      </w:r>
    </w:p>
    <w:p w:rsidR="00203C72" w:rsidRPr="00AA0F3C" w:rsidRDefault="00203C72" w:rsidP="00AA0F3C">
      <w:pPr>
        <w:pStyle w:val="SemEspaamento"/>
        <w:ind w:left="1416"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ritournelles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instrumentais, récits solo e ensemble, </w:t>
      </w:r>
    </w:p>
    <w:p w:rsidR="00203C72" w:rsidRPr="00AA0F3C" w:rsidRDefault="00203C72" w:rsidP="00AA0F3C">
      <w:pPr>
        <w:pStyle w:val="SemEspaamento"/>
        <w:ind w:left="1416"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coros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contrapontísticos</w:t>
      </w:r>
      <w:r w:rsidR="00AA0F3C" w:rsidRPr="00AA0F3C">
        <w:rPr>
          <w:rFonts w:ascii="Times New Roman" w:hAnsi="Times New Roman" w:cs="Times New Roman"/>
          <w:lang w:val="pt-BR"/>
        </w:rPr>
        <w:t xml:space="preserve"> ou homofônicos</w:t>
      </w:r>
    </w:p>
    <w:p w:rsidR="00203C72" w:rsidRPr="00AA0F3C" w:rsidRDefault="00203C72" w:rsidP="00AA0F3C">
      <w:pPr>
        <w:pStyle w:val="SemEspaamento"/>
        <w:ind w:left="1416"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textura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concertante entre os grupos</w:t>
      </w:r>
    </w:p>
    <w:p w:rsidR="00203C72" w:rsidRDefault="00203C72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  <w:proofErr w:type="gramStart"/>
      <w:r w:rsidRPr="00AA0F3C">
        <w:rPr>
          <w:rFonts w:ascii="Times New Roman" w:hAnsi="Times New Roman" w:cs="Times New Roman"/>
          <w:lang w:val="pt-BR"/>
        </w:rPr>
        <w:t>petit</w:t>
      </w:r>
      <w:proofErr w:type="gramEnd"/>
      <w:r w:rsidRPr="00AA0F3C">
        <w:rPr>
          <w:rFonts w:ascii="Times New Roman" w:hAnsi="Times New Roman" w:cs="Times New Roman"/>
          <w:lang w:val="pt-BR"/>
        </w:rPr>
        <w:t xml:space="preserve"> motet: </w:t>
      </w:r>
      <w:r w:rsidR="00F1252E" w:rsidRPr="00AA0F3C">
        <w:rPr>
          <w:rFonts w:ascii="Times New Roman" w:hAnsi="Times New Roman" w:cs="Times New Roman"/>
          <w:lang w:val="pt-BR"/>
        </w:rPr>
        <w:t>caráter intimista, 1 a 3 vozes solistas, b.c.</w:t>
      </w:r>
    </w:p>
    <w:p w:rsidR="00AA0F3C" w:rsidRDefault="00AA0F3C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</w:p>
    <w:p w:rsidR="00AA0F3C" w:rsidRDefault="00AA0F3C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</w:p>
    <w:p w:rsidR="00CB7619" w:rsidRDefault="00CB7619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</w:p>
    <w:p w:rsidR="00CB7619" w:rsidRDefault="00CB7619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</w:p>
    <w:p w:rsidR="00AA0F3C" w:rsidRPr="00CB7619" w:rsidRDefault="00AA0F3C" w:rsidP="00CB7619">
      <w:pPr>
        <w:pStyle w:val="SemEspaamento"/>
        <w:rPr>
          <w:rFonts w:ascii="Times New Roman" w:hAnsi="Times New Roman" w:cs="Times New Roman"/>
          <w:b/>
          <w:lang w:val="pt-BR"/>
        </w:rPr>
      </w:pPr>
      <w:r w:rsidRPr="00CB7619">
        <w:rPr>
          <w:rFonts w:ascii="Times New Roman" w:hAnsi="Times New Roman" w:cs="Times New Roman"/>
          <w:b/>
          <w:lang w:val="pt-BR"/>
        </w:rPr>
        <w:t>REFERÊNCIAS BIBLIOGRÁFICAS</w:t>
      </w:r>
    </w:p>
    <w:p w:rsidR="00AA0F3C" w:rsidRDefault="00AA0F3C" w:rsidP="00AA0F3C">
      <w:pPr>
        <w:pStyle w:val="SemEspaamento"/>
        <w:ind w:firstLine="708"/>
        <w:rPr>
          <w:rFonts w:ascii="Times New Roman" w:hAnsi="Times New Roman" w:cs="Times New Roman"/>
          <w:lang w:val="pt-BR"/>
        </w:rPr>
      </w:pPr>
    </w:p>
    <w:p w:rsidR="001069BA" w:rsidRPr="00CB7619" w:rsidRDefault="00AA0F3C" w:rsidP="00AA0F3C">
      <w:pPr>
        <w:pStyle w:val="SemEspaamento"/>
        <w:rPr>
          <w:rFonts w:ascii="Times New Roman" w:hAnsi="Times New Roman" w:cs="Times New Roman"/>
          <w:lang w:val="en-US"/>
        </w:rPr>
      </w:pPr>
      <w:r w:rsidRPr="007406B2">
        <w:rPr>
          <w:rFonts w:ascii="Times New Roman" w:hAnsi="Times New Roman" w:cs="Times New Roman"/>
          <w:lang w:val="pt-BR"/>
        </w:rPr>
        <w:t xml:space="preserve">BUELOW, Georg. The Baroque in France. </w:t>
      </w:r>
      <w:r w:rsidRPr="00CB7619">
        <w:rPr>
          <w:rFonts w:ascii="Times New Roman" w:hAnsi="Times New Roman" w:cs="Times New Roman"/>
          <w:lang w:val="en-US"/>
        </w:rPr>
        <w:t xml:space="preserve">In: </w:t>
      </w:r>
      <w:r w:rsidRPr="00CB7619">
        <w:rPr>
          <w:rFonts w:ascii="Times New Roman" w:hAnsi="Times New Roman" w:cs="Times New Roman"/>
          <w:i/>
          <w:lang w:val="en-US"/>
        </w:rPr>
        <w:t>A History of Baroque Music</w:t>
      </w:r>
      <w:r w:rsidRPr="00CB7619">
        <w:rPr>
          <w:rFonts w:ascii="Times New Roman" w:hAnsi="Times New Roman" w:cs="Times New Roman"/>
          <w:lang w:val="en-US"/>
        </w:rPr>
        <w:t xml:space="preserve">.  Bloomington: Indiana </w:t>
      </w:r>
      <w:proofErr w:type="spellStart"/>
      <w:r w:rsidRPr="00CB7619">
        <w:rPr>
          <w:rFonts w:ascii="Times New Roman" w:hAnsi="Times New Roman" w:cs="Times New Roman"/>
          <w:lang w:val="en-US"/>
        </w:rPr>
        <w:t>Universtity</w:t>
      </w:r>
      <w:proofErr w:type="spellEnd"/>
      <w:r w:rsidRPr="00CB7619">
        <w:rPr>
          <w:rFonts w:ascii="Times New Roman" w:hAnsi="Times New Roman" w:cs="Times New Roman"/>
          <w:lang w:val="en-US"/>
        </w:rPr>
        <w:t xml:space="preserve"> Press, 2004, p. </w:t>
      </w:r>
    </w:p>
    <w:p w:rsidR="00AA0F3C" w:rsidRPr="00CB7619" w:rsidRDefault="001069BA" w:rsidP="00AA0F3C">
      <w:pPr>
        <w:pStyle w:val="SemEspaamento"/>
        <w:rPr>
          <w:rFonts w:ascii="Times New Roman" w:hAnsi="Times New Roman" w:cs="Times New Roman"/>
          <w:lang w:val="en-US"/>
        </w:rPr>
      </w:pPr>
      <w:r w:rsidRPr="00CB7619">
        <w:rPr>
          <w:rFonts w:ascii="Times New Roman" w:hAnsi="Times New Roman" w:cs="Times New Roman"/>
          <w:lang w:val="en-US"/>
        </w:rPr>
        <w:tab/>
      </w:r>
      <w:r w:rsidR="00AA0F3C" w:rsidRPr="00CB7619">
        <w:rPr>
          <w:rFonts w:ascii="Times New Roman" w:hAnsi="Times New Roman" w:cs="Times New Roman"/>
          <w:lang w:val="en-US"/>
        </w:rPr>
        <w:t>152-203</w:t>
      </w:r>
    </w:p>
    <w:p w:rsidR="00CB7619" w:rsidRDefault="001069BA" w:rsidP="001069BA">
      <w:pPr>
        <w:jc w:val="both"/>
        <w:rPr>
          <w:sz w:val="22"/>
          <w:szCs w:val="22"/>
          <w:lang w:val="en-US"/>
        </w:rPr>
      </w:pPr>
      <w:r w:rsidRPr="00CB7619">
        <w:rPr>
          <w:sz w:val="22"/>
          <w:szCs w:val="22"/>
          <w:lang w:val="en-US"/>
        </w:rPr>
        <w:t xml:space="preserve">BUKOFZER, Manfred. </w:t>
      </w:r>
      <w:proofErr w:type="gramStart"/>
      <w:r w:rsidR="00CB7619" w:rsidRPr="00CB7619">
        <w:rPr>
          <w:sz w:val="22"/>
          <w:szCs w:val="22"/>
          <w:lang w:val="en-US"/>
        </w:rPr>
        <w:t>French Music under the Absolutism.</w:t>
      </w:r>
      <w:proofErr w:type="gramEnd"/>
      <w:r w:rsidR="00CB7619" w:rsidRPr="00CB7619">
        <w:rPr>
          <w:sz w:val="22"/>
          <w:szCs w:val="22"/>
          <w:lang w:val="en-US"/>
        </w:rPr>
        <w:t xml:space="preserve"> In: </w:t>
      </w:r>
      <w:r w:rsidRPr="00CB7619">
        <w:rPr>
          <w:i/>
          <w:sz w:val="22"/>
          <w:szCs w:val="22"/>
          <w:lang w:val="en-US"/>
        </w:rPr>
        <w:t>Music in the Baroque Era</w:t>
      </w:r>
      <w:r w:rsidRPr="00CB7619">
        <w:rPr>
          <w:sz w:val="22"/>
          <w:szCs w:val="22"/>
          <w:lang w:val="en-US"/>
        </w:rPr>
        <w:t>. New York: Norton, 1947</w:t>
      </w:r>
      <w:r w:rsidR="00CB7619" w:rsidRPr="00CB7619">
        <w:rPr>
          <w:sz w:val="22"/>
          <w:szCs w:val="22"/>
          <w:lang w:val="en-US"/>
        </w:rPr>
        <w:t xml:space="preserve">, </w:t>
      </w:r>
    </w:p>
    <w:p w:rsidR="001069BA" w:rsidRPr="00CB7619" w:rsidRDefault="00CB7619" w:rsidP="00CB7619">
      <w:pPr>
        <w:ind w:firstLine="708"/>
        <w:jc w:val="both"/>
        <w:rPr>
          <w:sz w:val="22"/>
          <w:szCs w:val="22"/>
          <w:lang w:val="en-US"/>
        </w:rPr>
      </w:pPr>
      <w:r w:rsidRPr="00CB7619">
        <w:rPr>
          <w:sz w:val="22"/>
          <w:szCs w:val="22"/>
          <w:lang w:val="en-US"/>
        </w:rPr>
        <w:t>p. 141-179</w:t>
      </w:r>
    </w:p>
    <w:p w:rsidR="001069BA" w:rsidRPr="00CB7619" w:rsidRDefault="001069BA" w:rsidP="001069BA">
      <w:pPr>
        <w:jc w:val="both"/>
        <w:rPr>
          <w:sz w:val="22"/>
          <w:szCs w:val="22"/>
          <w:lang w:val="en-US"/>
        </w:rPr>
      </w:pPr>
      <w:r w:rsidRPr="00CB7619">
        <w:rPr>
          <w:sz w:val="22"/>
          <w:szCs w:val="22"/>
          <w:lang w:val="en-US"/>
        </w:rPr>
        <w:t xml:space="preserve">CROCKER, Richard. </w:t>
      </w:r>
      <w:proofErr w:type="gramStart"/>
      <w:r w:rsidRPr="00CB7619">
        <w:rPr>
          <w:i/>
          <w:sz w:val="22"/>
          <w:szCs w:val="22"/>
          <w:lang w:val="en-US"/>
        </w:rPr>
        <w:t>A History of Musical Style</w:t>
      </w:r>
      <w:r w:rsidRPr="00CB7619">
        <w:rPr>
          <w:sz w:val="22"/>
          <w:szCs w:val="22"/>
          <w:lang w:val="en-US"/>
        </w:rPr>
        <w:t>.</w:t>
      </w:r>
      <w:proofErr w:type="gramEnd"/>
      <w:r w:rsidRPr="00CB7619">
        <w:rPr>
          <w:sz w:val="22"/>
          <w:szCs w:val="22"/>
          <w:lang w:val="en-US"/>
        </w:rPr>
        <w:t xml:space="preserve"> New York: Dover, 1986</w:t>
      </w:r>
      <w:r w:rsidR="00CB7619" w:rsidRPr="00CB7619">
        <w:rPr>
          <w:sz w:val="22"/>
          <w:szCs w:val="22"/>
          <w:lang w:val="en-US"/>
        </w:rPr>
        <w:t>, p. 280-291</w:t>
      </w:r>
    </w:p>
    <w:p w:rsidR="001069BA" w:rsidRPr="00CB7619" w:rsidRDefault="001069BA" w:rsidP="00AA0F3C">
      <w:pPr>
        <w:pStyle w:val="SemEspaamento"/>
        <w:rPr>
          <w:rFonts w:ascii="Times New Roman" w:hAnsi="Times New Roman" w:cs="Times New Roman"/>
          <w:lang w:val="en-US"/>
        </w:rPr>
      </w:pPr>
    </w:p>
    <w:sectPr w:rsidR="001069BA" w:rsidRPr="00CB7619" w:rsidSect="00E91C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156"/>
    <w:multiLevelType w:val="hybridMultilevel"/>
    <w:tmpl w:val="CDE0C690"/>
    <w:lvl w:ilvl="0" w:tplc="3A80AA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27"/>
    <w:rsid w:val="001069BA"/>
    <w:rsid w:val="00203C72"/>
    <w:rsid w:val="00264E80"/>
    <w:rsid w:val="00353BEE"/>
    <w:rsid w:val="003F40B0"/>
    <w:rsid w:val="007406B2"/>
    <w:rsid w:val="007412DA"/>
    <w:rsid w:val="008C1530"/>
    <w:rsid w:val="009328AA"/>
    <w:rsid w:val="00AA0F3C"/>
    <w:rsid w:val="00B204B2"/>
    <w:rsid w:val="00B71D95"/>
    <w:rsid w:val="00C44344"/>
    <w:rsid w:val="00C57DA7"/>
    <w:rsid w:val="00C72862"/>
    <w:rsid w:val="00CB7619"/>
    <w:rsid w:val="00DC5C27"/>
    <w:rsid w:val="00E91C6A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BA"/>
    <w:pPr>
      <w:spacing w:after="0" w:line="240" w:lineRule="auto"/>
    </w:pPr>
    <w:rPr>
      <w:rFonts w:ascii="Times New Roman" w:eastAsia="Simsun (Founder Extended)" w:hAnsi="Times New Roman" w:cs="Times New Roman"/>
      <w:sz w:val="24"/>
      <w:szCs w:val="3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5C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32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C6A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Monica Lucas</cp:lastModifiedBy>
  <cp:revision>5</cp:revision>
  <dcterms:created xsi:type="dcterms:W3CDTF">2010-08-15T17:36:00Z</dcterms:created>
  <dcterms:modified xsi:type="dcterms:W3CDTF">2012-07-24T13:34:00Z</dcterms:modified>
</cp:coreProperties>
</file>