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Claro-nfase1"/>
        <w:tblW w:w="8660" w:type="dxa"/>
        <w:tblLook w:val="04A0" w:firstRow="1" w:lastRow="0" w:firstColumn="1" w:lastColumn="0" w:noHBand="0" w:noVBand="1"/>
      </w:tblPr>
      <w:tblGrid>
        <w:gridCol w:w="1809"/>
        <w:gridCol w:w="3969"/>
        <w:gridCol w:w="2882"/>
      </w:tblGrid>
      <w:tr w:rsidR="000676B0" w:rsidTr="007830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0676B0" w:rsidRDefault="000676B0" w:rsidP="000676B0">
            <w:pPr>
              <w:pStyle w:val="Ttulo2"/>
              <w:outlineLvl w:val="1"/>
            </w:pPr>
            <w:r>
              <w:t>Alunos:</w:t>
            </w:r>
          </w:p>
        </w:tc>
        <w:tc>
          <w:tcPr>
            <w:tcW w:w="3969" w:type="dxa"/>
          </w:tcPr>
          <w:p w:rsidR="007830D2" w:rsidRDefault="007830D2" w:rsidP="000676B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Pamela Isabel Ferraz Souto</w:t>
            </w:r>
          </w:p>
          <w:p w:rsidR="007830D2" w:rsidRDefault="007830D2" w:rsidP="000676B0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Monalisa</w:t>
            </w:r>
            <w:proofErr w:type="spellEnd"/>
            <w:r>
              <w:t xml:space="preserve"> Ribeiro</w:t>
            </w:r>
          </w:p>
          <w:p w:rsidR="000676B0" w:rsidRPr="000676B0" w:rsidRDefault="007830D2" w:rsidP="000D4253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Thiago de Castro Pereira</w:t>
            </w:r>
          </w:p>
        </w:tc>
        <w:tc>
          <w:tcPr>
            <w:tcW w:w="2882" w:type="dxa"/>
          </w:tcPr>
          <w:p w:rsidR="000676B0" w:rsidRDefault="000676B0" w:rsidP="00C86E72">
            <w:pPr>
              <w:pStyle w:val="Ttulo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86E72" w:rsidRDefault="00C86E72" w:rsidP="00C86E72"/>
    <w:p w:rsidR="00C86E72" w:rsidRDefault="000676B0" w:rsidP="00C86E72">
      <w:pPr>
        <w:pStyle w:val="Ttulo2"/>
      </w:pPr>
      <w:r>
        <w:t>Plano de Aula</w:t>
      </w:r>
      <w:r w:rsidR="00C86E72">
        <w:t>.</w:t>
      </w:r>
    </w:p>
    <w:p w:rsidR="000676B0" w:rsidRPr="00A85A1D" w:rsidRDefault="000676B0" w:rsidP="000676B0">
      <w:pPr>
        <w:rPr>
          <w:sz w:val="24"/>
        </w:rPr>
      </w:pPr>
    </w:p>
    <w:p w:rsidR="000676B0" w:rsidRPr="00363BD1" w:rsidRDefault="005C701A" w:rsidP="00171B7A">
      <w:pPr>
        <w:pStyle w:val="PargrafodaLista"/>
        <w:numPr>
          <w:ilvl w:val="0"/>
          <w:numId w:val="2"/>
        </w:numPr>
        <w:jc w:val="both"/>
        <w:rPr>
          <w:rFonts w:cstheme="minorHAnsi"/>
          <w:sz w:val="28"/>
        </w:rPr>
      </w:pPr>
      <w:r>
        <w:rPr>
          <w:sz w:val="24"/>
        </w:rPr>
        <w:t>Apresentação da Atividade;</w:t>
      </w:r>
    </w:p>
    <w:p w:rsidR="00363BD1" w:rsidRDefault="00363BD1" w:rsidP="00363BD1">
      <w:pPr>
        <w:jc w:val="both"/>
        <w:rPr>
          <w:rFonts w:cstheme="minorHAnsi"/>
          <w:color w:val="000000"/>
          <w:sz w:val="24"/>
          <w:szCs w:val="18"/>
        </w:rPr>
      </w:pPr>
      <w:r w:rsidRPr="00363BD1">
        <w:rPr>
          <w:rFonts w:cstheme="minorHAnsi"/>
          <w:color w:val="000000"/>
          <w:sz w:val="24"/>
          <w:szCs w:val="18"/>
        </w:rPr>
        <w:t>É fácil entender que as máquinas funcionam à custa do consumo de combustível. Afinal se está familiarizado com postos de gasolina, que vendem o combustível que mantém os carros funcionando, utilizando a energia liberada no processo de combustão. O ser humano também precisa de combustível para "funcionar" e aproveita a energia liberada no processo de combustão dos alimentos, de modo similar ao que acontece nos carros</w:t>
      </w:r>
      <w:r>
        <w:rPr>
          <w:rFonts w:cstheme="minorHAnsi"/>
          <w:color w:val="000000"/>
          <w:sz w:val="24"/>
          <w:szCs w:val="18"/>
        </w:rPr>
        <w:t>. E isso será a nossa base de estudo.</w:t>
      </w:r>
    </w:p>
    <w:p w:rsidR="00363BD1" w:rsidRPr="00363BD1" w:rsidRDefault="00363BD1" w:rsidP="00363BD1">
      <w:pPr>
        <w:jc w:val="both"/>
        <w:rPr>
          <w:rFonts w:cstheme="minorHAnsi"/>
          <w:sz w:val="40"/>
        </w:rPr>
      </w:pPr>
    </w:p>
    <w:p w:rsidR="00171B7A" w:rsidRDefault="005C701A" w:rsidP="00171B7A">
      <w:pPr>
        <w:pStyle w:val="Pargrafoda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Organização dos Alunos;</w:t>
      </w:r>
    </w:p>
    <w:p w:rsidR="005C701A" w:rsidRDefault="005C701A" w:rsidP="005C701A">
      <w:pPr>
        <w:jc w:val="both"/>
        <w:rPr>
          <w:sz w:val="24"/>
        </w:rPr>
      </w:pPr>
      <w:r>
        <w:rPr>
          <w:sz w:val="24"/>
        </w:rPr>
        <w:t xml:space="preserve">Para essa atividade faremos </w:t>
      </w:r>
      <w:proofErr w:type="gramStart"/>
      <w:r>
        <w:rPr>
          <w:sz w:val="24"/>
        </w:rPr>
        <w:t>5</w:t>
      </w:r>
      <w:proofErr w:type="gramEnd"/>
      <w:r>
        <w:rPr>
          <w:sz w:val="24"/>
        </w:rPr>
        <w:t xml:space="preserve"> grupos com cerca de 5 alunos em cada, nos quais serão desenvolvidas as atividade proposta no roteiro. </w:t>
      </w:r>
      <w:r w:rsidR="00EE6DA0">
        <w:rPr>
          <w:sz w:val="24"/>
        </w:rPr>
        <w:t>A parte boa desta atividade é que ela pode ser repetida diversas vezes, logo a discussão poderá ser mais apurada</w:t>
      </w:r>
      <w:r w:rsidR="00544A77">
        <w:rPr>
          <w:sz w:val="24"/>
        </w:rPr>
        <w:t>.</w:t>
      </w:r>
    </w:p>
    <w:p w:rsidR="00544A77" w:rsidRDefault="00544A77" w:rsidP="005C701A">
      <w:pPr>
        <w:jc w:val="both"/>
        <w:rPr>
          <w:sz w:val="24"/>
        </w:rPr>
      </w:pPr>
    </w:p>
    <w:p w:rsidR="00544A77" w:rsidRDefault="00544A77" w:rsidP="00544A77">
      <w:pPr>
        <w:pStyle w:val="Pargrafoda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Comanda da Atividade;</w:t>
      </w:r>
    </w:p>
    <w:p w:rsidR="00544A77" w:rsidRDefault="007830D2" w:rsidP="00544A77">
      <w:pPr>
        <w:jc w:val="both"/>
        <w:rPr>
          <w:sz w:val="24"/>
        </w:rPr>
      </w:pPr>
      <w:r>
        <w:rPr>
          <w:sz w:val="24"/>
        </w:rPr>
        <w:t>Como na aula passada, colocamos um breve texto explicando o assunto que abordaremos na aula.</w:t>
      </w:r>
    </w:p>
    <w:p w:rsidR="007830D2" w:rsidRDefault="007830D2" w:rsidP="00544A77">
      <w:pPr>
        <w:jc w:val="both"/>
        <w:rPr>
          <w:sz w:val="24"/>
        </w:rPr>
      </w:pPr>
      <w:r>
        <w:rPr>
          <w:sz w:val="24"/>
        </w:rPr>
        <w:t>Começaremos a aula relembrando o que é calor e fluxo de calor. Em seguida introduziremos o assunto Quantidade de Calor.</w:t>
      </w:r>
    </w:p>
    <w:p w:rsidR="007830D2" w:rsidRDefault="007830D2" w:rsidP="00544A77">
      <w:pPr>
        <w:jc w:val="both"/>
        <w:rPr>
          <w:sz w:val="24"/>
        </w:rPr>
      </w:pPr>
      <w:r>
        <w:rPr>
          <w:sz w:val="24"/>
        </w:rPr>
        <w:t>Depois de uma breve discussão começaremos a experiência seguindo o roteiro.</w:t>
      </w:r>
    </w:p>
    <w:p w:rsidR="007830D2" w:rsidRDefault="007830D2" w:rsidP="00544A77">
      <w:pPr>
        <w:jc w:val="both"/>
        <w:rPr>
          <w:sz w:val="24"/>
        </w:rPr>
      </w:pPr>
    </w:p>
    <w:p w:rsidR="00544A77" w:rsidRDefault="00544A77" w:rsidP="00544A77">
      <w:pPr>
        <w:jc w:val="both"/>
        <w:rPr>
          <w:sz w:val="24"/>
        </w:rPr>
      </w:pPr>
    </w:p>
    <w:p w:rsidR="00544A77" w:rsidRDefault="00544A77" w:rsidP="00544A77">
      <w:pPr>
        <w:pStyle w:val="Pargrafoda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Possíveis Dificuldades;</w:t>
      </w:r>
    </w:p>
    <w:p w:rsidR="007830D2" w:rsidRDefault="007830D2" w:rsidP="00544A77">
      <w:pPr>
        <w:jc w:val="both"/>
        <w:rPr>
          <w:sz w:val="24"/>
        </w:rPr>
      </w:pPr>
    </w:p>
    <w:p w:rsidR="007830D2" w:rsidRDefault="007830D2" w:rsidP="00544A77">
      <w:pPr>
        <w:jc w:val="both"/>
        <w:rPr>
          <w:sz w:val="24"/>
        </w:rPr>
      </w:pPr>
      <w:r>
        <w:rPr>
          <w:sz w:val="24"/>
        </w:rPr>
        <w:lastRenderedPageBreak/>
        <w:t>Reformulamos todo o roteiro de aula para não termos os mesmos problemas que tivemos na última vez que demos essa aula.</w:t>
      </w:r>
    </w:p>
    <w:p w:rsidR="007830D2" w:rsidRDefault="007830D2" w:rsidP="00544A77">
      <w:pPr>
        <w:jc w:val="both"/>
        <w:rPr>
          <w:sz w:val="24"/>
        </w:rPr>
      </w:pPr>
      <w:r>
        <w:rPr>
          <w:sz w:val="24"/>
        </w:rPr>
        <w:t>Mas pode ser que os alunos encontrem as mesmas dificuldades, que são: Não entenderem o que é quantidade de calor e como calculá-la, e o que é variação de temperatura.</w:t>
      </w:r>
    </w:p>
    <w:p w:rsidR="00544A77" w:rsidRDefault="007830D2" w:rsidP="00544A77">
      <w:pPr>
        <w:jc w:val="both"/>
        <w:rPr>
          <w:sz w:val="24"/>
        </w:rPr>
      </w:pPr>
      <w:r>
        <w:rPr>
          <w:sz w:val="24"/>
        </w:rPr>
        <w:t xml:space="preserve">E </w:t>
      </w:r>
      <w:r w:rsidR="00544A77">
        <w:rPr>
          <w:sz w:val="24"/>
        </w:rPr>
        <w:t xml:space="preserve">Possivelmente teremos dificuldade enquanto ao </w:t>
      </w:r>
      <w:r w:rsidR="00363BD1">
        <w:rPr>
          <w:sz w:val="24"/>
        </w:rPr>
        <w:t>clima</w:t>
      </w:r>
      <w:r w:rsidR="00544A77">
        <w:rPr>
          <w:sz w:val="24"/>
        </w:rPr>
        <w:t xml:space="preserve">, pois </w:t>
      </w:r>
      <w:r w:rsidR="00363BD1">
        <w:rPr>
          <w:sz w:val="24"/>
        </w:rPr>
        <w:t>como faremos o experimento n</w:t>
      </w:r>
      <w:r w:rsidR="00544A77">
        <w:rPr>
          <w:sz w:val="24"/>
        </w:rPr>
        <w:t xml:space="preserve">o refeitório, </w:t>
      </w:r>
      <w:r w:rsidR="00363BD1">
        <w:rPr>
          <w:sz w:val="24"/>
        </w:rPr>
        <w:t>pode ser que devido ao vento o experimento não de certo</w:t>
      </w:r>
      <w:r w:rsidR="00544A77">
        <w:rPr>
          <w:sz w:val="24"/>
        </w:rPr>
        <w:t xml:space="preserve">. </w:t>
      </w:r>
    </w:p>
    <w:p w:rsidR="00544A77" w:rsidRDefault="00544A77" w:rsidP="00544A77">
      <w:pPr>
        <w:jc w:val="both"/>
        <w:rPr>
          <w:sz w:val="24"/>
        </w:rPr>
      </w:pPr>
    </w:p>
    <w:p w:rsidR="00544A77" w:rsidRDefault="00544A77" w:rsidP="00544A77">
      <w:pPr>
        <w:pStyle w:val="Pargrafoda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Respostas Esperadas;</w:t>
      </w:r>
    </w:p>
    <w:p w:rsidR="00544A77" w:rsidRDefault="00EE6DA0" w:rsidP="00544A77">
      <w:pPr>
        <w:jc w:val="both"/>
        <w:rPr>
          <w:sz w:val="24"/>
        </w:rPr>
      </w:pPr>
      <w:r>
        <w:rPr>
          <w:sz w:val="24"/>
        </w:rPr>
        <w:t>O esperado é que nesta atividade os alunos notem a semelhança entre o experimento e situações encontradas no cotidiano</w:t>
      </w:r>
      <w:r w:rsidR="00363BD1">
        <w:rPr>
          <w:sz w:val="24"/>
        </w:rPr>
        <w:t xml:space="preserve"> (como a semelhante com o combustível dos automóveis)</w:t>
      </w:r>
      <w:r>
        <w:rPr>
          <w:sz w:val="24"/>
        </w:rPr>
        <w:t>.</w:t>
      </w:r>
    </w:p>
    <w:p w:rsidR="00686EC8" w:rsidRDefault="00686EC8" w:rsidP="00686EC8">
      <w:pPr>
        <w:pStyle w:val="PargrafodaList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Avaliação;</w:t>
      </w:r>
    </w:p>
    <w:p w:rsidR="00686EC8" w:rsidRDefault="00686EC8" w:rsidP="00686EC8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Avaliaremos a respostas encontradas nos roteiros e a participação tanto dos grupos quantos dos alunos individualmente.</w:t>
      </w:r>
    </w:p>
    <w:p w:rsidR="00B34F97" w:rsidRDefault="00B34F97" w:rsidP="00686EC8">
      <w:pPr>
        <w:jc w:val="both"/>
        <w:rPr>
          <w:sz w:val="24"/>
        </w:rPr>
      </w:pPr>
    </w:p>
    <w:p w:rsidR="00B34F97" w:rsidRDefault="00B34F97" w:rsidP="00686EC8">
      <w:pPr>
        <w:jc w:val="both"/>
        <w:rPr>
          <w:sz w:val="24"/>
        </w:rPr>
      </w:pPr>
    </w:p>
    <w:p w:rsidR="00B34F97" w:rsidRDefault="00B34F97" w:rsidP="00686EC8">
      <w:pPr>
        <w:jc w:val="both"/>
        <w:rPr>
          <w:sz w:val="24"/>
        </w:rPr>
      </w:pPr>
    </w:p>
    <w:p w:rsidR="00B34F97" w:rsidRDefault="00B34F97" w:rsidP="00686EC8">
      <w:pPr>
        <w:jc w:val="both"/>
        <w:rPr>
          <w:sz w:val="24"/>
        </w:rPr>
      </w:pPr>
    </w:p>
    <w:p w:rsidR="00B34F97" w:rsidRDefault="00B34F97" w:rsidP="00686EC8">
      <w:pPr>
        <w:jc w:val="both"/>
        <w:rPr>
          <w:sz w:val="24"/>
        </w:rPr>
      </w:pPr>
    </w:p>
    <w:p w:rsidR="00B34F97" w:rsidRDefault="00B34F97" w:rsidP="00686EC8">
      <w:pPr>
        <w:jc w:val="both"/>
        <w:rPr>
          <w:sz w:val="24"/>
        </w:rPr>
      </w:pPr>
    </w:p>
    <w:p w:rsidR="00B34F97" w:rsidRDefault="00B34F97" w:rsidP="00686EC8">
      <w:pPr>
        <w:jc w:val="both"/>
        <w:rPr>
          <w:sz w:val="24"/>
        </w:rPr>
      </w:pPr>
    </w:p>
    <w:p w:rsidR="00B34F97" w:rsidRDefault="00B34F97" w:rsidP="00686EC8">
      <w:pPr>
        <w:jc w:val="both"/>
        <w:rPr>
          <w:sz w:val="24"/>
        </w:rPr>
      </w:pPr>
    </w:p>
    <w:p w:rsidR="00B34F97" w:rsidRDefault="00B34F97" w:rsidP="00686EC8">
      <w:pPr>
        <w:jc w:val="both"/>
        <w:rPr>
          <w:sz w:val="24"/>
        </w:rPr>
      </w:pPr>
    </w:p>
    <w:p w:rsidR="00B34F97" w:rsidRDefault="00B34F97" w:rsidP="00686EC8">
      <w:pPr>
        <w:jc w:val="both"/>
        <w:rPr>
          <w:sz w:val="24"/>
        </w:rPr>
      </w:pPr>
    </w:p>
    <w:p w:rsidR="00B34F97" w:rsidRDefault="00B34F97" w:rsidP="00686EC8">
      <w:pPr>
        <w:jc w:val="both"/>
        <w:rPr>
          <w:sz w:val="24"/>
        </w:rPr>
      </w:pPr>
    </w:p>
    <w:p w:rsidR="00B34F97" w:rsidRDefault="006F7324" w:rsidP="00686EC8">
      <w:pPr>
        <w:jc w:val="both"/>
        <w:rPr>
          <w:sz w:val="24"/>
        </w:rPr>
      </w:pPr>
      <w:r>
        <w:rPr>
          <w:sz w:val="24"/>
        </w:rPr>
        <w:br/>
      </w:r>
    </w:p>
    <w:p w:rsidR="006F7324" w:rsidRDefault="006F7324" w:rsidP="00686EC8">
      <w:pPr>
        <w:jc w:val="both"/>
        <w:rPr>
          <w:sz w:val="24"/>
        </w:rPr>
      </w:pPr>
    </w:p>
    <w:p w:rsidR="006F7324" w:rsidRDefault="006F7324" w:rsidP="00686EC8">
      <w:pPr>
        <w:jc w:val="both"/>
        <w:rPr>
          <w:sz w:val="24"/>
        </w:rPr>
      </w:pPr>
    </w:p>
    <w:p w:rsidR="006F7324" w:rsidRDefault="006F7324" w:rsidP="00686EC8">
      <w:pPr>
        <w:jc w:val="both"/>
        <w:rPr>
          <w:sz w:val="24"/>
        </w:rPr>
      </w:pPr>
    </w:p>
    <w:p w:rsidR="006F7324" w:rsidRDefault="006F7324" w:rsidP="00686EC8">
      <w:pPr>
        <w:jc w:val="both"/>
        <w:rPr>
          <w:sz w:val="24"/>
        </w:rPr>
      </w:pPr>
    </w:p>
    <w:p w:rsidR="006F7324" w:rsidRDefault="006F7324" w:rsidP="00686EC8">
      <w:pPr>
        <w:jc w:val="both"/>
        <w:rPr>
          <w:sz w:val="24"/>
        </w:rPr>
      </w:pPr>
    </w:p>
    <w:p w:rsidR="006F7324" w:rsidRDefault="006F7324" w:rsidP="00686EC8">
      <w:pPr>
        <w:jc w:val="both"/>
        <w:rPr>
          <w:sz w:val="24"/>
        </w:rPr>
      </w:pPr>
    </w:p>
    <w:p w:rsidR="006F7324" w:rsidRDefault="006F7324" w:rsidP="00686EC8">
      <w:pPr>
        <w:jc w:val="both"/>
        <w:rPr>
          <w:sz w:val="24"/>
        </w:rPr>
      </w:pPr>
      <w:r>
        <w:rPr>
          <w:noProof/>
          <w:sz w:val="24"/>
          <w:lang w:eastAsia="pt-BR"/>
        </w:rPr>
        <w:lastRenderedPageBreak/>
        <w:drawing>
          <wp:inline distT="0" distB="0" distL="0" distR="0">
            <wp:extent cx="5400040" cy="7867173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6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F97" w:rsidRDefault="00B34F97" w:rsidP="00686EC8">
      <w:pPr>
        <w:jc w:val="both"/>
        <w:rPr>
          <w:sz w:val="24"/>
        </w:rPr>
      </w:pPr>
    </w:p>
    <w:p w:rsidR="00B34F97" w:rsidRDefault="00B34F97" w:rsidP="00686EC8">
      <w:pPr>
        <w:jc w:val="both"/>
        <w:rPr>
          <w:sz w:val="24"/>
        </w:rPr>
      </w:pPr>
    </w:p>
    <w:p w:rsidR="00B34F97" w:rsidRDefault="00B34F97" w:rsidP="00686EC8">
      <w:pPr>
        <w:jc w:val="both"/>
        <w:rPr>
          <w:sz w:val="24"/>
        </w:rPr>
      </w:pPr>
    </w:p>
    <w:p w:rsidR="00B34F97" w:rsidRDefault="00B34F97" w:rsidP="00686EC8">
      <w:pPr>
        <w:jc w:val="both"/>
        <w:rPr>
          <w:sz w:val="24"/>
        </w:rPr>
      </w:pPr>
    </w:p>
    <w:p w:rsidR="00B34F97" w:rsidRDefault="006F7324" w:rsidP="00686EC8">
      <w:pPr>
        <w:jc w:val="both"/>
        <w:rPr>
          <w:sz w:val="24"/>
        </w:rPr>
      </w:pPr>
      <w:r>
        <w:rPr>
          <w:noProof/>
          <w:sz w:val="24"/>
          <w:lang w:eastAsia="pt-BR"/>
        </w:rPr>
        <w:drawing>
          <wp:inline distT="0" distB="0" distL="0" distR="0">
            <wp:extent cx="5400040" cy="7638120"/>
            <wp:effectExtent l="0" t="0" r="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F97" w:rsidRDefault="00B34F97" w:rsidP="00686EC8">
      <w:pPr>
        <w:jc w:val="both"/>
        <w:rPr>
          <w:sz w:val="24"/>
        </w:rPr>
      </w:pPr>
    </w:p>
    <w:p w:rsidR="00B34F97" w:rsidRPr="00686EC8" w:rsidRDefault="00B34F97" w:rsidP="00686EC8">
      <w:pPr>
        <w:jc w:val="both"/>
        <w:rPr>
          <w:sz w:val="24"/>
        </w:rPr>
      </w:pPr>
    </w:p>
    <w:sectPr w:rsidR="00B34F97" w:rsidRPr="00686EC8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A1D" w:rsidRDefault="00093A1D" w:rsidP="00C86E72">
      <w:pPr>
        <w:spacing w:after="0" w:line="240" w:lineRule="auto"/>
      </w:pPr>
      <w:r>
        <w:separator/>
      </w:r>
    </w:p>
  </w:endnote>
  <w:endnote w:type="continuationSeparator" w:id="0">
    <w:p w:rsidR="00093A1D" w:rsidRDefault="00093A1D" w:rsidP="00C8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490"/>
    </w:tblGrid>
    <w:tr w:rsidR="00C86E72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C86E72" w:rsidRDefault="00C86E72">
          <w:pPr>
            <w:pStyle w:val="Cabealho"/>
            <w:ind w:left="113" w:right="113"/>
          </w:pPr>
        </w:p>
      </w:tc>
    </w:tr>
    <w:tr w:rsidR="00C86E72">
      <w:tc>
        <w:tcPr>
          <w:tcW w:w="498" w:type="dxa"/>
          <w:tcBorders>
            <w:top w:val="single" w:sz="4" w:space="0" w:color="auto"/>
          </w:tcBorders>
        </w:tcPr>
        <w:p w:rsidR="00C86E72" w:rsidRDefault="00C86E72">
          <w:pPr>
            <w:pStyle w:val="Rodap"/>
            <w:rPr>
              <w14:numForm w14:val="lining"/>
            </w:rPr>
          </w:pP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begin"/>
          </w:r>
          <w:r>
            <w:rPr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instrText>PAGE   \* MERGEFORMAT</w:instrText>
          </w:r>
          <w:r>
            <w:rPr>
              <w:szCs w:val="21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separate"/>
          </w:r>
          <w:r w:rsidR="007830D2" w:rsidRPr="007830D2">
            <w:rPr>
              <w:noProof/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t>1</w:t>
          </w:r>
          <w:r>
            <w:rPr>
              <w:color w:val="4F81BD" w:themeColor="accent1"/>
              <w:sz w:val="40"/>
              <w:szCs w:val="40"/>
              <w14:glow w14:rad="38100">
                <w14:schemeClr w14:val="accent1">
                  <w14:alpha w14:val="60000"/>
                </w14:schemeClr>
              </w14:glow>
              <w14:numForm w14:val="lining"/>
            </w:rPr>
            <w:fldChar w:fldCharType="end"/>
          </w:r>
        </w:p>
      </w:tc>
    </w:tr>
    <w:tr w:rsidR="00C86E72">
      <w:trPr>
        <w:trHeight w:val="768"/>
      </w:trPr>
      <w:tc>
        <w:tcPr>
          <w:tcW w:w="498" w:type="dxa"/>
        </w:tcPr>
        <w:p w:rsidR="00C86E72" w:rsidRDefault="00C86E72">
          <w:pPr>
            <w:pStyle w:val="Cabealho"/>
          </w:pPr>
        </w:p>
      </w:tc>
    </w:tr>
  </w:tbl>
  <w:p w:rsidR="00C86E72" w:rsidRDefault="00C86E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A1D" w:rsidRDefault="00093A1D" w:rsidP="00C86E72">
      <w:pPr>
        <w:spacing w:after="0" w:line="240" w:lineRule="auto"/>
      </w:pPr>
      <w:r>
        <w:separator/>
      </w:r>
    </w:p>
  </w:footnote>
  <w:footnote w:type="continuationSeparator" w:id="0">
    <w:p w:rsidR="00093A1D" w:rsidRDefault="00093A1D" w:rsidP="00C86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E72" w:rsidRDefault="00093A1D">
    <w:pPr>
      <w:pStyle w:val="Cabealh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Título"/>
        <w:id w:val="78404852"/>
        <w:placeholder>
          <w:docPart w:val="A027FEF6CDDC4721A64FFBCEEDCB587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676B0">
          <w:rPr>
            <w:rFonts w:asciiTheme="majorHAnsi" w:eastAsiaTheme="majorEastAsia" w:hAnsiTheme="majorHAnsi" w:cstheme="majorBidi"/>
            <w:color w:val="4F81BD" w:themeColor="accent1"/>
            <w:sz w:val="24"/>
          </w:rPr>
          <w:t>Praticas</w:t>
        </w:r>
        <w:r w:rsidR="00273723">
          <w:rPr>
            <w:rFonts w:asciiTheme="majorHAnsi" w:eastAsiaTheme="majorEastAsia" w:hAnsiTheme="majorHAnsi" w:cstheme="majorBidi"/>
            <w:color w:val="4F81BD" w:themeColor="accent1"/>
            <w:sz w:val="24"/>
          </w:rPr>
          <w:t xml:space="preserve"> </w:t>
        </w:r>
        <w:r w:rsidR="000676B0">
          <w:rPr>
            <w:rFonts w:asciiTheme="majorHAnsi" w:eastAsiaTheme="majorEastAsia" w:hAnsiTheme="majorHAnsi" w:cstheme="majorBidi"/>
            <w:color w:val="4F81BD" w:themeColor="accent1"/>
            <w:sz w:val="24"/>
          </w:rPr>
          <w:t>em</w:t>
        </w:r>
        <w:r w:rsidR="00273723">
          <w:rPr>
            <w:rFonts w:asciiTheme="majorHAnsi" w:eastAsiaTheme="majorEastAsia" w:hAnsiTheme="majorHAnsi" w:cstheme="majorBidi"/>
            <w:color w:val="4F81BD" w:themeColor="accent1"/>
            <w:sz w:val="24"/>
          </w:rPr>
          <w:t xml:space="preserve"> Ensino de Física</w:t>
        </w:r>
      </w:sdtContent>
    </w:sdt>
    <w:r w:rsidR="00C86E72">
      <w:rPr>
        <w:rFonts w:asciiTheme="majorHAnsi" w:eastAsiaTheme="majorEastAsia" w:hAnsiTheme="majorHAnsi" w:cstheme="majorBidi"/>
        <w:color w:val="4F81BD" w:themeColor="accent1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</w:rPr>
        <w:alias w:val="Data"/>
        <w:id w:val="78404859"/>
        <w:placeholder>
          <w:docPart w:val="45E164B8C22E43E2A82D3434F0A3F71E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pt-BR"/>
          <w:storeMappedDataAs w:val="dateTime"/>
          <w:calendar w:val="gregorian"/>
        </w:date>
      </w:sdtPr>
      <w:sdtEndPr/>
      <w:sdtContent>
        <w:r w:rsidR="007830D2">
          <w:rPr>
            <w:rFonts w:asciiTheme="majorHAnsi" w:eastAsiaTheme="majorEastAsia" w:hAnsiTheme="majorHAnsi" w:cstheme="majorBidi"/>
            <w:color w:val="4F81BD" w:themeColor="accent1"/>
            <w:sz w:val="24"/>
          </w:rPr>
          <w:t>04</w:t>
        </w:r>
        <w:r w:rsidR="00363BD1">
          <w:rPr>
            <w:rFonts w:asciiTheme="majorHAnsi" w:eastAsiaTheme="majorEastAsia" w:hAnsiTheme="majorHAnsi" w:cstheme="majorBidi"/>
            <w:color w:val="4F81BD" w:themeColor="accent1"/>
            <w:sz w:val="24"/>
          </w:rPr>
          <w:t xml:space="preserve"> de </w:t>
        </w:r>
        <w:r w:rsidR="007830D2">
          <w:rPr>
            <w:rFonts w:asciiTheme="majorHAnsi" w:eastAsiaTheme="majorEastAsia" w:hAnsiTheme="majorHAnsi" w:cstheme="majorBidi"/>
            <w:color w:val="4F81BD" w:themeColor="accent1"/>
            <w:sz w:val="24"/>
          </w:rPr>
          <w:t>novembro</w:t>
        </w:r>
        <w:r w:rsidR="00363BD1">
          <w:rPr>
            <w:rFonts w:asciiTheme="majorHAnsi" w:eastAsiaTheme="majorEastAsia" w:hAnsiTheme="majorHAnsi" w:cstheme="majorBidi"/>
            <w:color w:val="4F81BD" w:themeColor="accent1"/>
            <w:sz w:val="24"/>
          </w:rPr>
          <w:t xml:space="preserve"> de 2013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329"/>
    <w:multiLevelType w:val="hybridMultilevel"/>
    <w:tmpl w:val="57608F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062ED"/>
    <w:multiLevelType w:val="hybridMultilevel"/>
    <w:tmpl w:val="4EDE1F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C2856"/>
    <w:multiLevelType w:val="hybridMultilevel"/>
    <w:tmpl w:val="7E6EB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F619D"/>
    <w:multiLevelType w:val="hybridMultilevel"/>
    <w:tmpl w:val="37866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72"/>
    <w:rsid w:val="00043F31"/>
    <w:rsid w:val="000676B0"/>
    <w:rsid w:val="00093A1D"/>
    <w:rsid w:val="000D4253"/>
    <w:rsid w:val="00171B7A"/>
    <w:rsid w:val="0017262F"/>
    <w:rsid w:val="00197ED9"/>
    <w:rsid w:val="001E1FEA"/>
    <w:rsid w:val="0020623D"/>
    <w:rsid w:val="00222D17"/>
    <w:rsid w:val="00273723"/>
    <w:rsid w:val="00363BD1"/>
    <w:rsid w:val="003703A1"/>
    <w:rsid w:val="004216EC"/>
    <w:rsid w:val="00544A77"/>
    <w:rsid w:val="00564650"/>
    <w:rsid w:val="005A64C2"/>
    <w:rsid w:val="005C701A"/>
    <w:rsid w:val="00634484"/>
    <w:rsid w:val="00686EC8"/>
    <w:rsid w:val="006F7324"/>
    <w:rsid w:val="00762A5B"/>
    <w:rsid w:val="007830D2"/>
    <w:rsid w:val="00795891"/>
    <w:rsid w:val="00811699"/>
    <w:rsid w:val="00861EC5"/>
    <w:rsid w:val="0088277E"/>
    <w:rsid w:val="008904A1"/>
    <w:rsid w:val="00973F50"/>
    <w:rsid w:val="00A0362E"/>
    <w:rsid w:val="00A85A1D"/>
    <w:rsid w:val="00B34F97"/>
    <w:rsid w:val="00BA3964"/>
    <w:rsid w:val="00C14388"/>
    <w:rsid w:val="00C86E72"/>
    <w:rsid w:val="00DC4DEA"/>
    <w:rsid w:val="00DE5B32"/>
    <w:rsid w:val="00E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6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6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34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E72"/>
  </w:style>
  <w:style w:type="paragraph" w:styleId="Rodap">
    <w:name w:val="footer"/>
    <w:basedOn w:val="Normal"/>
    <w:link w:val="RodapChar"/>
    <w:uiPriority w:val="99"/>
    <w:unhideWhenUsed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E72"/>
  </w:style>
  <w:style w:type="paragraph" w:styleId="Textodebalo">
    <w:name w:val="Balloon Text"/>
    <w:basedOn w:val="Normal"/>
    <w:link w:val="TextodebaloChar"/>
    <w:uiPriority w:val="99"/>
    <w:semiHidden/>
    <w:unhideWhenUsed/>
    <w:rsid w:val="00C8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E7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6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86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06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0676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0676B0"/>
    <w:pPr>
      <w:ind w:left="720"/>
      <w:contextualSpacing/>
    </w:pPr>
  </w:style>
  <w:style w:type="paragraph" w:styleId="SemEspaamento">
    <w:name w:val="No Spacing"/>
    <w:uiPriority w:val="1"/>
    <w:qFormat/>
    <w:rsid w:val="000676B0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B34F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B34F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34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86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6E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34F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E72"/>
  </w:style>
  <w:style w:type="paragraph" w:styleId="Rodap">
    <w:name w:val="footer"/>
    <w:basedOn w:val="Normal"/>
    <w:link w:val="RodapChar"/>
    <w:uiPriority w:val="99"/>
    <w:unhideWhenUsed/>
    <w:rsid w:val="00C86E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E72"/>
  </w:style>
  <w:style w:type="paragraph" w:styleId="Textodebalo">
    <w:name w:val="Balloon Text"/>
    <w:basedOn w:val="Normal"/>
    <w:link w:val="TextodebaloChar"/>
    <w:uiPriority w:val="99"/>
    <w:semiHidden/>
    <w:unhideWhenUsed/>
    <w:rsid w:val="00C86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6E7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86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86E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067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0676B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0676B0"/>
    <w:pPr>
      <w:ind w:left="720"/>
      <w:contextualSpacing/>
    </w:pPr>
  </w:style>
  <w:style w:type="paragraph" w:styleId="SemEspaamento">
    <w:name w:val="No Spacing"/>
    <w:uiPriority w:val="1"/>
    <w:qFormat/>
    <w:rsid w:val="000676B0"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rsid w:val="00B34F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B34F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34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27FEF6CDDC4721A64FFBCEEDCB58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F5275C-2806-4B4C-ABE2-B8094ACA9CDF}"/>
      </w:docPartPr>
      <w:docPartBody>
        <w:p w:rsidR="00731C30" w:rsidRDefault="007D14BE" w:rsidP="007D14BE">
          <w:pPr>
            <w:pStyle w:val="A027FEF6CDDC4721A64FFBCEEDCB587F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[Digite o título do documento]</w:t>
          </w:r>
        </w:p>
      </w:docPartBody>
    </w:docPart>
    <w:docPart>
      <w:docPartPr>
        <w:name w:val="45E164B8C22E43E2A82D3434F0A3F7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C5DC32-72DE-43A1-9377-ECD9C6444E24}"/>
      </w:docPartPr>
      <w:docPartBody>
        <w:p w:rsidR="00731C30" w:rsidRDefault="007D14BE" w:rsidP="007D14BE">
          <w:pPr>
            <w:pStyle w:val="45E164B8C22E43E2A82D3434F0A3F71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[Escolha 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BE"/>
    <w:rsid w:val="00502CF0"/>
    <w:rsid w:val="00572E6A"/>
    <w:rsid w:val="00612392"/>
    <w:rsid w:val="006154E8"/>
    <w:rsid w:val="00731C30"/>
    <w:rsid w:val="007D14BE"/>
    <w:rsid w:val="00A52649"/>
    <w:rsid w:val="00E05B46"/>
    <w:rsid w:val="00F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027FEF6CDDC4721A64FFBCEEDCB587F">
    <w:name w:val="A027FEF6CDDC4721A64FFBCEEDCB587F"/>
    <w:rsid w:val="007D14BE"/>
  </w:style>
  <w:style w:type="paragraph" w:customStyle="1" w:styleId="45E164B8C22E43E2A82D3434F0A3F71E">
    <w:name w:val="45E164B8C22E43E2A82D3434F0A3F71E"/>
    <w:rsid w:val="007D14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027FEF6CDDC4721A64FFBCEEDCB587F">
    <w:name w:val="A027FEF6CDDC4721A64FFBCEEDCB587F"/>
    <w:rsid w:val="007D14BE"/>
  </w:style>
  <w:style w:type="paragraph" w:customStyle="1" w:styleId="45E164B8C22E43E2A82D3434F0A3F71E">
    <w:name w:val="45E164B8C22E43E2A82D3434F0A3F71E"/>
    <w:rsid w:val="007D1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04 de novembro de 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E56952-1FC0-4DD4-8DCA-95F6A41F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Praticas em Ensino de Física</vt:lpstr>
    </vt:vector>
  </TitlesOfParts>
  <Company>Universidade de São Paulo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Praticas em Ensino de Física</dc:title>
  <dc:creator>Pamela Isabel Ferraz Souto</dc:creator>
  <cp:lastModifiedBy>Pamela Isabel Ferraz Souto</cp:lastModifiedBy>
  <cp:revision>2</cp:revision>
  <cp:lastPrinted>2013-07-02T17:30:00Z</cp:lastPrinted>
  <dcterms:created xsi:type="dcterms:W3CDTF">2013-11-04T19:51:00Z</dcterms:created>
  <dcterms:modified xsi:type="dcterms:W3CDTF">2013-11-04T19:51:00Z</dcterms:modified>
</cp:coreProperties>
</file>