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62" w:rsidRDefault="00A25050" w:rsidP="00C435E8">
      <w:pPr>
        <w:jc w:val="center"/>
        <w:rPr>
          <w:rFonts w:ascii="Arial" w:hAnsi="Arial" w:cs="Arial"/>
          <w:b/>
          <w:sz w:val="24"/>
          <w:szCs w:val="24"/>
        </w:rPr>
      </w:pPr>
      <w:r w:rsidRPr="00A25050">
        <w:rPr>
          <w:rFonts w:ascii="Arial" w:hAnsi="Arial" w:cs="Arial"/>
          <w:b/>
          <w:sz w:val="24"/>
          <w:szCs w:val="24"/>
        </w:rPr>
        <w:t>Perguntas sobre a EA</w:t>
      </w:r>
    </w:p>
    <w:p w:rsidR="00A25050" w:rsidRDefault="00A25050" w:rsidP="00C435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Bianca Limonge Avancini – Eng. Florestal</w:t>
      </w:r>
    </w:p>
    <w:p w:rsidR="00A25050" w:rsidRDefault="00A25050">
      <w:pPr>
        <w:rPr>
          <w:rFonts w:ascii="Arial" w:hAnsi="Arial" w:cs="Arial"/>
          <w:b/>
          <w:sz w:val="24"/>
          <w:szCs w:val="24"/>
        </w:rPr>
      </w:pPr>
    </w:p>
    <w:p w:rsidR="00A25050" w:rsidRDefault="00A25050" w:rsidP="00A250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atividades ou ações podem ser consideradas como uma prática de Educação Ambiental?</w:t>
      </w:r>
    </w:p>
    <w:p w:rsidR="00A25050" w:rsidRDefault="00A25050" w:rsidP="00A250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uma escola, seja pública ou particular, para abordar esse assunto com crianças ou jovens e necessário algum especialista? Ou os professores abordam da maneira que acreditam ser mais viável? </w:t>
      </w:r>
    </w:p>
    <w:p w:rsidR="00A25050" w:rsidRDefault="00A25050" w:rsidP="00A250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melhor maneira de começar alguma atividade voltada pra área de educação ambiental sem parecer que você esta impondo algo às pessoas?</w:t>
      </w:r>
    </w:p>
    <w:p w:rsidR="00A25050" w:rsidRDefault="00A25050" w:rsidP="00A250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Seria</w:t>
      </w:r>
      <w:r w:rsidR="00C435E8">
        <w:rPr>
          <w:rFonts w:ascii="Arial" w:hAnsi="Arial" w:cs="Arial"/>
          <w:sz w:val="24"/>
          <w:szCs w:val="24"/>
        </w:rPr>
        <w:t xml:space="preserve"> possível fazer com que as pessoas mudem certos hábitos sem ferir muito toda a cultura que ela viveu até o momento?</w:t>
      </w:r>
    </w:p>
    <w:p w:rsidR="00C435E8" w:rsidRDefault="00C435E8" w:rsidP="00A250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melhor maneira de se aprender a EA e se tornar um educador ambiental?</w:t>
      </w:r>
    </w:p>
    <w:p w:rsidR="00C435E8" w:rsidRPr="00A25050" w:rsidRDefault="00C435E8" w:rsidP="00A250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um perfil para o educador ambiental?</w:t>
      </w:r>
    </w:p>
    <w:sectPr w:rsidR="00C435E8" w:rsidRPr="00A25050" w:rsidSect="000C0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E7F" w:rsidRDefault="00BF7E7F" w:rsidP="00A25050">
      <w:pPr>
        <w:spacing w:line="240" w:lineRule="auto"/>
      </w:pPr>
      <w:r>
        <w:separator/>
      </w:r>
    </w:p>
  </w:endnote>
  <w:endnote w:type="continuationSeparator" w:id="1">
    <w:p w:rsidR="00BF7E7F" w:rsidRDefault="00BF7E7F" w:rsidP="00A25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E7F" w:rsidRDefault="00BF7E7F" w:rsidP="00A25050">
      <w:pPr>
        <w:spacing w:line="240" w:lineRule="auto"/>
      </w:pPr>
      <w:r>
        <w:separator/>
      </w:r>
    </w:p>
  </w:footnote>
  <w:footnote w:type="continuationSeparator" w:id="1">
    <w:p w:rsidR="00BF7E7F" w:rsidRDefault="00BF7E7F" w:rsidP="00A25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552F"/>
    <w:multiLevelType w:val="hybridMultilevel"/>
    <w:tmpl w:val="78480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050"/>
    <w:rsid w:val="000C0962"/>
    <w:rsid w:val="006E6C66"/>
    <w:rsid w:val="00A00B10"/>
    <w:rsid w:val="00A25050"/>
    <w:rsid w:val="00BF7E7F"/>
    <w:rsid w:val="00C4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0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50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050"/>
  </w:style>
  <w:style w:type="paragraph" w:styleId="Rodap">
    <w:name w:val="footer"/>
    <w:basedOn w:val="Normal"/>
    <w:link w:val="RodapChar"/>
    <w:uiPriority w:val="99"/>
    <w:semiHidden/>
    <w:unhideWhenUsed/>
    <w:rsid w:val="00A250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2016-02-22T22:23:00Z</dcterms:created>
  <dcterms:modified xsi:type="dcterms:W3CDTF">2016-02-22T22:41:00Z</dcterms:modified>
</cp:coreProperties>
</file>