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3A9C1A3F" wp14:noSpellErr="1" wp14:textId="59780B2F">
      <w:bookmarkStart w:name="_GoBack" w:id="0"/>
      <w:bookmarkEnd w:id="0"/>
      <w:r w:rsidRPr="41FC445B" w:rsidR="41FC445B">
        <w:rPr>
          <w:sz w:val="24"/>
          <w:szCs w:val="24"/>
        </w:rPr>
        <w:t xml:space="preserve">Qual a diferença da </w:t>
      </w:r>
      <w:r w:rsidRPr="41FC445B" w:rsidR="41FC445B">
        <w:rPr>
          <w:sz w:val="24"/>
          <w:szCs w:val="24"/>
        </w:rPr>
        <w:t>e</w:t>
      </w:r>
      <w:r w:rsidRPr="41FC445B" w:rsidR="41FC445B">
        <w:rPr>
          <w:sz w:val="24"/>
          <w:szCs w:val="24"/>
        </w:rPr>
        <w:t>ducação</w:t>
      </w:r>
      <w:r w:rsidRPr="41FC445B" w:rsidR="41FC445B">
        <w:rPr>
          <w:sz w:val="24"/>
          <w:szCs w:val="24"/>
        </w:rPr>
        <w:t xml:space="preserve"> ambiental em países desenvolvidos </w:t>
      </w:r>
      <w:r w:rsidRPr="41FC445B" w:rsidR="41FC445B">
        <w:rPr>
          <w:sz w:val="24"/>
          <w:szCs w:val="24"/>
        </w:rPr>
        <w:t>ambientalme</w:t>
      </w:r>
      <w:r w:rsidRPr="41FC445B" w:rsidR="41FC445B">
        <w:rPr>
          <w:sz w:val="24"/>
          <w:szCs w:val="24"/>
        </w:rPr>
        <w:t>nte</w:t>
      </w:r>
      <w:r w:rsidRPr="41FC445B" w:rsidR="41FC445B">
        <w:rPr>
          <w:sz w:val="24"/>
          <w:szCs w:val="24"/>
        </w:rPr>
        <w:t xml:space="preserve"> e pouco desenvolvidos?</w:t>
      </w:r>
    </w:p>
    <w:p w:rsidR="41FC445B" w:rsidP="41FC445B" w:rsidRDefault="41FC445B" w14:noSpellErr="1" w14:paraId="69535B56" w14:textId="3CC99A64">
      <w:pPr>
        <w:pStyle w:val="Normal"/>
      </w:pPr>
      <w:r w:rsidRPr="41FC445B" w:rsidR="41FC445B">
        <w:rPr>
          <w:sz w:val="24"/>
          <w:szCs w:val="24"/>
        </w:rPr>
        <w:t xml:space="preserve">Qual a diferença da educação em países bem e mal </w:t>
      </w:r>
      <w:r w:rsidRPr="41FC445B" w:rsidR="41FC445B">
        <w:rPr>
          <w:sz w:val="24"/>
          <w:szCs w:val="24"/>
        </w:rPr>
        <w:t xml:space="preserve">desenvolvidos </w:t>
      </w:r>
      <w:r w:rsidRPr="41FC445B" w:rsidR="41FC445B">
        <w:rPr>
          <w:sz w:val="24"/>
          <w:szCs w:val="24"/>
        </w:rPr>
        <w:t>economicamente</w:t>
      </w:r>
      <w:r w:rsidRPr="41FC445B" w:rsidR="41FC445B">
        <w:rPr>
          <w:sz w:val="24"/>
          <w:szCs w:val="24"/>
        </w:rPr>
        <w:t>?</w:t>
      </w:r>
    </w:p>
    <w:p w:rsidR="41FC445B" w:rsidP="41FC445B" w:rsidRDefault="41FC445B" w14:noSpellErr="1" w14:paraId="1BCC19B5" w14:textId="78153978">
      <w:pPr>
        <w:pStyle w:val="Normal"/>
      </w:pPr>
      <w:r w:rsidRPr="41FC445B" w:rsidR="41FC445B">
        <w:rPr>
          <w:sz w:val="24"/>
          <w:szCs w:val="24"/>
        </w:rPr>
        <w:t xml:space="preserve">Quais os incentivos diretos e indiretos do governo para a melhoria da </w:t>
      </w:r>
      <w:r w:rsidRPr="41FC445B" w:rsidR="41FC445B">
        <w:rPr>
          <w:sz w:val="24"/>
          <w:szCs w:val="24"/>
        </w:rPr>
        <w:t>educação</w:t>
      </w:r>
      <w:r w:rsidRPr="41FC445B" w:rsidR="41FC445B">
        <w:rPr>
          <w:sz w:val="24"/>
          <w:szCs w:val="24"/>
        </w:rPr>
        <w:t xml:space="preserve"> ambiental?</w:t>
      </w:r>
    </w:p>
    <w:p w:rsidR="41FC445B" w:rsidP="41FC445B" w:rsidRDefault="41FC445B" w14:noSpellErr="1" w14:paraId="5EABDC77" w14:textId="3366CC40">
      <w:pPr>
        <w:pStyle w:val="Normal"/>
      </w:pPr>
      <w:r w:rsidR="41FC445B">
        <w:rPr/>
        <w:t>Quais os atuais planos para a educação ambiental no Brasil?</w:t>
      </w:r>
    </w:p>
    <w:p w:rsidR="41FC445B" w:rsidP="41FC445B" w:rsidRDefault="41FC445B" w14:noSpellErr="1" w14:paraId="3170FA22" w14:textId="735EFB4D">
      <w:pPr>
        <w:pStyle w:val="Normal"/>
      </w:pPr>
      <w:r w:rsidR="41FC445B">
        <w:rPr/>
        <w:t>Quais as leis brasileiras e de outros países que atingem diretamente, de maneira negativa e positiva, a educação ambiental?</w:t>
      </w:r>
    </w:p>
    <w:p w:rsidR="41FC445B" w:rsidP="41FC445B" w:rsidRDefault="41FC445B" w14:noSpellErr="1" w14:paraId="294BB154" w14:textId="4FCCA2E9">
      <w:pPr>
        <w:pStyle w:val="Normal"/>
      </w:pPr>
      <w:r w:rsidR="41FC445B">
        <w:rPr/>
        <w:t>Como a U</w:t>
      </w:r>
      <w:r w:rsidR="41FC445B">
        <w:rPr/>
        <w:t xml:space="preserve">niversidade de São Paulo influencia na educação ambiental? Os alunos da USP são bem </w:t>
      </w:r>
      <w:r w:rsidR="41FC445B">
        <w:rPr/>
        <w:t>instruídos</w:t>
      </w:r>
      <w:r w:rsidR="41FC445B">
        <w:rPr/>
        <w:t xml:space="preserve"> ao dever de extensão, especificamente ao que remete à educação ambiental?</w:t>
      </w:r>
    </w:p>
    <w:p w:rsidR="41FC445B" w:rsidP="41FC445B" w:rsidRDefault="41FC445B" w14:noSpellErr="1" w14:paraId="55870A1F" w14:textId="20AB81F0">
      <w:pPr>
        <w:pStyle w:val="Normal"/>
      </w:pPr>
      <w:r w:rsidR="41FC445B">
        <w:rPr/>
        <w:t xml:space="preserve">Como aplicar dinâmicas de educação ambiental para </w:t>
      </w:r>
      <w:r w:rsidR="41FC445B">
        <w:rPr/>
        <w:t>dife</w:t>
      </w:r>
      <w:r w:rsidR="41FC445B">
        <w:rPr/>
        <w:t>rentes</w:t>
      </w:r>
      <w:r w:rsidR="41FC445B">
        <w:rPr/>
        <w:t xml:space="preserve"> faixas etárias? Desde crianças bem pequenas até idosos?</w:t>
      </w:r>
    </w:p>
    <w:p w:rsidR="41FC445B" w:rsidP="41FC445B" w:rsidRDefault="41FC445B" w14:noSpellErr="1" w14:paraId="4C7A9BF0" w14:textId="4A58CB9F">
      <w:pPr>
        <w:pStyle w:val="Normal"/>
      </w:pPr>
      <w:r w:rsidR="41FC445B">
        <w:rPr/>
        <w:t>Como planejar uma dinâmica de educação ambiental?</w:t>
      </w:r>
    </w:p>
    <w:p w:rsidR="41FC445B" w:rsidP="41FC445B" w:rsidRDefault="41FC445B" w14:noSpellErr="1" w14:paraId="3E82F3C6" w14:textId="0BE42B0A">
      <w:pPr>
        <w:pStyle w:val="Normal"/>
      </w:pPr>
      <w:r w:rsidR="41FC445B">
        <w:rPr/>
        <w:t>Como relacionar educação ambiental e educação alimentar?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ed28b-0fb6-406c-ae91-83338bb17801}"/>
  <w14:docId w14:val="0CAEC787"/>
  <w:rsids>
    <w:rsidRoot w:val="41FC445B"/>
    <w:rsid w:val="41FC445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2012-08-07T03:57:00.0000000Z</dcterms:created>
  <dcterms:modified xsi:type="dcterms:W3CDTF">2016-02-23T18:38:31.3197890Z</dcterms:modified>
  <lastModifiedBy>Gabriela Rosalini</lastModifiedBy>
</coreProperties>
</file>