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C0" w:rsidRDefault="00FD74C0">
      <w:pPr>
        <w:pStyle w:val="Cabealho2"/>
      </w:pPr>
      <w:r>
        <w:t>Programa de Pós-Graduação em Química/DQ/FFCLRP</w:t>
      </w:r>
      <w:r w:rsidR="003D7A4C">
        <w:t xml:space="preserve"> -USP</w:t>
      </w:r>
    </w:p>
    <w:p w:rsidR="0047669C" w:rsidRDefault="0047669C">
      <w:pPr>
        <w:pStyle w:val="Cabealho2"/>
      </w:pPr>
      <w:r>
        <w:t>Disciplina: Docência no Ensino Superior: aspectos didáticos e pedagógicos</w:t>
      </w:r>
    </w:p>
    <w:p w:rsidR="0047669C" w:rsidRDefault="00951273">
      <w:pPr>
        <w:pStyle w:val="Cabealho2"/>
      </w:pPr>
      <w:r>
        <w:t>Responsável</w:t>
      </w:r>
      <w:r w:rsidR="0047669C">
        <w:t xml:space="preserve">: </w:t>
      </w:r>
      <w:r>
        <w:t xml:space="preserve">Profa. Dra. </w:t>
      </w:r>
      <w:r w:rsidR="0047669C">
        <w:t>Glaucia Maria da Silva</w:t>
      </w:r>
    </w:p>
    <w:p w:rsidR="00B504D4" w:rsidRDefault="00B504D4" w:rsidP="00B504D4"/>
    <w:p w:rsidR="00B504D4" w:rsidRPr="00B504D4" w:rsidRDefault="00B504D4" w:rsidP="00B504D4"/>
    <w:p w:rsidR="004574DF" w:rsidRPr="00C8356B" w:rsidRDefault="004574DF" w:rsidP="004574DF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7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40"/>
        <w:gridCol w:w="7326"/>
      </w:tblGrid>
      <w:tr w:rsidR="00576395" w:rsidTr="00AD5ACB">
        <w:trPr>
          <w:cantSplit/>
          <w:trHeight w:hRule="exact" w:val="340"/>
        </w:trPr>
        <w:tc>
          <w:tcPr>
            <w:tcW w:w="9016" w:type="dxa"/>
            <w:gridSpan w:val="3"/>
          </w:tcPr>
          <w:p w:rsidR="00576395" w:rsidRDefault="00EB4522" w:rsidP="00F07A5D">
            <w:pPr>
              <w:jc w:val="center"/>
            </w:pPr>
            <w:r>
              <w:rPr>
                <w:b/>
                <w:bCs/>
              </w:rPr>
              <w:t xml:space="preserve">CRONOGRAMA DAS AULAS – </w:t>
            </w:r>
            <w:r w:rsidR="00F07A5D">
              <w:rPr>
                <w:b/>
                <w:bCs/>
              </w:rPr>
              <w:t>2</w:t>
            </w:r>
            <w:r w:rsidR="00576395">
              <w:rPr>
                <w:b/>
                <w:bCs/>
                <w:vertAlign w:val="superscript"/>
              </w:rPr>
              <w:t>o</w:t>
            </w:r>
            <w:r w:rsidR="00576395">
              <w:rPr>
                <w:b/>
                <w:bCs/>
              </w:rPr>
              <w:t xml:space="preserve"> semestre de 201</w:t>
            </w:r>
            <w:r w:rsidR="00623C8E">
              <w:rPr>
                <w:b/>
                <w:bCs/>
              </w:rPr>
              <w:t>6</w:t>
            </w:r>
          </w:p>
        </w:tc>
      </w:tr>
      <w:tr w:rsidR="006540D2" w:rsidRPr="001C27D0" w:rsidTr="00AD5ACB">
        <w:trPr>
          <w:cantSplit/>
          <w:trHeight w:val="852"/>
        </w:trPr>
        <w:tc>
          <w:tcPr>
            <w:tcW w:w="1150" w:type="dxa"/>
            <w:vMerge w:val="restart"/>
          </w:tcPr>
          <w:p w:rsidR="006540D2" w:rsidRPr="00623C8E" w:rsidRDefault="00F07A5D" w:rsidP="006540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Setembro</w:t>
            </w: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6540D2" w:rsidRPr="001C27D0" w:rsidRDefault="00F07A5D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326" w:type="dxa"/>
            <w:shd w:val="clear" w:color="auto" w:fill="EEECE1" w:themeFill="background2"/>
            <w:vAlign w:val="center"/>
          </w:tcPr>
          <w:p w:rsidR="009F222F" w:rsidRDefault="009F222F" w:rsidP="009F222F">
            <w:pPr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Apresentação da disciplina</w:t>
            </w:r>
          </w:p>
          <w:p w:rsidR="006540D2" w:rsidRPr="009F222F" w:rsidRDefault="009F222F" w:rsidP="00623C8E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Histórico, Portarias e Diretrizes do PAE</w:t>
            </w:r>
          </w:p>
        </w:tc>
      </w:tr>
      <w:tr w:rsidR="00DE7E98" w:rsidRPr="001C27D0" w:rsidTr="00AD5ACB">
        <w:trPr>
          <w:cantSplit/>
          <w:trHeight w:val="852"/>
        </w:trPr>
        <w:tc>
          <w:tcPr>
            <w:tcW w:w="1150" w:type="dxa"/>
            <w:vMerge/>
          </w:tcPr>
          <w:p w:rsidR="00DE7E98" w:rsidRPr="00623C8E" w:rsidRDefault="00DE7E98" w:rsidP="00DE7E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E7E98" w:rsidRPr="001C27D0" w:rsidRDefault="00F07A5D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326" w:type="dxa"/>
            <w:vAlign w:val="center"/>
          </w:tcPr>
          <w:p w:rsidR="00633C3F" w:rsidRPr="001C27D0" w:rsidRDefault="00633C3F" w:rsidP="00633C3F">
            <w:pPr>
              <w:spacing w:before="60" w:after="60"/>
              <w:jc w:val="center"/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</w:pP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História do Ensino Superior e concepções de Universidade</w:t>
            </w:r>
          </w:p>
          <w:p w:rsidR="00ED408C" w:rsidRPr="009F222F" w:rsidRDefault="00633C3F" w:rsidP="00633C3F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5A794E">
              <w:rPr>
                <w:rStyle w:val="txtarial8ptgray1"/>
                <w:b/>
                <w:bCs/>
                <w:color w:val="auto"/>
              </w:rPr>
              <w:t>Grupo:</w:t>
            </w:r>
            <w:r w:rsidR="00A23573">
              <w:rPr>
                <w:rStyle w:val="txtarial8ptgray1"/>
                <w:b/>
                <w:bCs/>
                <w:color w:val="auto"/>
              </w:rPr>
              <w:t xml:space="preserve"> Laís, Luis Eduardo, Miquéias, Tatiane, Vinícius Passos</w:t>
            </w:r>
          </w:p>
        </w:tc>
      </w:tr>
      <w:tr w:rsidR="00F07A5D" w:rsidRPr="001C27D0" w:rsidTr="00AD5ACB">
        <w:trPr>
          <w:cantSplit/>
          <w:trHeight w:val="852"/>
        </w:trPr>
        <w:tc>
          <w:tcPr>
            <w:tcW w:w="1150" w:type="dxa"/>
            <w:vMerge/>
          </w:tcPr>
          <w:p w:rsidR="00F07A5D" w:rsidRPr="00623C8E" w:rsidRDefault="00F07A5D" w:rsidP="00DE7E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07A5D" w:rsidRDefault="00F07A5D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326" w:type="dxa"/>
            <w:shd w:val="clear" w:color="auto" w:fill="EEECE1" w:themeFill="background2"/>
            <w:vAlign w:val="center"/>
          </w:tcPr>
          <w:p w:rsidR="00F07A5D" w:rsidRDefault="00F07A5D" w:rsidP="00F07A5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Metodologias de ensino no contexto do processo de ensino-aprendizagem</w:t>
            </w:r>
          </w:p>
          <w:p w:rsidR="00F07A5D" w:rsidRDefault="00E97A7D" w:rsidP="009F222F">
            <w:pPr>
              <w:jc w:val="center"/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</w:pP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Grupo:</w:t>
            </w:r>
            <w:r w:rsidR="00A23573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Gabrielle, Natália, Saiane, Talita</w:t>
            </w:r>
          </w:p>
        </w:tc>
      </w:tr>
      <w:tr w:rsidR="00F07A5D" w:rsidRPr="001C27D0" w:rsidTr="00AD5ACB">
        <w:trPr>
          <w:cantSplit/>
          <w:trHeight w:val="852"/>
        </w:trPr>
        <w:tc>
          <w:tcPr>
            <w:tcW w:w="1150" w:type="dxa"/>
            <w:vMerge/>
          </w:tcPr>
          <w:p w:rsidR="00F07A5D" w:rsidRPr="00623C8E" w:rsidRDefault="00F07A5D" w:rsidP="00DE7E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7A5D" w:rsidRDefault="00F07A5D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7326" w:type="dxa"/>
            <w:vAlign w:val="center"/>
          </w:tcPr>
          <w:p w:rsidR="00F07A5D" w:rsidRDefault="00F07A5D" w:rsidP="00F07A5D">
            <w:pPr>
              <w:jc w:val="center"/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</w:pP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Avaliação da aprendizagem</w:t>
            </w:r>
          </w:p>
          <w:p w:rsidR="00F07A5D" w:rsidRDefault="00F07A5D" w:rsidP="00A23573">
            <w:pPr>
              <w:jc w:val="center"/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</w:pP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Grupo:</w:t>
            </w:r>
            <w:r w:rsidR="00E97A7D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</w:t>
            </w:r>
            <w:r w:rsidR="00A23573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Ana Flávia, Eduardo, Fernanda M, Gilberto, Marcela Sanches</w:t>
            </w:r>
          </w:p>
        </w:tc>
      </w:tr>
      <w:tr w:rsidR="00B15FB4" w:rsidRPr="001C27D0" w:rsidTr="00AD5ACB">
        <w:trPr>
          <w:cantSplit/>
          <w:trHeight w:val="852"/>
        </w:trPr>
        <w:tc>
          <w:tcPr>
            <w:tcW w:w="1150" w:type="dxa"/>
            <w:vMerge/>
          </w:tcPr>
          <w:p w:rsidR="00B15FB4" w:rsidRPr="00623C8E" w:rsidRDefault="00B15FB4" w:rsidP="00B15F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B15FB4" w:rsidRPr="001C27D0" w:rsidRDefault="00B15FB4" w:rsidP="00B15F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326" w:type="dxa"/>
            <w:shd w:val="clear" w:color="auto" w:fill="EEECE1" w:themeFill="background2"/>
            <w:vAlign w:val="center"/>
          </w:tcPr>
          <w:p w:rsidR="00B15FB4" w:rsidRDefault="00B15FB4" w:rsidP="00B15FB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Saberes docentes</w:t>
            </w:r>
          </w:p>
          <w:p w:rsidR="00B15FB4" w:rsidRDefault="00B15FB4" w:rsidP="00B15FB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Grupo:</w:t>
            </w:r>
            <w:r w:rsidR="00814C55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ainda não definido</w:t>
            </w:r>
          </w:p>
        </w:tc>
      </w:tr>
      <w:tr w:rsidR="00B15FB4" w:rsidRPr="001C27D0" w:rsidTr="00AD5ACB">
        <w:trPr>
          <w:cantSplit/>
          <w:trHeight w:val="852"/>
        </w:trPr>
        <w:tc>
          <w:tcPr>
            <w:tcW w:w="1150" w:type="dxa"/>
            <w:vMerge w:val="restart"/>
          </w:tcPr>
          <w:p w:rsidR="00B15FB4" w:rsidRPr="00623C8E" w:rsidRDefault="00B15FB4" w:rsidP="00B15F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Outubro</w:t>
            </w:r>
          </w:p>
        </w:tc>
        <w:tc>
          <w:tcPr>
            <w:tcW w:w="540" w:type="dxa"/>
            <w:vAlign w:val="center"/>
          </w:tcPr>
          <w:p w:rsidR="00B15FB4" w:rsidRPr="001C27D0" w:rsidRDefault="00B15FB4" w:rsidP="00B15F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27D0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26" w:type="dxa"/>
            <w:vAlign w:val="center"/>
          </w:tcPr>
          <w:p w:rsidR="00B15FB4" w:rsidRDefault="00B15FB4" w:rsidP="00B15FB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4A0438">
              <w:rPr>
                <w:rFonts w:ascii="Calibri" w:hAnsi="Calibri"/>
                <w:b/>
                <w:bCs/>
                <w:sz w:val="22"/>
              </w:rPr>
              <w:t>Tendências pedagógicas</w:t>
            </w:r>
          </w:p>
          <w:p w:rsidR="00B15FB4" w:rsidRDefault="00B15FB4" w:rsidP="00A23573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Grupo:</w:t>
            </w:r>
            <w:r w:rsidR="00A23573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Camila, Carolina, Fernanda B., Igor, Vinícius S.</w:t>
            </w:r>
          </w:p>
        </w:tc>
      </w:tr>
      <w:tr w:rsidR="00B15FB4" w:rsidRPr="001C27D0" w:rsidTr="00AD5ACB">
        <w:trPr>
          <w:cantSplit/>
          <w:trHeight w:val="852"/>
        </w:trPr>
        <w:tc>
          <w:tcPr>
            <w:tcW w:w="1150" w:type="dxa"/>
            <w:vMerge/>
          </w:tcPr>
          <w:p w:rsidR="00B15FB4" w:rsidRPr="00623C8E" w:rsidRDefault="00B15FB4" w:rsidP="00B15F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B15FB4" w:rsidRDefault="00B15FB4" w:rsidP="00B15F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15FB4" w:rsidRDefault="00B15FB4" w:rsidP="00B15FB4">
            <w:pPr>
              <w:jc w:val="center"/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</w:pP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Diretrizes </w:t>
            </w: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C</w:t>
            </w: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urriculares Nacionais </w:t>
            </w:r>
            <w:r w:rsidR="002203FA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e projetos políticos pedagógicos dos</w:t>
            </w: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cursos de graduação</w:t>
            </w:r>
          </w:p>
          <w:p w:rsidR="00B15FB4" w:rsidRDefault="00B15FB4" w:rsidP="00B15FB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Grupo:</w:t>
            </w:r>
            <w:r w:rsidR="00A23573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Diógenes, Douglas, George, Golestan e Leonardo</w:t>
            </w:r>
          </w:p>
        </w:tc>
      </w:tr>
      <w:tr w:rsidR="00B15FB4" w:rsidRPr="001C27D0" w:rsidTr="00AD5ACB">
        <w:trPr>
          <w:cantSplit/>
          <w:trHeight w:val="852"/>
        </w:trPr>
        <w:tc>
          <w:tcPr>
            <w:tcW w:w="1150" w:type="dxa"/>
            <w:vMerge/>
          </w:tcPr>
          <w:p w:rsidR="00B15FB4" w:rsidRPr="00623C8E" w:rsidRDefault="00B15FB4" w:rsidP="00B15F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15FB4" w:rsidRDefault="00B15FB4" w:rsidP="00B15F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FB4" w:rsidRDefault="002203FA" w:rsidP="00B15FB4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Políticas Públicas de Educação </w:t>
            </w:r>
            <w:r w:rsidRPr="001C27D0">
              <w:rPr>
                <w:rFonts w:ascii="Calibri" w:hAnsi="Calibri"/>
                <w:b/>
                <w:bCs/>
                <w:sz w:val="22"/>
              </w:rPr>
              <w:t>Superior no Brasil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B15FB4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B15FB4" w:rsidRPr="00FD3B38" w:rsidRDefault="00B15FB4" w:rsidP="00B15FB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Grupo:</w:t>
            </w:r>
            <w:r w:rsidR="00A23573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Barbara, Cecília, Laura, Nathana, Sarah, Taciana</w:t>
            </w:r>
          </w:p>
        </w:tc>
      </w:tr>
      <w:tr w:rsidR="00814C55" w:rsidRPr="001C27D0" w:rsidTr="00814C55">
        <w:trPr>
          <w:cantSplit/>
          <w:trHeight w:val="852"/>
        </w:trPr>
        <w:tc>
          <w:tcPr>
            <w:tcW w:w="1150" w:type="dxa"/>
            <w:vMerge/>
          </w:tcPr>
          <w:p w:rsidR="00814C55" w:rsidRDefault="00814C55" w:rsidP="00814C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814C55" w:rsidRDefault="00814C55" w:rsidP="00814C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7326" w:type="dxa"/>
            <w:shd w:val="clear" w:color="auto" w:fill="EEECE1" w:themeFill="background2"/>
            <w:vAlign w:val="center"/>
          </w:tcPr>
          <w:p w:rsidR="00814C55" w:rsidRDefault="00814C55" w:rsidP="00814C5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 Universidade</w:t>
            </w:r>
            <w:r w:rsidRPr="001C27D0">
              <w:rPr>
                <w:rFonts w:ascii="Calibri" w:hAnsi="Calibri"/>
                <w:b/>
                <w:bCs/>
                <w:sz w:val="22"/>
              </w:rPr>
              <w:t xml:space="preserve"> no século XXI</w:t>
            </w:r>
            <w:r>
              <w:rPr>
                <w:rFonts w:ascii="Calibri" w:hAnsi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/>
                <w:b/>
                <w:bCs/>
                <w:sz w:val="22"/>
              </w:rPr>
              <w:t>perfil dos alunos)</w:t>
            </w:r>
            <w:r>
              <w:rPr>
                <w:rFonts w:ascii="Calibri" w:hAnsi="Calibri"/>
                <w:b/>
                <w:bCs/>
                <w:sz w:val="22"/>
              </w:rPr>
              <w:t xml:space="preserve"> e a educação a distância</w:t>
            </w:r>
          </w:p>
          <w:p w:rsidR="00814C55" w:rsidRDefault="00814C55" w:rsidP="00814C5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Grupo: Caio, Eloisa, Geraldo, João G., Jonas, Osvaldo</w:t>
            </w:r>
          </w:p>
        </w:tc>
      </w:tr>
      <w:tr w:rsidR="00814C55" w:rsidRPr="001C27D0" w:rsidTr="00814C55">
        <w:trPr>
          <w:cantSplit/>
          <w:trHeight w:val="852"/>
        </w:trPr>
        <w:tc>
          <w:tcPr>
            <w:tcW w:w="1150" w:type="dxa"/>
          </w:tcPr>
          <w:p w:rsidR="00814C55" w:rsidRPr="00814C55" w:rsidRDefault="00814C55" w:rsidP="00814C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4C55">
              <w:rPr>
                <w:rFonts w:ascii="Calibri" w:hAnsi="Calibri"/>
                <w:b/>
                <w:sz w:val="22"/>
                <w:szCs w:val="22"/>
              </w:rPr>
              <w:t>Novembro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C55" w:rsidRDefault="00814C55" w:rsidP="00814C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C55" w:rsidRDefault="00814C55" w:rsidP="00814C5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Ética no ensino e na pesquisa</w:t>
            </w:r>
          </w:p>
          <w:p w:rsidR="00814C55" w:rsidRDefault="00814C55" w:rsidP="00814C5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Grupo: Isamara, Priscila, …</w:t>
            </w:r>
          </w:p>
        </w:tc>
      </w:tr>
    </w:tbl>
    <w:p w:rsidR="0047669C" w:rsidRDefault="0047669C" w:rsidP="00ED2A84">
      <w:pPr>
        <w:spacing w:line="360" w:lineRule="auto"/>
      </w:pPr>
      <w:bookmarkStart w:id="0" w:name="_GoBack"/>
      <w:bookmarkEnd w:id="0"/>
    </w:p>
    <w:sectPr w:rsidR="0047669C" w:rsidSect="005A794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5F1"/>
    <w:multiLevelType w:val="hybridMultilevel"/>
    <w:tmpl w:val="1F94E4C6"/>
    <w:lvl w:ilvl="0" w:tplc="AD18120C">
      <w:start w:val="1"/>
      <w:numFmt w:val="lowerRoman"/>
      <w:lvlText w:val="%1)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8"/>
    <w:rsid w:val="00044E0F"/>
    <w:rsid w:val="00050414"/>
    <w:rsid w:val="000A27B1"/>
    <w:rsid w:val="00114CA7"/>
    <w:rsid w:val="00124E3F"/>
    <w:rsid w:val="00137179"/>
    <w:rsid w:val="00166131"/>
    <w:rsid w:val="00167E40"/>
    <w:rsid w:val="001B0BDB"/>
    <w:rsid w:val="001B33FA"/>
    <w:rsid w:val="001B345F"/>
    <w:rsid w:val="001C27D0"/>
    <w:rsid w:val="001D4302"/>
    <w:rsid w:val="002203FA"/>
    <w:rsid w:val="00233F5C"/>
    <w:rsid w:val="00265F50"/>
    <w:rsid w:val="00274700"/>
    <w:rsid w:val="00281DD2"/>
    <w:rsid w:val="00292343"/>
    <w:rsid w:val="002A166C"/>
    <w:rsid w:val="002A78C1"/>
    <w:rsid w:val="0031308B"/>
    <w:rsid w:val="00323EBF"/>
    <w:rsid w:val="00327ED9"/>
    <w:rsid w:val="00341252"/>
    <w:rsid w:val="00341984"/>
    <w:rsid w:val="00376EEC"/>
    <w:rsid w:val="003B42E8"/>
    <w:rsid w:val="003D7A4C"/>
    <w:rsid w:val="003F41B0"/>
    <w:rsid w:val="00401095"/>
    <w:rsid w:val="00407AD2"/>
    <w:rsid w:val="004129C2"/>
    <w:rsid w:val="004574DF"/>
    <w:rsid w:val="004605DC"/>
    <w:rsid w:val="0047669C"/>
    <w:rsid w:val="004913DA"/>
    <w:rsid w:val="004A0438"/>
    <w:rsid w:val="004B00C1"/>
    <w:rsid w:val="004F0454"/>
    <w:rsid w:val="00571A09"/>
    <w:rsid w:val="00576395"/>
    <w:rsid w:val="005A794E"/>
    <w:rsid w:val="005E407F"/>
    <w:rsid w:val="00623C8E"/>
    <w:rsid w:val="00633C3F"/>
    <w:rsid w:val="00635AB8"/>
    <w:rsid w:val="00646013"/>
    <w:rsid w:val="006540D2"/>
    <w:rsid w:val="006A41AE"/>
    <w:rsid w:val="006F4153"/>
    <w:rsid w:val="00734375"/>
    <w:rsid w:val="00742AC4"/>
    <w:rsid w:val="00754172"/>
    <w:rsid w:val="00764141"/>
    <w:rsid w:val="007C5E09"/>
    <w:rsid w:val="007F3D0F"/>
    <w:rsid w:val="00814C55"/>
    <w:rsid w:val="0082182B"/>
    <w:rsid w:val="0086569F"/>
    <w:rsid w:val="0086652F"/>
    <w:rsid w:val="008776BC"/>
    <w:rsid w:val="00881B39"/>
    <w:rsid w:val="008C43BA"/>
    <w:rsid w:val="008D506F"/>
    <w:rsid w:val="008D5B49"/>
    <w:rsid w:val="008E0897"/>
    <w:rsid w:val="008E2D7C"/>
    <w:rsid w:val="00912E64"/>
    <w:rsid w:val="00951273"/>
    <w:rsid w:val="009833AB"/>
    <w:rsid w:val="00985278"/>
    <w:rsid w:val="00991F18"/>
    <w:rsid w:val="009A1803"/>
    <w:rsid w:val="009A3F5A"/>
    <w:rsid w:val="009A5D14"/>
    <w:rsid w:val="009F222F"/>
    <w:rsid w:val="009F227E"/>
    <w:rsid w:val="00A1203B"/>
    <w:rsid w:val="00A16314"/>
    <w:rsid w:val="00A23573"/>
    <w:rsid w:val="00A2559E"/>
    <w:rsid w:val="00A2695D"/>
    <w:rsid w:val="00A3494E"/>
    <w:rsid w:val="00A73380"/>
    <w:rsid w:val="00A7708B"/>
    <w:rsid w:val="00A81299"/>
    <w:rsid w:val="00A81D29"/>
    <w:rsid w:val="00AC6546"/>
    <w:rsid w:val="00AD5ACB"/>
    <w:rsid w:val="00AF2822"/>
    <w:rsid w:val="00B15FB4"/>
    <w:rsid w:val="00B4142E"/>
    <w:rsid w:val="00B504D4"/>
    <w:rsid w:val="00B53517"/>
    <w:rsid w:val="00B662C7"/>
    <w:rsid w:val="00B704D6"/>
    <w:rsid w:val="00B7548C"/>
    <w:rsid w:val="00BA6867"/>
    <w:rsid w:val="00C069F0"/>
    <w:rsid w:val="00C45D41"/>
    <w:rsid w:val="00C6271F"/>
    <w:rsid w:val="00C8356B"/>
    <w:rsid w:val="00C93589"/>
    <w:rsid w:val="00CB3066"/>
    <w:rsid w:val="00CC6645"/>
    <w:rsid w:val="00CF13A0"/>
    <w:rsid w:val="00D0050B"/>
    <w:rsid w:val="00D04BF9"/>
    <w:rsid w:val="00D1742B"/>
    <w:rsid w:val="00D44D06"/>
    <w:rsid w:val="00D63B41"/>
    <w:rsid w:val="00D77E53"/>
    <w:rsid w:val="00DE7E98"/>
    <w:rsid w:val="00DF25DD"/>
    <w:rsid w:val="00E20C66"/>
    <w:rsid w:val="00E21B47"/>
    <w:rsid w:val="00E321E6"/>
    <w:rsid w:val="00E43196"/>
    <w:rsid w:val="00E8434B"/>
    <w:rsid w:val="00E97A7D"/>
    <w:rsid w:val="00EA15CE"/>
    <w:rsid w:val="00EB4522"/>
    <w:rsid w:val="00ED2A84"/>
    <w:rsid w:val="00ED408C"/>
    <w:rsid w:val="00EE6C96"/>
    <w:rsid w:val="00F07A5D"/>
    <w:rsid w:val="00F54282"/>
    <w:rsid w:val="00FA562E"/>
    <w:rsid w:val="00FA7931"/>
    <w:rsid w:val="00FD3B38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i/>
      <w:iCs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i/>
      <w:iCs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CRONOGRAMA DE ATIVIDADES</vt:lpstr>
      <vt:lpstr>    Programa de Pós-Graduação em Química/DQ/FFCLRP -USP</vt:lpstr>
      <vt:lpstr>    Disciplina: Docência no Ensino Superior: aspectos didáticos e pedagógicos</vt:lpstr>
      <vt:lpstr>    Responsável: Profa. Dra. Glaucia Maria da Silva</vt:lpstr>
    </vt:vector>
  </TitlesOfParts>
  <Company>empresa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ATIVIDADES</dc:title>
  <dc:creator>usuario</dc:creator>
  <cp:lastModifiedBy>leo</cp:lastModifiedBy>
  <cp:revision>7</cp:revision>
  <cp:lastPrinted>2015-03-24T12:29:00Z</cp:lastPrinted>
  <dcterms:created xsi:type="dcterms:W3CDTF">2016-08-31T00:06:00Z</dcterms:created>
  <dcterms:modified xsi:type="dcterms:W3CDTF">2016-09-02T12:08:00Z</dcterms:modified>
</cp:coreProperties>
</file>