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11DB" w14:textId="77777777" w:rsidR="00B96DD6" w:rsidRPr="006102B6" w:rsidRDefault="00B96DD6" w:rsidP="00B17C9F">
      <w:pPr>
        <w:pStyle w:val="Normal1"/>
        <w:spacing w:line="360" w:lineRule="auto"/>
        <w:jc w:val="both"/>
        <w:rPr>
          <w:rFonts w:asciiTheme="majorHAnsi" w:hAnsiTheme="majorHAnsi"/>
          <w:color w:val="auto"/>
          <w:sz w:val="20"/>
        </w:rPr>
      </w:pPr>
      <w:r w:rsidRPr="006102B6">
        <w:rPr>
          <w:rFonts w:asciiTheme="majorHAnsi" w:hAnsiTheme="majorHAnsi"/>
          <w:b/>
          <w:color w:val="auto"/>
          <w:sz w:val="20"/>
        </w:rPr>
        <w:t>AUH 5867</w:t>
      </w:r>
      <w:r w:rsidRPr="006102B6">
        <w:rPr>
          <w:rFonts w:asciiTheme="majorHAnsi" w:hAnsiTheme="majorHAnsi"/>
          <w:color w:val="auto"/>
          <w:sz w:val="20"/>
        </w:rPr>
        <w:t xml:space="preserve"> - </w:t>
      </w:r>
      <w:r w:rsidRPr="006102B6">
        <w:rPr>
          <w:rFonts w:asciiTheme="majorHAnsi" w:hAnsiTheme="majorHAnsi"/>
          <w:b/>
          <w:color w:val="auto"/>
          <w:sz w:val="20"/>
        </w:rPr>
        <w:t>História da arquitetura e da cidade: teoria e método</w:t>
      </w:r>
    </w:p>
    <w:p w14:paraId="1882C585" w14:textId="77777777" w:rsidR="00B96DD6" w:rsidRPr="006102B6" w:rsidRDefault="00B96DD6" w:rsidP="00B17C9F">
      <w:pPr>
        <w:pStyle w:val="Normal1"/>
        <w:tabs>
          <w:tab w:val="left" w:pos="284"/>
        </w:tabs>
        <w:spacing w:line="360" w:lineRule="auto"/>
        <w:jc w:val="both"/>
        <w:rPr>
          <w:rFonts w:asciiTheme="majorHAnsi" w:hAnsiTheme="majorHAnsi"/>
          <w:color w:val="auto"/>
          <w:sz w:val="20"/>
        </w:rPr>
      </w:pPr>
      <w:r w:rsidRPr="006102B6">
        <w:rPr>
          <w:rFonts w:asciiTheme="majorHAnsi" w:hAnsiTheme="majorHAnsi"/>
          <w:color w:val="auto"/>
          <w:sz w:val="20"/>
        </w:rPr>
        <w:t>Profa. Dra. Joana Mello de Carvalho e Silva</w:t>
      </w:r>
    </w:p>
    <w:p w14:paraId="6BE03350" w14:textId="77777777" w:rsidR="00B96DD6" w:rsidRPr="006102B6" w:rsidRDefault="00B96DD6" w:rsidP="00B17C9F">
      <w:pPr>
        <w:pStyle w:val="Normal1"/>
        <w:tabs>
          <w:tab w:val="left" w:pos="192"/>
          <w:tab w:val="left" w:pos="284"/>
        </w:tabs>
        <w:spacing w:line="360" w:lineRule="auto"/>
        <w:jc w:val="both"/>
        <w:rPr>
          <w:rFonts w:asciiTheme="majorHAnsi" w:hAnsiTheme="majorHAnsi"/>
          <w:color w:val="auto"/>
          <w:sz w:val="20"/>
        </w:rPr>
      </w:pPr>
      <w:r w:rsidRPr="006102B6">
        <w:rPr>
          <w:rFonts w:asciiTheme="majorHAnsi" w:hAnsiTheme="majorHAnsi"/>
          <w:color w:val="auto"/>
          <w:sz w:val="20"/>
        </w:rPr>
        <w:t>Profa. Dra. Ana Claudia Veiga de Castro</w:t>
      </w:r>
    </w:p>
    <w:p w14:paraId="131D8684" w14:textId="77777777" w:rsidR="00B96DD6" w:rsidRPr="006102B6" w:rsidRDefault="00B96DD6" w:rsidP="00B17C9F">
      <w:pPr>
        <w:pStyle w:val="Normal1"/>
        <w:spacing w:line="360" w:lineRule="auto"/>
        <w:jc w:val="both"/>
        <w:rPr>
          <w:rFonts w:asciiTheme="majorHAnsi" w:hAnsiTheme="majorHAnsi"/>
          <w:color w:val="auto"/>
          <w:sz w:val="20"/>
        </w:rPr>
      </w:pPr>
    </w:p>
    <w:p w14:paraId="247B7B0C" w14:textId="37B55BC2" w:rsidR="00B17C9F" w:rsidRPr="006102B6" w:rsidRDefault="00B17C9F" w:rsidP="006102B6">
      <w:pPr>
        <w:rPr>
          <w:rFonts w:eastAsia="Arial" w:cs="Arial"/>
          <w:b/>
          <w:sz w:val="20"/>
          <w:szCs w:val="20"/>
        </w:rPr>
      </w:pPr>
      <w:r w:rsidRPr="006102B6">
        <w:rPr>
          <w:b/>
          <w:sz w:val="20"/>
          <w:szCs w:val="20"/>
        </w:rPr>
        <w:t>AULA 2</w:t>
      </w:r>
      <w:r w:rsidR="006102B6" w:rsidRPr="006102B6">
        <w:rPr>
          <w:b/>
          <w:sz w:val="20"/>
          <w:szCs w:val="20"/>
        </w:rPr>
        <w:t xml:space="preserve">_ </w:t>
      </w:r>
      <w:r w:rsidRPr="006102B6">
        <w:rPr>
          <w:b/>
          <w:sz w:val="20"/>
          <w:szCs w:val="20"/>
        </w:rPr>
        <w:t>BIBLIOGRAFIA</w:t>
      </w:r>
      <w:r w:rsidRPr="006102B6">
        <w:rPr>
          <w:b/>
          <w:sz w:val="20"/>
          <w:szCs w:val="20"/>
        </w:rPr>
        <w:tab/>
      </w:r>
      <w:r w:rsidRPr="006102B6">
        <w:rPr>
          <w:b/>
          <w:sz w:val="20"/>
          <w:szCs w:val="20"/>
        </w:rPr>
        <w:tab/>
      </w:r>
    </w:p>
    <w:p w14:paraId="302C4730" w14:textId="77777777" w:rsidR="00B17C9F" w:rsidRDefault="00B17C9F" w:rsidP="00B17C9F">
      <w:pPr>
        <w:pStyle w:val="EstiloArialNarrowJustificado"/>
        <w:spacing w:line="360" w:lineRule="auto"/>
        <w:rPr>
          <w:rFonts w:asciiTheme="majorHAnsi" w:hAnsiTheme="majorHAnsi" w:cs="Arial"/>
          <w:lang w:val="en-US"/>
        </w:rPr>
      </w:pPr>
    </w:p>
    <w:p w14:paraId="4554FBC9" w14:textId="684C23E3" w:rsidR="00C14AD4" w:rsidRPr="00C14AD4" w:rsidRDefault="00C14AD4" w:rsidP="00C14AD4">
      <w:pPr>
        <w:pStyle w:val="EstiloArialNarrowJustificado"/>
        <w:pBdr>
          <w:bottom w:val="single" w:sz="4" w:space="1" w:color="auto"/>
        </w:pBdr>
        <w:spacing w:line="360" w:lineRule="auto"/>
        <w:rPr>
          <w:rFonts w:asciiTheme="majorHAnsi" w:hAnsiTheme="majorHAnsi" w:cs="Arial"/>
          <w:b/>
          <w:lang w:val="en-US"/>
        </w:rPr>
      </w:pPr>
      <w:r w:rsidRPr="00C14AD4">
        <w:rPr>
          <w:rFonts w:asciiTheme="majorHAnsi" w:hAnsiTheme="majorHAnsi" w:cs="Arial"/>
          <w:b/>
          <w:lang w:val="en-US"/>
        </w:rPr>
        <w:t>ARQUITETURA</w:t>
      </w:r>
    </w:p>
    <w:p w14:paraId="495F8950" w14:textId="77777777" w:rsidR="002B19E0" w:rsidRDefault="002B19E0" w:rsidP="00B17C9F">
      <w:pPr>
        <w:pStyle w:val="EstiloArialNarrowJustificado"/>
        <w:spacing w:line="360" w:lineRule="auto"/>
        <w:rPr>
          <w:rFonts w:asciiTheme="majorHAnsi" w:hAnsiTheme="majorHAnsi" w:cs="Arial"/>
          <w:b/>
          <w:lang w:val="en-US"/>
        </w:rPr>
      </w:pPr>
    </w:p>
    <w:p w14:paraId="4C6CFFC3" w14:textId="2D847499" w:rsidR="00DF475E" w:rsidRDefault="00C402F0" w:rsidP="00B17C9F">
      <w:pPr>
        <w:pStyle w:val="EstiloArialNarrowJustificado"/>
        <w:spacing w:line="360" w:lineRule="auto"/>
        <w:rPr>
          <w:rFonts w:asciiTheme="majorHAnsi" w:hAnsiTheme="majorHAnsi" w:cs="Arial"/>
          <w:b/>
          <w:lang w:val="en-US"/>
        </w:rPr>
      </w:pPr>
      <w:r w:rsidRPr="00DF475E">
        <w:rPr>
          <w:rFonts w:asciiTheme="majorHAnsi" w:hAnsiTheme="majorHAnsi" w:cs="Arial"/>
          <w:b/>
          <w:lang w:val="en-US"/>
        </w:rPr>
        <w:t xml:space="preserve">SOBRE </w:t>
      </w:r>
      <w:r>
        <w:rPr>
          <w:rFonts w:asciiTheme="majorHAnsi" w:hAnsiTheme="majorHAnsi" w:cs="Arial"/>
          <w:b/>
          <w:lang w:val="en-US"/>
        </w:rPr>
        <w:t xml:space="preserve">AS REFLEXÕES CONTEMPORÂNEAS DA </w:t>
      </w:r>
      <w:r w:rsidRPr="00DF475E">
        <w:rPr>
          <w:rFonts w:asciiTheme="majorHAnsi" w:hAnsiTheme="majorHAnsi" w:cs="Arial"/>
          <w:b/>
          <w:lang w:val="en-US"/>
        </w:rPr>
        <w:t>HISTORIOGRAFIA</w:t>
      </w:r>
      <w:r>
        <w:rPr>
          <w:rFonts w:asciiTheme="majorHAnsi" w:hAnsiTheme="majorHAnsi" w:cs="Arial"/>
          <w:b/>
          <w:lang w:val="en-US"/>
        </w:rPr>
        <w:t xml:space="preserve"> DA ARQUITETURA</w:t>
      </w:r>
    </w:p>
    <w:p w14:paraId="4D79DA69" w14:textId="77777777" w:rsidR="00C402F0" w:rsidRPr="00DF475E" w:rsidRDefault="00C402F0" w:rsidP="00B17C9F">
      <w:pPr>
        <w:pStyle w:val="EstiloArialNarrowJustificado"/>
        <w:spacing w:line="360" w:lineRule="auto"/>
        <w:rPr>
          <w:rFonts w:asciiTheme="majorHAnsi" w:hAnsiTheme="majorHAnsi" w:cs="Arial"/>
          <w:b/>
          <w:lang w:val="en-US"/>
        </w:rPr>
      </w:pPr>
    </w:p>
    <w:p w14:paraId="00FB9829" w14:textId="77777777" w:rsidR="00DF475E" w:rsidRDefault="00DF475E" w:rsidP="005414BD">
      <w:pPr>
        <w:pStyle w:val="TextoBibliografia"/>
        <w:spacing w:after="0"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Castriota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, Leonardo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Barci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(Org.). </w:t>
      </w:r>
      <w:r w:rsidRPr="006102B6"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  <w:shd w:val="clear" w:color="auto" w:fill="FFFFFF"/>
        </w:rPr>
        <w:t>Arquitetura e Documentação: novas perspectivas para a história da arquitetura</w: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. Belo Horizonte: IEDS, 2011.</w:t>
      </w:r>
    </w:p>
    <w:p w14:paraId="34BD4F6E" w14:textId="77777777" w:rsidR="00B506D9" w:rsidRPr="006102B6" w:rsidRDefault="00B506D9" w:rsidP="005414BD">
      <w:pPr>
        <w:pStyle w:val="TextoBibliografia"/>
        <w:spacing w:after="0"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instrText xml:space="preserve"> HYPERLINK "http://lattes.cnpq.br/3228132238224370" \t "_blank" </w:instrTex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Ficher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, Sylvia</w: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Historiografia e documentação. In: Leonardo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Barci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Castriota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(Org.). </w:t>
      </w:r>
      <w:r w:rsidRPr="006102B6"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  <w:shd w:val="clear" w:color="auto" w:fill="FFFFFF"/>
        </w:rPr>
        <w:t>Arquitetura e Documentação: novas perspectivas para a história da arquitetura</w: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São Paulo: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Annablume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, 2011, v. 1, p. 251-259.</w:t>
      </w:r>
    </w:p>
    <w:p w14:paraId="3015A4F5" w14:textId="77777777" w:rsidR="00D26C4C" w:rsidRDefault="00D26C4C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Lira, José Tavares Correia de. A história e o fazer da história. </w:t>
      </w:r>
      <w:r w:rsidRPr="006102B6">
        <w:rPr>
          <w:rFonts w:asciiTheme="majorHAnsi" w:hAnsiTheme="majorHAnsi" w:cs="Arial"/>
          <w:i/>
          <w:sz w:val="20"/>
          <w:szCs w:val="20"/>
        </w:rPr>
        <w:t>Desígnio</w:t>
      </w:r>
      <w:r w:rsidRPr="006102B6">
        <w:rPr>
          <w:rFonts w:asciiTheme="majorHAnsi" w:hAnsiTheme="majorHAnsi" w:cs="Arial"/>
          <w:sz w:val="20"/>
          <w:szCs w:val="20"/>
        </w:rPr>
        <w:t>, São Paulo, v. 11/12, 2011, p. 11-18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14:paraId="0A1B8AC6" w14:textId="77777777" w:rsidR="005E6DDF" w:rsidRPr="006102B6" w:rsidRDefault="005E6DDF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>Rocha-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Peixoto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Gustavo.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</w:t>
      </w:r>
      <w:proofErr w:type="gram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estratégia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da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aranha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. Rio de Janeiro: Rios Book’s, 2013.</w:t>
      </w:r>
    </w:p>
    <w:p w14:paraId="59C23296" w14:textId="24708705" w:rsidR="005E6DDF" w:rsidRPr="006102B6" w:rsidRDefault="005E6DDF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Waissman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Marina. </w:t>
      </w:r>
      <w:r w:rsidRPr="005E6DDF">
        <w:rPr>
          <w:rFonts w:asciiTheme="majorHAnsi" w:hAnsiTheme="majorHAnsi" w:cs="Arial"/>
          <w:i/>
          <w:sz w:val="20"/>
          <w:szCs w:val="20"/>
        </w:rPr>
        <w:t>O interior da história</w:t>
      </w:r>
      <w:r>
        <w:rPr>
          <w:rFonts w:asciiTheme="majorHAnsi" w:hAnsiTheme="majorHAnsi" w:cs="Arial"/>
          <w:sz w:val="20"/>
          <w:szCs w:val="20"/>
        </w:rPr>
        <w:t>. São Paulo: Perspectiva, 2013.</w:t>
      </w:r>
    </w:p>
    <w:p w14:paraId="0C9CC39E" w14:textId="77777777" w:rsidR="00DF475E" w:rsidRPr="006102B6" w:rsidRDefault="00DF475E" w:rsidP="00B17C9F">
      <w:pPr>
        <w:pStyle w:val="EstiloArialNarrowJustificado"/>
        <w:spacing w:line="360" w:lineRule="auto"/>
        <w:rPr>
          <w:rFonts w:asciiTheme="majorHAnsi" w:hAnsiTheme="majorHAnsi" w:cs="Arial"/>
          <w:lang w:val="en-US"/>
        </w:rPr>
      </w:pPr>
    </w:p>
    <w:p w14:paraId="438DF3AC" w14:textId="5176FD1B" w:rsidR="006102B6" w:rsidRDefault="00C402F0" w:rsidP="006102B6">
      <w:pPr>
        <w:rPr>
          <w:b/>
          <w:sz w:val="20"/>
          <w:szCs w:val="20"/>
          <w:lang w:val="en-US"/>
        </w:rPr>
      </w:pPr>
      <w:r w:rsidRPr="00B26E64">
        <w:rPr>
          <w:b/>
          <w:sz w:val="20"/>
          <w:szCs w:val="20"/>
          <w:lang w:val="en-US"/>
        </w:rPr>
        <w:t>SOBRE ARQUITETURA, TRATADOS E HISTÓRIA DA ANTIGUIDADE AO RENASCIMENTO</w:t>
      </w:r>
    </w:p>
    <w:p w14:paraId="5CD8E43A" w14:textId="77777777" w:rsidR="00C402F0" w:rsidRPr="00B26E64" w:rsidRDefault="00C402F0" w:rsidP="006102B6">
      <w:pPr>
        <w:rPr>
          <w:b/>
          <w:sz w:val="20"/>
          <w:szCs w:val="20"/>
          <w:lang w:val="en-US"/>
        </w:rPr>
      </w:pPr>
    </w:p>
    <w:p w14:paraId="222BDB65" w14:textId="77777777" w:rsidR="00DF475E" w:rsidRPr="006102B6" w:rsidRDefault="00DF475E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Brandão, Carlos Antônio Leite. “A invenção do campos disciplinar da Arquitetura: contribuições e contraposições renascentistas”. </w:t>
      </w:r>
      <w:r w:rsidRPr="006102B6">
        <w:rPr>
          <w:rFonts w:asciiTheme="majorHAnsi" w:hAnsiTheme="majorHAnsi" w:cs="Arial"/>
          <w:i/>
          <w:sz w:val="20"/>
          <w:szCs w:val="20"/>
        </w:rPr>
        <w:t>Revista Morus - Utopia e Renascimento</w:t>
      </w:r>
      <w:r w:rsidRPr="006102B6">
        <w:rPr>
          <w:rFonts w:asciiTheme="majorHAnsi" w:hAnsiTheme="majorHAnsi" w:cs="Arial"/>
          <w:sz w:val="20"/>
          <w:szCs w:val="20"/>
        </w:rPr>
        <w:t>, n. 2, Unicamp, Campinas, 2005, pp. 65-93.</w:t>
      </w:r>
    </w:p>
    <w:p w14:paraId="4BA05860" w14:textId="77777777" w:rsidR="00B26E64" w:rsidRPr="006102B6" w:rsidRDefault="00B26E6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D’Agostino, Mario Henrique S. A. </w:t>
      </w:r>
      <w:r w:rsidRPr="006102B6">
        <w:rPr>
          <w:rFonts w:asciiTheme="majorHAnsi" w:hAnsiTheme="majorHAnsi" w:cs="Arial"/>
          <w:i/>
          <w:sz w:val="20"/>
          <w:szCs w:val="20"/>
        </w:rPr>
        <w:t xml:space="preserve">Beleza e o mármore: o tratado De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Architectura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de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Vitrúvio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e o Renascimento</w:t>
      </w:r>
      <w:r w:rsidRPr="006102B6">
        <w:rPr>
          <w:rFonts w:asciiTheme="majorHAnsi" w:hAnsiTheme="majorHAnsi" w:cs="Arial"/>
          <w:sz w:val="20"/>
          <w:szCs w:val="20"/>
        </w:rPr>
        <w:t xml:space="preserve">. São Paulo: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Annablume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 Clássica, 2011</w:t>
      </w:r>
    </w:p>
    <w:p w14:paraId="159703BF" w14:textId="77777777" w:rsidR="00B26E64" w:rsidRDefault="00B26E6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Loewen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Andrea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Buchidid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. </w:t>
      </w:r>
      <w:r w:rsidRPr="006102B6">
        <w:rPr>
          <w:rFonts w:asciiTheme="majorHAnsi" w:hAnsiTheme="majorHAnsi" w:cs="Arial"/>
          <w:i/>
          <w:sz w:val="20"/>
          <w:szCs w:val="20"/>
        </w:rPr>
        <w:t xml:space="preserve">lux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pulchritudinis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>: sobre beleza e ornamento em Leon Batista Alberti</w:t>
      </w:r>
      <w:r w:rsidRPr="006102B6">
        <w:rPr>
          <w:rFonts w:asciiTheme="majorHAnsi" w:hAnsiTheme="majorHAnsi" w:cs="Arial"/>
          <w:sz w:val="20"/>
          <w:szCs w:val="20"/>
        </w:rPr>
        <w:t xml:space="preserve">. São Paulo: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Annablume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 Clássica: Fapesp, 2012.</w:t>
      </w:r>
    </w:p>
    <w:p w14:paraId="616B3E3A" w14:textId="77777777" w:rsidR="00B26E64" w:rsidRDefault="00B26E64" w:rsidP="00B26E64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6A3F31BA" w14:textId="552C187E" w:rsidR="00B26E64" w:rsidRPr="00B26E64" w:rsidRDefault="00C402F0" w:rsidP="00B26E64">
      <w:pPr>
        <w:pStyle w:val="TextoBibliografia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B26E64">
        <w:rPr>
          <w:rFonts w:asciiTheme="majorHAnsi" w:hAnsiTheme="majorHAnsi" w:cs="Arial"/>
          <w:b/>
          <w:sz w:val="20"/>
          <w:szCs w:val="20"/>
        </w:rPr>
        <w:t>SOBRE ARQUITETURA, TRATADOS E HISTÓRIA SÉCULO XVII-XIX</w:t>
      </w:r>
    </w:p>
    <w:p w14:paraId="2DB3CF62" w14:textId="77777777" w:rsidR="00B17C9F" w:rsidRDefault="00B17C9F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Azevedo, Ricardo Marques de. </w:t>
      </w:r>
      <w:r w:rsidRPr="006102B6">
        <w:rPr>
          <w:rFonts w:asciiTheme="majorHAnsi" w:hAnsiTheme="majorHAnsi" w:cs="Arial"/>
          <w:i/>
          <w:sz w:val="20"/>
          <w:szCs w:val="20"/>
        </w:rPr>
        <w:t>Antigos modernos: estudos das doutrinas arquitetônicas nos séculos XVII e XVIII</w:t>
      </w:r>
      <w:r w:rsidRPr="006102B6">
        <w:rPr>
          <w:rFonts w:asciiTheme="majorHAnsi" w:hAnsiTheme="majorHAnsi" w:cs="Arial"/>
          <w:sz w:val="20"/>
          <w:szCs w:val="20"/>
        </w:rPr>
        <w:t>. São Paulo: FAUUSP, 2009.</w:t>
      </w:r>
    </w:p>
    <w:p w14:paraId="2DA96930" w14:textId="77777777" w:rsidR="00A60396" w:rsidRPr="006102B6" w:rsidRDefault="00A60396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r w:rsidRPr="006102B6">
        <w:rPr>
          <w:rFonts w:asciiTheme="majorHAnsi" w:hAnsiTheme="majorHAnsi" w:cs="Arial"/>
          <w:sz w:val="20"/>
          <w:szCs w:val="20"/>
        </w:rPr>
        <w:t>Curtis, William. A ideia de uma arquitetura moderna no século dezenove. In:</w:t>
      </w:r>
      <w:r w:rsidRPr="006102B6">
        <w:rPr>
          <w:rFonts w:asciiTheme="majorHAnsi" w:hAnsiTheme="majorHAnsi" w:cs="Arial"/>
          <w:i/>
          <w:sz w:val="20"/>
          <w:szCs w:val="20"/>
        </w:rPr>
        <w:t xml:space="preserve"> Arquitetura moderna desde 1900</w:t>
      </w:r>
      <w:r w:rsidRPr="006102B6">
        <w:rPr>
          <w:rFonts w:asciiTheme="majorHAnsi" w:hAnsiTheme="majorHAnsi" w:cs="Arial"/>
          <w:sz w:val="20"/>
          <w:szCs w:val="20"/>
        </w:rPr>
        <w:t xml:space="preserve">. Porto Alegre: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Bookman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>, 2008, pp. 21-31.</w:t>
      </w:r>
    </w:p>
    <w:p w14:paraId="71FC814C" w14:textId="77777777" w:rsidR="00A60396" w:rsidRPr="006102B6" w:rsidRDefault="00A60396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Drexler, Arthur (Ed.). </w:t>
      </w:r>
      <w:r w:rsidRPr="006102B6">
        <w:rPr>
          <w:rFonts w:asciiTheme="majorHAnsi" w:hAnsiTheme="majorHAnsi" w:cs="Arial"/>
          <w:i/>
          <w:sz w:val="20"/>
          <w:szCs w:val="20"/>
          <w:lang w:val="fr-FR"/>
        </w:rPr>
        <w:t>The Architecture of École des Beaux-Arts</w:t>
      </w: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. London: Secker &amp; Warburg, 1977 </w:t>
      </w:r>
    </w:p>
    <w:p w14:paraId="7EF938B7" w14:textId="77777777" w:rsidR="00A60396" w:rsidRPr="006102B6" w:rsidRDefault="00A60396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r w:rsidRPr="006102B6">
        <w:rPr>
          <w:rFonts w:asciiTheme="majorHAnsi" w:hAnsiTheme="majorHAnsi" w:cs="Arial"/>
          <w:sz w:val="20"/>
          <w:szCs w:val="20"/>
          <w:lang w:val="en-US"/>
        </w:rPr>
        <w:lastRenderedPageBreak/>
        <w:t xml:space="preserve">Egbert, Donald Drew. </w:t>
      </w:r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The Beaux-Arts Tradition in French Architecture</w:t>
      </w:r>
      <w:r w:rsidRPr="006102B6">
        <w:rPr>
          <w:rFonts w:asciiTheme="majorHAnsi" w:hAnsiTheme="majorHAnsi" w:cs="Arial"/>
          <w:sz w:val="20"/>
          <w:szCs w:val="20"/>
          <w:lang w:val="en-US"/>
        </w:rPr>
        <w:t>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New Jersey: Princeton University Press, 1980. </w:t>
      </w:r>
    </w:p>
    <w:p w14:paraId="671BE68F" w14:textId="77777777" w:rsidR="00BF64D4" w:rsidRPr="006102B6" w:rsidRDefault="00BF64D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Lassance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Guilherme. Ensino e teoria da arquitetura na França do século XIX: o debate sobre a legitimidade das referências. </w:t>
      </w: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In: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Lassance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Guilherme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(et. al.). </w:t>
      </w:r>
      <w:proofErr w:type="spellStart"/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Leituras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em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teoria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da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Arquitetura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Rio de Janeiro: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Viana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&amp; Mosley, 2010, pp. 92-112.</w:t>
      </w:r>
    </w:p>
    <w:p w14:paraId="0EC4A1C3" w14:textId="77777777" w:rsidR="00BF64D4" w:rsidRPr="006102B6" w:rsidRDefault="00BF64D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Patetta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Luciano. Los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revivals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 em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arquitectura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. In: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Argan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Giulio Carlo [et. al] </w:t>
      </w:r>
      <w:r w:rsidRPr="006102B6">
        <w:rPr>
          <w:rFonts w:asciiTheme="majorHAnsi" w:hAnsiTheme="majorHAnsi" w:cs="Arial"/>
          <w:i/>
          <w:sz w:val="20"/>
          <w:szCs w:val="20"/>
        </w:rPr>
        <w:t xml:space="preserve">El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pasado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em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el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presente.</w:t>
      </w:r>
      <w:r w:rsidRPr="006102B6">
        <w:rPr>
          <w:rFonts w:asciiTheme="majorHAnsi" w:hAnsiTheme="majorHAnsi" w:cs="Arial"/>
          <w:sz w:val="20"/>
          <w:szCs w:val="20"/>
        </w:rPr>
        <w:t xml:space="preserve"> </w:t>
      </w:r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El </w:t>
      </w:r>
      <w:proofErr w:type="spellStart"/>
      <w:r w:rsidRPr="006102B6">
        <w:rPr>
          <w:rFonts w:asciiTheme="majorHAnsi" w:hAnsiTheme="majorHAnsi" w:cs="Arial"/>
          <w:i/>
          <w:iCs/>
          <w:sz w:val="20"/>
          <w:szCs w:val="20"/>
        </w:rPr>
        <w:t>revival</w:t>
      </w:r>
      <w:proofErr w:type="spellEnd"/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 em </w:t>
      </w:r>
      <w:proofErr w:type="spellStart"/>
      <w:r w:rsidRPr="006102B6">
        <w:rPr>
          <w:rFonts w:asciiTheme="majorHAnsi" w:hAnsiTheme="majorHAnsi" w:cs="Arial"/>
          <w:i/>
          <w:iCs/>
          <w:sz w:val="20"/>
          <w:szCs w:val="20"/>
        </w:rPr>
        <w:t>las</w:t>
      </w:r>
      <w:proofErr w:type="spellEnd"/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 artes plásticas, </w:t>
      </w:r>
      <w:proofErr w:type="spellStart"/>
      <w:r w:rsidRPr="006102B6">
        <w:rPr>
          <w:rFonts w:asciiTheme="majorHAnsi" w:hAnsiTheme="majorHAnsi" w:cs="Arial"/>
          <w:i/>
          <w:iCs/>
          <w:sz w:val="20"/>
          <w:szCs w:val="20"/>
        </w:rPr>
        <w:t>la</w:t>
      </w:r>
      <w:proofErr w:type="spellEnd"/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iCs/>
          <w:sz w:val="20"/>
          <w:szCs w:val="20"/>
        </w:rPr>
        <w:t>arquitectura</w:t>
      </w:r>
      <w:proofErr w:type="spellEnd"/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, </w:t>
      </w:r>
      <w:proofErr w:type="spellStart"/>
      <w:r w:rsidRPr="006102B6">
        <w:rPr>
          <w:rFonts w:asciiTheme="majorHAnsi" w:hAnsiTheme="majorHAnsi" w:cs="Arial"/>
          <w:i/>
          <w:iCs/>
          <w:sz w:val="20"/>
          <w:szCs w:val="20"/>
        </w:rPr>
        <w:t>el</w:t>
      </w:r>
      <w:proofErr w:type="spellEnd"/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 cine y </w:t>
      </w:r>
      <w:proofErr w:type="spellStart"/>
      <w:r w:rsidRPr="006102B6">
        <w:rPr>
          <w:rFonts w:asciiTheme="majorHAnsi" w:hAnsiTheme="majorHAnsi" w:cs="Arial"/>
          <w:i/>
          <w:iCs/>
          <w:sz w:val="20"/>
          <w:szCs w:val="20"/>
        </w:rPr>
        <w:t>el</w:t>
      </w:r>
      <w:proofErr w:type="spellEnd"/>
      <w:r w:rsidRPr="006102B6">
        <w:rPr>
          <w:rFonts w:asciiTheme="majorHAnsi" w:hAnsiTheme="majorHAnsi" w:cs="Arial"/>
          <w:i/>
          <w:iCs/>
          <w:sz w:val="20"/>
          <w:szCs w:val="20"/>
        </w:rPr>
        <w:t xml:space="preserve"> teatro</w:t>
      </w:r>
      <w:r w:rsidRPr="006102B6">
        <w:rPr>
          <w:rFonts w:asciiTheme="majorHAnsi" w:hAnsiTheme="majorHAnsi" w:cs="Arial"/>
          <w:sz w:val="20"/>
          <w:szCs w:val="20"/>
        </w:rPr>
        <w:t xml:space="preserve">. Barcelona: Gustavo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Gili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>, 1977, pp. 129-163.</w:t>
      </w:r>
    </w:p>
    <w:p w14:paraId="287E613A" w14:textId="77777777" w:rsidR="00BF64D4" w:rsidRPr="006102B6" w:rsidRDefault="00BF64D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________. Considerações sobre o Ecletismo na Europa. In: Fabris,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Annateresa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. </w:t>
      </w:r>
      <w:r w:rsidRPr="006102B6">
        <w:rPr>
          <w:rFonts w:asciiTheme="majorHAnsi" w:hAnsiTheme="majorHAnsi" w:cs="Arial"/>
          <w:bCs/>
          <w:i/>
          <w:iCs/>
          <w:sz w:val="20"/>
          <w:szCs w:val="20"/>
        </w:rPr>
        <w:t>Ecletismo na Arquitetura Brasileira</w:t>
      </w:r>
      <w:r w:rsidRPr="006102B6">
        <w:rPr>
          <w:rFonts w:asciiTheme="majorHAnsi" w:hAnsiTheme="majorHAnsi" w:cs="Arial"/>
          <w:bCs/>
          <w:sz w:val="20"/>
          <w:szCs w:val="20"/>
        </w:rPr>
        <w:t>.</w:t>
      </w:r>
      <w:r w:rsidRPr="006102B6">
        <w:rPr>
          <w:rFonts w:asciiTheme="majorHAnsi" w:hAnsiTheme="majorHAnsi" w:cs="Arial"/>
          <w:sz w:val="20"/>
          <w:szCs w:val="20"/>
        </w:rPr>
        <w:t xml:space="preserve"> São Paulo, Nobel, 1987, pp. 8-27.</w:t>
      </w:r>
    </w:p>
    <w:p w14:paraId="4AA4B719" w14:textId="77777777" w:rsidR="00BF64D4" w:rsidRPr="006102B6" w:rsidRDefault="00BF64D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Pereira, Sônia Gomes. O ensino acadêmico e a teoria da arquitetura no século XIX. </w:t>
      </w: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In: 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Pinheiro, Eloisa </w:t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Petti</w:t>
      </w:r>
      <w:proofErr w:type="spellEnd"/>
      <w:proofErr w:type="gram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;</w:t>
      </w:r>
      <w:proofErr w:type="gram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Gomes, Marco </w:t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Aurelio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A. de </w:t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Filgueiras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(Org.). </w:t>
      </w:r>
      <w:r w:rsidRPr="006102B6">
        <w:rPr>
          <w:rFonts w:asciiTheme="majorHAnsi" w:hAnsiTheme="majorHAnsi" w:cs="Arial"/>
          <w:i/>
          <w:sz w:val="20"/>
          <w:szCs w:val="20"/>
          <w:shd w:val="clear" w:color="auto" w:fill="FFFFFF"/>
        </w:rPr>
        <w:t>A cidade como história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. Salvador: Editora da Universidade Federal da Bahia, 2005.</w:t>
      </w:r>
    </w:p>
    <w:p w14:paraId="1B17EFCE" w14:textId="77777777" w:rsidR="005E6DDF" w:rsidRPr="006102B6" w:rsidRDefault="005E6DDF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>Rocha-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Peixoto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Gustavo.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Tratados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sob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os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trópicos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. In: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Lassance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Guilherme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(et. al.). </w:t>
      </w:r>
      <w:proofErr w:type="spellStart"/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Leituras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em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teoria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da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Arquitetura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Rio de Janeiro: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Viana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&amp; Mosley, 2010, pp. 134-163.</w:t>
      </w:r>
    </w:p>
    <w:p w14:paraId="34E4B394" w14:textId="77777777" w:rsidR="005E6DDF" w:rsidRPr="006102B6" w:rsidRDefault="005E6DDF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Rykwert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Joseph. </w:t>
      </w:r>
      <w:r w:rsidRPr="006102B6">
        <w:rPr>
          <w:rFonts w:asciiTheme="majorHAnsi" w:hAnsiTheme="majorHAnsi" w:cs="Arial"/>
          <w:i/>
          <w:sz w:val="20"/>
          <w:szCs w:val="20"/>
        </w:rPr>
        <w:t xml:space="preserve">Los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primeros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modernos. Los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arquitectos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del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</w:rPr>
        <w:t>siglo</w:t>
      </w:r>
      <w:proofErr w:type="spellEnd"/>
      <w:r w:rsidRPr="006102B6">
        <w:rPr>
          <w:rFonts w:asciiTheme="majorHAnsi" w:hAnsiTheme="majorHAnsi" w:cs="Arial"/>
          <w:i/>
          <w:sz w:val="20"/>
          <w:szCs w:val="20"/>
        </w:rPr>
        <w:t xml:space="preserve"> XVIII</w:t>
      </w:r>
      <w:r w:rsidRPr="006102B6">
        <w:rPr>
          <w:rFonts w:asciiTheme="majorHAnsi" w:hAnsiTheme="majorHAnsi" w:cs="Arial"/>
          <w:sz w:val="20"/>
          <w:szCs w:val="20"/>
        </w:rPr>
        <w:t xml:space="preserve">. Barcelona: Gustavo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Gili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>, 1982.</w:t>
      </w:r>
    </w:p>
    <w:p w14:paraId="1BD3F6A2" w14:textId="77777777" w:rsidR="00A60396" w:rsidRDefault="00A60396" w:rsidP="00B17C9F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39A653D7" w14:textId="77777777" w:rsidR="00B26E64" w:rsidRDefault="00B26E64" w:rsidP="00B17C9F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253356B9" w14:textId="007C42F2" w:rsidR="00BF12E3" w:rsidRPr="00BF12E3" w:rsidRDefault="00C402F0" w:rsidP="00BF12E3">
      <w:pPr>
        <w:pStyle w:val="TextoBibliografia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BF12E3">
        <w:rPr>
          <w:rFonts w:asciiTheme="majorHAnsi" w:hAnsiTheme="majorHAnsi" w:cs="Arial"/>
          <w:b/>
          <w:sz w:val="20"/>
          <w:szCs w:val="20"/>
        </w:rPr>
        <w:t>SOBRE A REVISÃO HISTORIOGRÁFICA DA PRODUÇÃO ACADÊMICA NO BRASIL</w:t>
      </w:r>
    </w:p>
    <w:p w14:paraId="69A38F36" w14:textId="5B69F224" w:rsidR="00BF12E3" w:rsidRPr="00BF12E3" w:rsidRDefault="00BF12E3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  <w:lang w:val="en-US"/>
        </w:rPr>
        <w:fldChar w:fldCharType="begin"/>
      </w:r>
      <w:r w:rsidRPr="006102B6">
        <w:rPr>
          <w:rFonts w:asciiTheme="majorHAnsi" w:hAnsiTheme="majorHAnsi" w:cs="Arial"/>
          <w:sz w:val="20"/>
          <w:szCs w:val="20"/>
          <w:lang w:val="en-US"/>
        </w:rPr>
        <w:instrText xml:space="preserve"> HYPERLINK "http://lattes.cnpq.br/4769957191771889" \t "_blank" </w:instrText>
      </w:r>
      <w:r w:rsidRPr="006102B6">
        <w:rPr>
          <w:rFonts w:asciiTheme="majorHAnsi" w:hAnsiTheme="majorHAnsi" w:cs="Arial"/>
          <w:sz w:val="20"/>
          <w:szCs w:val="20"/>
          <w:lang w:val="en-US"/>
        </w:rPr>
        <w:fldChar w:fldCharType="separate"/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Amaral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Aracy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A.</w:t>
      </w:r>
      <w:r w:rsidRPr="006102B6">
        <w:rPr>
          <w:rFonts w:asciiTheme="majorHAnsi" w:hAnsiTheme="majorHAnsi" w:cs="Arial"/>
          <w:sz w:val="20"/>
          <w:szCs w:val="20"/>
          <w:lang w:val="en-US"/>
        </w:rPr>
        <w:fldChar w:fldCharType="end"/>
      </w: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Arquitetura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Neocolonial - America Latina, Caribe,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Estados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Unidos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. São Paulo: Memorial da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América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Latina/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Fondo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de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Cultura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Economica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1984.</w:t>
      </w:r>
    </w:p>
    <w:p w14:paraId="41357387" w14:textId="77777777" w:rsidR="00A60396" w:rsidRPr="006102B6" w:rsidRDefault="00A60396" w:rsidP="005414BD">
      <w:pPr>
        <w:pStyle w:val="TextoBibliografia"/>
        <w:spacing w:after="0"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Fabris,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Annateresa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Pr="006102B6"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  <w:shd w:val="clear" w:color="auto" w:fill="FFFFFF"/>
        </w:rPr>
        <w:t>Ecletismo na arquitetura brasileira</w: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. São Paulo: Nobel-EDUSP, 1987.</w:t>
      </w:r>
    </w:p>
    <w:p w14:paraId="631F281F" w14:textId="5545A654" w:rsidR="00BF12E3" w:rsidRDefault="00B8775E" w:rsidP="00B17C9F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Lassance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Guilherme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(et. al.). </w:t>
      </w:r>
      <w:proofErr w:type="spellStart"/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Leituras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em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teoria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da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Arquitetura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.</w:t>
      </w:r>
      <w:proofErr w:type="gramEnd"/>
      <w:r>
        <w:rPr>
          <w:rFonts w:asciiTheme="majorHAnsi" w:hAnsiTheme="majorHAnsi" w:cs="Arial"/>
          <w:sz w:val="20"/>
          <w:szCs w:val="20"/>
          <w:lang w:val="en-US"/>
        </w:rPr>
        <w:t xml:space="preserve"> v. 1</w:t>
      </w:r>
      <w:r w:rsidR="00536EC1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>e 2.</w:t>
      </w: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Rio de Janeiro: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Viana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&amp; </w:t>
      </w: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>Mosley, 2010</w:t>
      </w:r>
      <w:r w:rsidR="00536EC1">
        <w:rPr>
          <w:rFonts w:asciiTheme="majorHAnsi" w:hAnsiTheme="majorHAnsi" w:cs="Arial"/>
          <w:sz w:val="20"/>
          <w:szCs w:val="20"/>
          <w:lang w:val="en-US"/>
        </w:rPr>
        <w:t>.</w:t>
      </w:r>
      <w:proofErr w:type="gramEnd"/>
    </w:p>
    <w:p w14:paraId="41C149AF" w14:textId="4D060523" w:rsidR="00BF12E3" w:rsidRPr="00A60396" w:rsidRDefault="00C402F0" w:rsidP="00B17C9F">
      <w:pPr>
        <w:pStyle w:val="TextoBibliografia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A60396">
        <w:rPr>
          <w:rFonts w:asciiTheme="majorHAnsi" w:hAnsiTheme="majorHAnsi" w:cs="Arial"/>
          <w:b/>
          <w:sz w:val="20"/>
          <w:szCs w:val="20"/>
        </w:rPr>
        <w:t>SOBRE A REVISÃO HISTORIOGRÁFICA DO MOVIMENTO MODERNO</w:t>
      </w:r>
      <w:r>
        <w:rPr>
          <w:rFonts w:asciiTheme="majorHAnsi" w:hAnsiTheme="majorHAnsi" w:cs="Arial"/>
          <w:b/>
          <w:sz w:val="20"/>
          <w:szCs w:val="20"/>
        </w:rPr>
        <w:t xml:space="preserve"> (VER OUTRAS REFERÊNCIAS NA REVISTA ORGANIZADA POR LIRA, INDICADA ACIMA)</w:t>
      </w:r>
    </w:p>
    <w:p w14:paraId="1936CC7F" w14:textId="77777777" w:rsidR="00DF475E" w:rsidRDefault="00DF475E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Banham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Reyner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.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Teoria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e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projeto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na</w:t>
      </w:r>
      <w:proofErr w:type="spellEnd"/>
      <w:proofErr w:type="gram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primeira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era da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máquina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. São Paulo: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Perspectiva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1975.</w:t>
      </w:r>
    </w:p>
    <w:p w14:paraId="7415D952" w14:textId="08EB9512" w:rsidR="00317446" w:rsidRPr="006102B6" w:rsidRDefault="00317446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 xml:space="preserve">Collins, Peter. </w:t>
      </w:r>
      <w:proofErr w:type="gramStart"/>
      <w:r>
        <w:rPr>
          <w:rFonts w:asciiTheme="majorHAnsi" w:hAnsiTheme="majorHAnsi" w:cs="Arial"/>
          <w:sz w:val="20"/>
          <w:szCs w:val="20"/>
          <w:lang w:val="en-US"/>
        </w:rPr>
        <w:t xml:space="preserve">Los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ideales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de la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arquitectura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moderna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;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su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evolución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(1750-1950).</w:t>
      </w:r>
      <w:proofErr w:type="gramEnd"/>
      <w:r>
        <w:rPr>
          <w:rFonts w:asciiTheme="majorHAnsi" w:hAnsiTheme="majorHAnsi" w:cs="Arial"/>
          <w:sz w:val="20"/>
          <w:szCs w:val="20"/>
          <w:lang w:val="en-US"/>
        </w:rPr>
        <w:t xml:space="preserve"> Barcelona: Gustavo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Gili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>, 1970.</w:t>
      </w:r>
    </w:p>
    <w:p w14:paraId="32094DD0" w14:textId="7C0ADA60" w:rsidR="00BF12E3" w:rsidRDefault="00D1726A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Gorelik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Adrián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. </w:t>
      </w:r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Das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vanguardas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a Brasília: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cultura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urbana</w:t>
      </w:r>
      <w:proofErr w:type="spellEnd"/>
      <w:proofErr w:type="gram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e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arquitetura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na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América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 xml:space="preserve"> Latina</w:t>
      </w:r>
      <w:r w:rsidRPr="006102B6">
        <w:rPr>
          <w:rFonts w:asciiTheme="majorHAnsi" w:hAnsiTheme="majorHAnsi" w:cs="Arial"/>
          <w:sz w:val="20"/>
          <w:szCs w:val="20"/>
          <w:lang w:val="en-US"/>
        </w:rPr>
        <w:t>. Belo Horizonte: UFMG, 2005.</w:t>
      </w:r>
    </w:p>
    <w:p w14:paraId="1776DE18" w14:textId="5790FC8B" w:rsidR="00CE4D77" w:rsidRDefault="00CE4D77" w:rsidP="00CE4D77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gramStart"/>
      <w:r>
        <w:rPr>
          <w:rFonts w:asciiTheme="majorHAnsi" w:hAnsiTheme="majorHAnsi" w:cs="Arial"/>
          <w:sz w:val="20"/>
          <w:szCs w:val="20"/>
          <w:lang w:val="en-US"/>
        </w:rPr>
        <w:t>Martins, Carlos Alberto Ferreira.</w:t>
      </w:r>
      <w:proofErr w:type="gram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Arquitetura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e Estado no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Brasil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.</w:t>
      </w:r>
      <w:proofErr w:type="gram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Elementos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para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uma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análise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da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constituição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do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discurso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moderno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no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Brasil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. </w:t>
      </w:r>
      <w:proofErr w:type="gram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A</w:t>
      </w:r>
      <w:proofErr w:type="gram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obra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de </w:t>
      </w:r>
      <w:proofErr w:type="spellStart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>Lucio</w:t>
      </w:r>
      <w:proofErr w:type="spellEnd"/>
      <w:r w:rsidRPr="00CE4D77">
        <w:rPr>
          <w:rFonts w:asciiTheme="majorHAnsi" w:hAnsiTheme="majorHAnsi" w:cs="Arial"/>
          <w:i/>
          <w:sz w:val="20"/>
          <w:szCs w:val="20"/>
          <w:lang w:val="en-US"/>
        </w:rPr>
        <w:t xml:space="preserve"> Costa 1924-52</w:t>
      </w:r>
      <w:r w:rsidRPr="00CE4D77">
        <w:rPr>
          <w:rFonts w:asciiTheme="majorHAnsi" w:hAnsiTheme="majorHAnsi" w:cs="Arial"/>
          <w:sz w:val="20"/>
          <w:szCs w:val="20"/>
          <w:lang w:val="en-US"/>
        </w:rPr>
        <w:t xml:space="preserve">. </w:t>
      </w:r>
      <w:proofErr w:type="spellStart"/>
      <w:r w:rsidRPr="00CE4D77">
        <w:rPr>
          <w:rFonts w:asciiTheme="majorHAnsi" w:hAnsiTheme="majorHAnsi" w:cs="Arial"/>
          <w:sz w:val="20"/>
          <w:szCs w:val="20"/>
          <w:lang w:val="en-US"/>
        </w:rPr>
        <w:t>Dissertação</w:t>
      </w:r>
      <w:proofErr w:type="spellEnd"/>
      <w:r w:rsidRPr="00CE4D77">
        <w:rPr>
          <w:rFonts w:asciiTheme="majorHAnsi" w:hAnsiTheme="majorHAnsi" w:cs="Arial"/>
          <w:sz w:val="20"/>
          <w:szCs w:val="20"/>
          <w:lang w:val="en-US"/>
        </w:rPr>
        <w:t xml:space="preserve"> (</w:t>
      </w:r>
      <w:proofErr w:type="spellStart"/>
      <w:r w:rsidRPr="00CE4D77">
        <w:rPr>
          <w:rFonts w:asciiTheme="majorHAnsi" w:hAnsiTheme="majorHAnsi" w:cs="Arial"/>
          <w:sz w:val="20"/>
          <w:szCs w:val="20"/>
          <w:lang w:val="en-US"/>
        </w:rPr>
        <w:t>Mestrado</w:t>
      </w:r>
      <w:proofErr w:type="spellEnd"/>
      <w:r w:rsidRPr="00CE4D77">
        <w:rPr>
          <w:rFonts w:asciiTheme="majorHAnsi" w:hAnsiTheme="majorHAnsi" w:cs="Arial"/>
          <w:sz w:val="20"/>
          <w:szCs w:val="20"/>
          <w:lang w:val="en-US"/>
        </w:rPr>
        <w:t>) – FFLCH, 1988.</w:t>
      </w:r>
    </w:p>
    <w:p w14:paraId="50C2849E" w14:textId="51667A43" w:rsidR="00317446" w:rsidRDefault="00317446" w:rsidP="00CE4D77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Tafuri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Manfredo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  <w:lang w:val="en-US"/>
        </w:rPr>
        <w:t>Projecto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e utopia.</w:t>
      </w:r>
      <w:proofErr w:type="gram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Liboa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: Editorial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Presença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>, 1985.</w:t>
      </w:r>
    </w:p>
    <w:p w14:paraId="7E0795DD" w14:textId="77777777" w:rsidR="00C402F0" w:rsidRPr="00CE4D77" w:rsidRDefault="00C402F0" w:rsidP="00CE4D77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637B62BA" w14:textId="0F876339" w:rsidR="00CE4D77" w:rsidRDefault="00CE4D77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  <w:lang w:val="en-US"/>
        </w:rPr>
      </w:pPr>
    </w:p>
    <w:p w14:paraId="44655AED" w14:textId="77777777" w:rsidR="00BF64D4" w:rsidRDefault="00BF64D4" w:rsidP="00B17C9F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6998D279" w14:textId="526D4B8F" w:rsidR="00B506D9" w:rsidRPr="00B506D9" w:rsidRDefault="00C402F0" w:rsidP="00B17C9F">
      <w:pPr>
        <w:pStyle w:val="TextoBibliografia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B506D9">
        <w:rPr>
          <w:rFonts w:asciiTheme="majorHAnsi" w:hAnsiTheme="majorHAnsi" w:cs="Arial"/>
          <w:b/>
          <w:sz w:val="20"/>
          <w:szCs w:val="20"/>
        </w:rPr>
        <w:t>SOBRE A PRODUÇÃO DA ARQUITETURA</w:t>
      </w:r>
      <w:r>
        <w:rPr>
          <w:rFonts w:asciiTheme="majorHAnsi" w:hAnsiTheme="majorHAnsi" w:cs="Arial"/>
          <w:b/>
          <w:sz w:val="20"/>
          <w:szCs w:val="20"/>
        </w:rPr>
        <w:t xml:space="preserve"> NO BRASIL</w:t>
      </w:r>
    </w:p>
    <w:p w14:paraId="565995FC" w14:textId="589BA494" w:rsidR="00B506D9" w:rsidRDefault="00B506D9" w:rsidP="005414BD">
      <w:pPr>
        <w:pStyle w:val="TextoBibliografia"/>
        <w:spacing w:after="0"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Gitahy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, Maria Lucia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Caira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; Pereira, Paulo Cesar Xavier. (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orgs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.). </w:t>
      </w:r>
      <w:r w:rsidRPr="006102B6"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  <w:shd w:val="clear" w:color="auto" w:fill="FFFFFF"/>
        </w:rPr>
        <w:t>O Complexo Industrial da Construção e a Habitação Econômica Moderna, 1930-1964</w: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São Carlos: </w:t>
      </w: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RiMa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Editora, 2002</w:t>
      </w:r>
      <w:r w:rsidR="00BF64D4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605B4C7" w14:textId="77777777" w:rsidR="00BF64D4" w:rsidRPr="006102B6" w:rsidRDefault="00BF64D4" w:rsidP="005414BD">
      <w:pPr>
        <w:pStyle w:val="TextoBibliografia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>Lopes, João Marcos; Lira, José (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orgs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.). </w:t>
      </w:r>
      <w:r w:rsidRPr="006102B6">
        <w:rPr>
          <w:rFonts w:asciiTheme="majorHAnsi" w:hAnsiTheme="majorHAnsi" w:cs="Arial"/>
          <w:i/>
          <w:sz w:val="20"/>
          <w:szCs w:val="20"/>
        </w:rPr>
        <w:t>Memória, trabalho e arquitetura</w:t>
      </w:r>
      <w:r w:rsidRPr="006102B6">
        <w:rPr>
          <w:rFonts w:asciiTheme="majorHAnsi" w:hAnsiTheme="majorHAnsi" w:cs="Arial"/>
          <w:sz w:val="20"/>
          <w:szCs w:val="20"/>
        </w:rPr>
        <w:t xml:space="preserve">. São Paulo: Editora da Universidade de São Paulo, 2013. </w:t>
      </w:r>
    </w:p>
    <w:p w14:paraId="7F5E1D6C" w14:textId="77777777" w:rsidR="00BF64D4" w:rsidRDefault="00BF64D4" w:rsidP="00B506D9">
      <w:pPr>
        <w:pStyle w:val="TextoBibliografia"/>
        <w:spacing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76F6C199" w14:textId="77777777" w:rsidR="00C402F0" w:rsidRDefault="00C402F0" w:rsidP="00C402F0">
      <w:pPr>
        <w:pStyle w:val="EstiloArialNarrowJustificado"/>
        <w:spacing w:line="360" w:lineRule="auto"/>
        <w:rPr>
          <w:rFonts w:asciiTheme="majorHAnsi" w:hAnsiTheme="majorHAnsi" w:cs="Arial"/>
          <w:lang w:val="en-US"/>
        </w:rPr>
      </w:pPr>
    </w:p>
    <w:p w14:paraId="736DF820" w14:textId="06C12AB1" w:rsidR="00C402F0" w:rsidRPr="00C14AD4" w:rsidRDefault="00C402F0" w:rsidP="00C402F0">
      <w:pPr>
        <w:pStyle w:val="EstiloArialNarrowJustificado"/>
        <w:pBdr>
          <w:bottom w:val="single" w:sz="4" w:space="1" w:color="auto"/>
        </w:pBdr>
        <w:spacing w:line="360" w:lineRule="auto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>CIDADE</w:t>
      </w:r>
    </w:p>
    <w:p w14:paraId="5CD4D30B" w14:textId="77777777" w:rsidR="00C402F0" w:rsidRDefault="00C402F0" w:rsidP="00C402F0">
      <w:pPr>
        <w:pStyle w:val="EstiloArialNarrowJustificado"/>
        <w:spacing w:line="360" w:lineRule="auto"/>
        <w:rPr>
          <w:rFonts w:asciiTheme="majorHAnsi" w:hAnsiTheme="majorHAnsi" w:cs="Arial"/>
          <w:b/>
          <w:lang w:val="en-US"/>
        </w:rPr>
      </w:pPr>
    </w:p>
    <w:p w14:paraId="0CE23812" w14:textId="0D08407C" w:rsidR="00C402F0" w:rsidRDefault="00C402F0" w:rsidP="00C402F0">
      <w:pPr>
        <w:pStyle w:val="EstiloArialNarrowJustificado"/>
        <w:spacing w:line="360" w:lineRule="auto"/>
        <w:rPr>
          <w:rFonts w:asciiTheme="majorHAnsi" w:hAnsiTheme="majorHAnsi" w:cs="Arial"/>
          <w:b/>
          <w:lang w:val="en-US"/>
        </w:rPr>
      </w:pPr>
      <w:r w:rsidRPr="00DF475E">
        <w:rPr>
          <w:rFonts w:asciiTheme="majorHAnsi" w:hAnsiTheme="majorHAnsi" w:cs="Arial"/>
          <w:b/>
          <w:lang w:val="en-US"/>
        </w:rPr>
        <w:t xml:space="preserve">SOBRE </w:t>
      </w:r>
      <w:r>
        <w:rPr>
          <w:rFonts w:asciiTheme="majorHAnsi" w:hAnsiTheme="majorHAnsi" w:cs="Arial"/>
          <w:b/>
          <w:lang w:val="en-US"/>
        </w:rPr>
        <w:t xml:space="preserve">AS REFLEXÕES CONTEMPORÂNEAS DA </w:t>
      </w:r>
      <w:r w:rsidRPr="00DF475E">
        <w:rPr>
          <w:rFonts w:asciiTheme="majorHAnsi" w:hAnsiTheme="majorHAnsi" w:cs="Arial"/>
          <w:b/>
          <w:lang w:val="en-US"/>
        </w:rPr>
        <w:t>HISTORIOGRAFIA</w:t>
      </w:r>
      <w:r>
        <w:rPr>
          <w:rFonts w:asciiTheme="majorHAnsi" w:hAnsiTheme="majorHAnsi" w:cs="Arial"/>
          <w:b/>
          <w:lang w:val="en-US"/>
        </w:rPr>
        <w:t xml:space="preserve"> DA ARQUITETURA E TEORIA</w:t>
      </w:r>
    </w:p>
    <w:p w14:paraId="1FB448AA" w14:textId="67D194A4" w:rsidR="00C402F0" w:rsidRPr="00C402F0" w:rsidRDefault="00C402F0" w:rsidP="00C402F0">
      <w:pPr>
        <w:pStyle w:val="TextoBibliografia"/>
        <w:spacing w:line="360" w:lineRule="auto"/>
        <w:rPr>
          <w:rFonts w:asciiTheme="majorHAnsi" w:hAnsiTheme="majorHAnsi"/>
          <w:sz w:val="20"/>
          <w:szCs w:val="20"/>
        </w:rPr>
      </w:pPr>
      <w:proofErr w:type="spellStart"/>
      <w:r w:rsidRPr="006102B6">
        <w:rPr>
          <w:rFonts w:asciiTheme="majorHAnsi" w:hAnsiTheme="majorHAnsi"/>
          <w:sz w:val="20"/>
          <w:szCs w:val="20"/>
        </w:rPr>
        <w:t>Almandoz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, Arturo. “De </w:t>
      </w:r>
      <w:proofErr w:type="spellStart"/>
      <w:r w:rsidRPr="006102B6">
        <w:rPr>
          <w:rFonts w:asciiTheme="majorHAnsi" w:hAnsiTheme="majorHAnsi"/>
          <w:sz w:val="20"/>
          <w:szCs w:val="20"/>
        </w:rPr>
        <w:t>Fustel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102B6">
        <w:rPr>
          <w:rFonts w:asciiTheme="majorHAnsi" w:hAnsiTheme="majorHAnsi"/>
          <w:sz w:val="20"/>
          <w:szCs w:val="20"/>
        </w:rPr>
        <w:t>Coulanges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a Lewis </w:t>
      </w:r>
      <w:proofErr w:type="spellStart"/>
      <w:r w:rsidRPr="006102B6">
        <w:rPr>
          <w:rFonts w:asciiTheme="majorHAnsi" w:hAnsiTheme="majorHAnsi"/>
          <w:sz w:val="20"/>
          <w:szCs w:val="20"/>
        </w:rPr>
        <w:t>Mumford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6102B6">
        <w:rPr>
          <w:rFonts w:asciiTheme="majorHAnsi" w:hAnsiTheme="majorHAnsi"/>
          <w:sz w:val="20"/>
          <w:szCs w:val="20"/>
        </w:rPr>
        <w:t>encuadre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historiográfico de antecedentes de historia urbana”, </w:t>
      </w:r>
      <w:r w:rsidRPr="00C402F0">
        <w:rPr>
          <w:rFonts w:asciiTheme="majorHAnsi" w:hAnsiTheme="majorHAnsi"/>
          <w:b/>
          <w:iCs/>
          <w:sz w:val="20"/>
          <w:szCs w:val="20"/>
        </w:rPr>
        <w:t>Urbana</w:t>
      </w:r>
      <w:r w:rsidRPr="006102B6">
        <w:rPr>
          <w:rFonts w:asciiTheme="majorHAnsi" w:hAnsiTheme="majorHAnsi"/>
          <w:sz w:val="20"/>
          <w:szCs w:val="20"/>
        </w:rPr>
        <w:t>, Caracas, v.8, n.32, jan., 2003, pp.57-73. (http://www2.scielo.Org.ve/scielo.php?script=sci_arttext&amp;pid=S079805232003000100004&amp;lng=en&amp;nrm=iso). Acesso 23/02/2014.</w:t>
      </w:r>
    </w:p>
    <w:p w14:paraId="74A6EECE" w14:textId="77777777" w:rsidR="00C402F0" w:rsidRDefault="00C402F0" w:rsidP="00C402F0">
      <w:pPr>
        <w:pStyle w:val="TextoBibliografia"/>
        <w:spacing w:line="360" w:lineRule="auto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/>
          <w:sz w:val="20"/>
          <w:szCs w:val="20"/>
        </w:rPr>
        <w:t>Benevolo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, Leonardo. </w:t>
      </w:r>
      <w:r w:rsidRPr="00C402F0">
        <w:rPr>
          <w:rFonts w:asciiTheme="majorHAnsi" w:hAnsiTheme="majorHAnsi"/>
          <w:b/>
          <w:sz w:val="20"/>
          <w:szCs w:val="20"/>
        </w:rPr>
        <w:t>A cidade e o arquiteto: método e história em arquitetura</w:t>
      </w:r>
      <w:r w:rsidRPr="006102B6">
        <w:rPr>
          <w:rFonts w:asciiTheme="majorHAnsi" w:hAnsiTheme="majorHAnsi"/>
          <w:sz w:val="20"/>
          <w:szCs w:val="20"/>
        </w:rPr>
        <w:t xml:space="preserve">. </w:t>
      </w:r>
      <w:r w:rsidRPr="006102B6">
        <w:rPr>
          <w:rFonts w:asciiTheme="majorHAnsi" w:hAnsiTheme="majorHAnsi"/>
          <w:sz w:val="20"/>
          <w:szCs w:val="20"/>
          <w:lang w:val="en-US"/>
        </w:rPr>
        <w:t xml:space="preserve">São Paulo: </w:t>
      </w:r>
      <w:proofErr w:type="spellStart"/>
      <w:r w:rsidRPr="006102B6">
        <w:rPr>
          <w:rFonts w:asciiTheme="majorHAnsi" w:hAnsiTheme="majorHAnsi"/>
          <w:sz w:val="20"/>
          <w:szCs w:val="20"/>
          <w:lang w:val="en-US"/>
        </w:rPr>
        <w:t>Perspectiva</w:t>
      </w:r>
      <w:proofErr w:type="spellEnd"/>
      <w:r w:rsidRPr="006102B6">
        <w:rPr>
          <w:rFonts w:asciiTheme="majorHAnsi" w:hAnsiTheme="majorHAnsi"/>
          <w:sz w:val="20"/>
          <w:szCs w:val="20"/>
          <w:lang w:val="en-US"/>
        </w:rPr>
        <w:t>, 2009.</w:t>
      </w:r>
    </w:p>
    <w:p w14:paraId="319A71B0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Freitag</w:t>
      </w:r>
      <w:proofErr w:type="spellEnd"/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, Barbara, </w:t>
      </w:r>
      <w:r w:rsidRPr="00C402F0">
        <w:rPr>
          <w:rFonts w:asciiTheme="majorHAnsi" w:hAnsiTheme="majorHAnsi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Teorias da cidade</w:t>
      </w: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. Campinas: Papirus, 2013.</w:t>
      </w:r>
    </w:p>
    <w:p w14:paraId="2F891C53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Gorelik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>, Adrian, “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Ciudad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”. In: Altamirano, Calos (org.).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Términos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críticos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para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gram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un</w:t>
      </w:r>
      <w:proofErr w:type="gram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diccionario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de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sociología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de la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cultura</w:t>
      </w:r>
      <w:proofErr w:type="spellEnd"/>
      <w:r w:rsidRPr="006102B6">
        <w:rPr>
          <w:rFonts w:asciiTheme="majorHAnsi" w:hAnsiTheme="majorHAnsi" w:cs="Arial"/>
          <w:i/>
          <w:sz w:val="20"/>
          <w:szCs w:val="20"/>
          <w:lang w:val="en-US"/>
        </w:rPr>
        <w:t>,</w:t>
      </w:r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Buenos Aires: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Paidós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2002.</w:t>
      </w:r>
    </w:p>
    <w:p w14:paraId="3F589758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Lepetit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Bernard.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Por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uma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nova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história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urbana</w:t>
      </w:r>
      <w:proofErr w:type="spellEnd"/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>. São Paulo, EDUSP, 2001.</w:t>
      </w:r>
    </w:p>
    <w:p w14:paraId="556A57D0" w14:textId="77777777" w:rsidR="00C402F0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Handlin, Oscar e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Burchard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John (Eds.).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gramStart"/>
      <w:r w:rsidRPr="00C402F0">
        <w:rPr>
          <w:rFonts w:asciiTheme="majorHAnsi" w:hAnsiTheme="majorHAnsi" w:cs="Arial"/>
          <w:b/>
          <w:iCs/>
          <w:sz w:val="20"/>
          <w:szCs w:val="20"/>
          <w:lang w:val="en-US"/>
        </w:rPr>
        <w:t>The historian and the city</w:t>
      </w:r>
      <w:r w:rsidRPr="006102B6">
        <w:rPr>
          <w:rFonts w:asciiTheme="majorHAnsi" w:hAnsiTheme="majorHAnsi" w:cs="Arial"/>
          <w:sz w:val="20"/>
          <w:szCs w:val="20"/>
          <w:lang w:val="en-US"/>
        </w:rPr>
        <w:t>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Harvard: MIT/Harvard University Press, 1963.</w:t>
      </w:r>
    </w:p>
    <w:p w14:paraId="057926D7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/>
          <w:sz w:val="20"/>
          <w:szCs w:val="20"/>
        </w:rPr>
      </w:pPr>
      <w:r w:rsidRPr="006102B6">
        <w:rPr>
          <w:rFonts w:asciiTheme="majorHAnsi" w:hAnsiTheme="majorHAnsi"/>
          <w:sz w:val="20"/>
          <w:szCs w:val="20"/>
        </w:rPr>
        <w:t xml:space="preserve">Meneses, </w:t>
      </w:r>
      <w:proofErr w:type="spellStart"/>
      <w:r w:rsidRPr="006102B6">
        <w:rPr>
          <w:rFonts w:asciiTheme="majorHAnsi" w:hAnsiTheme="majorHAnsi"/>
          <w:sz w:val="20"/>
          <w:szCs w:val="20"/>
        </w:rPr>
        <w:t>Ulpiano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T. Bezerra de. Morfologia das cidades brasileiras: </w:t>
      </w:r>
      <w:proofErr w:type="spellStart"/>
      <w:r w:rsidRPr="006102B6">
        <w:rPr>
          <w:rFonts w:asciiTheme="majorHAnsi" w:hAnsiTheme="majorHAnsi"/>
          <w:sz w:val="20"/>
          <w:szCs w:val="20"/>
        </w:rPr>
        <w:t>introdução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ao estudo </w:t>
      </w:r>
      <w:proofErr w:type="spellStart"/>
      <w:r w:rsidRPr="006102B6">
        <w:rPr>
          <w:rFonts w:asciiTheme="majorHAnsi" w:hAnsiTheme="majorHAnsi"/>
          <w:sz w:val="20"/>
          <w:szCs w:val="20"/>
        </w:rPr>
        <w:t>histórico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da iconografia urbana. </w:t>
      </w:r>
      <w:r w:rsidRPr="006102B6">
        <w:rPr>
          <w:rFonts w:asciiTheme="majorHAnsi" w:hAnsiTheme="majorHAnsi"/>
          <w:i/>
          <w:sz w:val="20"/>
          <w:szCs w:val="20"/>
        </w:rPr>
        <w:t>Revista USP</w:t>
      </w:r>
      <w:r w:rsidRPr="006102B6">
        <w:rPr>
          <w:rFonts w:asciiTheme="majorHAnsi" w:hAnsiTheme="majorHAnsi"/>
          <w:sz w:val="20"/>
          <w:szCs w:val="20"/>
        </w:rPr>
        <w:t xml:space="preserve">: </w:t>
      </w:r>
      <w:r w:rsidRPr="00C402F0">
        <w:rPr>
          <w:rFonts w:asciiTheme="majorHAnsi" w:hAnsiTheme="majorHAnsi"/>
          <w:b/>
          <w:sz w:val="20"/>
          <w:szCs w:val="20"/>
        </w:rPr>
        <w:t>Dossiê Brasil dos viajantes</w:t>
      </w:r>
      <w:r w:rsidRPr="006102B6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6102B6">
        <w:rPr>
          <w:rFonts w:asciiTheme="majorHAnsi" w:hAnsiTheme="majorHAnsi"/>
          <w:sz w:val="20"/>
          <w:szCs w:val="20"/>
        </w:rPr>
        <w:t>São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Paulo, SP: USP, CCS, n.30, jun./ ago.,1996. </w:t>
      </w:r>
    </w:p>
    <w:p w14:paraId="784D1968" w14:textId="77777777" w:rsidR="00C402F0" w:rsidRDefault="00C402F0" w:rsidP="00C402F0">
      <w:pPr>
        <w:pStyle w:val="TextoBibliografia"/>
        <w:spacing w:line="360" w:lineRule="auto"/>
        <w:rPr>
          <w:rFonts w:asciiTheme="majorHAnsi" w:hAnsiTheme="majorHAnsi"/>
          <w:sz w:val="20"/>
          <w:szCs w:val="20"/>
        </w:rPr>
      </w:pPr>
      <w:proofErr w:type="spellStart"/>
      <w:r w:rsidRPr="006102B6">
        <w:rPr>
          <w:rFonts w:asciiTheme="majorHAnsi" w:hAnsiTheme="majorHAnsi"/>
          <w:sz w:val="20"/>
          <w:szCs w:val="20"/>
        </w:rPr>
        <w:t>Raminelli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, Ronald. “História urbana”. In: Cardoso, Ciro </w:t>
      </w:r>
      <w:proofErr w:type="spellStart"/>
      <w:r w:rsidRPr="006102B6">
        <w:rPr>
          <w:rFonts w:asciiTheme="majorHAnsi" w:hAnsiTheme="majorHAnsi"/>
          <w:sz w:val="20"/>
          <w:szCs w:val="20"/>
        </w:rPr>
        <w:t>Flamarion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6102B6">
        <w:rPr>
          <w:rFonts w:asciiTheme="majorHAnsi" w:hAnsiTheme="majorHAnsi"/>
          <w:sz w:val="20"/>
          <w:szCs w:val="20"/>
        </w:rPr>
        <w:t>Vainfas</w:t>
      </w:r>
      <w:proofErr w:type="spellEnd"/>
      <w:r w:rsidRPr="006102B6">
        <w:rPr>
          <w:rFonts w:asciiTheme="majorHAnsi" w:hAnsiTheme="majorHAnsi"/>
          <w:sz w:val="20"/>
          <w:szCs w:val="20"/>
        </w:rPr>
        <w:t>, Ronaldo (</w:t>
      </w:r>
      <w:proofErr w:type="spellStart"/>
      <w:r w:rsidRPr="006102B6">
        <w:rPr>
          <w:rFonts w:asciiTheme="majorHAnsi" w:hAnsiTheme="majorHAnsi"/>
          <w:sz w:val="20"/>
          <w:szCs w:val="20"/>
        </w:rPr>
        <w:t>orgs</w:t>
      </w:r>
      <w:proofErr w:type="spellEnd"/>
      <w:r w:rsidRPr="00C402F0">
        <w:rPr>
          <w:rFonts w:asciiTheme="majorHAnsi" w:hAnsiTheme="majorHAnsi"/>
          <w:b/>
          <w:i/>
          <w:sz w:val="20"/>
          <w:szCs w:val="20"/>
        </w:rPr>
        <w:t xml:space="preserve">.). </w:t>
      </w:r>
      <w:r w:rsidRPr="00C402F0">
        <w:rPr>
          <w:rFonts w:asciiTheme="majorHAnsi" w:hAnsiTheme="majorHAnsi"/>
          <w:b/>
          <w:i/>
          <w:iCs/>
          <w:sz w:val="20"/>
          <w:szCs w:val="20"/>
        </w:rPr>
        <w:t>Domínios da História: ensaios de teoria e método</w:t>
      </w:r>
      <w:r w:rsidRPr="00C402F0">
        <w:rPr>
          <w:rFonts w:asciiTheme="majorHAnsi" w:hAnsiTheme="majorHAnsi"/>
          <w:b/>
          <w:i/>
          <w:sz w:val="20"/>
          <w:szCs w:val="20"/>
        </w:rPr>
        <w:t xml:space="preserve">. </w:t>
      </w:r>
      <w:r w:rsidRPr="006102B6">
        <w:rPr>
          <w:rFonts w:asciiTheme="majorHAnsi" w:hAnsiTheme="majorHAnsi"/>
          <w:sz w:val="20"/>
          <w:szCs w:val="20"/>
        </w:rPr>
        <w:t xml:space="preserve">Rio de Janeiro: </w:t>
      </w:r>
      <w:proofErr w:type="spellStart"/>
      <w:r w:rsidRPr="006102B6">
        <w:rPr>
          <w:rFonts w:asciiTheme="majorHAnsi" w:hAnsiTheme="majorHAnsi"/>
          <w:sz w:val="20"/>
          <w:szCs w:val="20"/>
        </w:rPr>
        <w:t>Elsevier</w:t>
      </w:r>
      <w:proofErr w:type="spellEnd"/>
      <w:r w:rsidRPr="006102B6">
        <w:rPr>
          <w:rFonts w:asciiTheme="majorHAnsi" w:hAnsiTheme="majorHAnsi"/>
          <w:sz w:val="20"/>
          <w:szCs w:val="20"/>
        </w:rPr>
        <w:t>, 1997, pp.185-202</w:t>
      </w:r>
    </w:p>
    <w:p w14:paraId="6512757F" w14:textId="77777777" w:rsidR="00C402F0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Rykwert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Joseph. </w:t>
      </w:r>
      <w:proofErr w:type="gram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A</w:t>
      </w:r>
      <w:proofErr w:type="gram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ideia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 xml:space="preserve"> de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lang w:val="en-US"/>
        </w:rPr>
        <w:t>cidade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. São Paulo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Perspectiva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, 2006.</w:t>
      </w:r>
    </w:p>
    <w:p w14:paraId="5B92B1DD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lastRenderedPageBreak/>
        <w:t>Otavio VELHO (Org.</w:t>
      </w:r>
      <w:r w:rsidRPr="006102B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) </w:t>
      </w:r>
      <w:r w:rsidRPr="00C402F0">
        <w:rPr>
          <w:rFonts w:asciiTheme="majorHAnsi" w:hAnsiTheme="majorHAnsi" w:cs="Arial"/>
          <w:b/>
          <w:bCs/>
          <w:iCs/>
          <w:sz w:val="20"/>
          <w:szCs w:val="20"/>
        </w:rPr>
        <w:t>O fenômeno urbano</w:t>
      </w:r>
      <w:r w:rsidRPr="006102B6">
        <w:rPr>
          <w:rFonts w:asciiTheme="majorHAnsi" w:hAnsiTheme="majorHAnsi" w:cs="Arial"/>
          <w:sz w:val="20"/>
          <w:szCs w:val="20"/>
        </w:rPr>
        <w:t>. Rio de Janeiro: Zahar, 1973</w:t>
      </w:r>
    </w:p>
    <w:p w14:paraId="3A0C32EF" w14:textId="154E694C" w:rsidR="00C402F0" w:rsidRPr="00C402F0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Romero, José </w:t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Luis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</w:t>
      </w:r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La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>ciudad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>occidental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: culturas urbanas </w:t>
      </w:r>
      <w:proofErr w:type="spellStart"/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>en</w:t>
      </w:r>
      <w:proofErr w:type="spellEnd"/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Europa y América.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Buenos Aires: </w:t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Siglo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XXI, 2009.</w:t>
      </w:r>
    </w:p>
    <w:p w14:paraId="6869734E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Schorske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Carl E. “A ideia de cidade no pensamento europeu: de Voltaire a </w:t>
      </w:r>
      <w:proofErr w:type="spellStart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Spengler</w:t>
      </w:r>
      <w:proofErr w:type="spellEnd"/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” (1961). In: </w:t>
      </w:r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>Pensando com a história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</w:t>
      </w:r>
      <w:r w:rsidRPr="006102B6">
        <w:rPr>
          <w:rFonts w:asciiTheme="majorHAnsi" w:hAnsiTheme="majorHAnsi" w:cs="Arial"/>
          <w:sz w:val="20"/>
          <w:szCs w:val="20"/>
        </w:rPr>
        <w:t>São Paulo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>: Cia das Letras, 2000, pp. 53-72.</w:t>
      </w:r>
    </w:p>
    <w:p w14:paraId="049B2C05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>Stave, Bruce.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gramStart"/>
      <w:r w:rsidRPr="00C402F0">
        <w:rPr>
          <w:rFonts w:asciiTheme="majorHAnsi" w:hAnsiTheme="majorHAnsi" w:cs="Arial"/>
          <w:b/>
          <w:iCs/>
          <w:sz w:val="20"/>
          <w:szCs w:val="20"/>
          <w:lang w:val="en-US"/>
        </w:rPr>
        <w:t>The Making of Urban History.</w:t>
      </w:r>
      <w:proofErr w:type="gramEnd"/>
      <w:r w:rsidRPr="00C402F0">
        <w:rPr>
          <w:rFonts w:asciiTheme="majorHAnsi" w:hAnsiTheme="majorHAnsi" w:cs="Arial"/>
          <w:b/>
          <w:iCs/>
          <w:sz w:val="20"/>
          <w:szCs w:val="20"/>
          <w:lang w:val="en-US"/>
        </w:rPr>
        <w:t xml:space="preserve"> Historiography </w:t>
      </w:r>
      <w:proofErr w:type="spellStart"/>
      <w:r w:rsidRPr="00C402F0">
        <w:rPr>
          <w:rFonts w:asciiTheme="majorHAnsi" w:hAnsiTheme="majorHAnsi" w:cs="Arial"/>
          <w:b/>
          <w:iCs/>
          <w:sz w:val="20"/>
          <w:szCs w:val="20"/>
          <w:lang w:val="en-US"/>
        </w:rPr>
        <w:t>Trought</w:t>
      </w:r>
      <w:proofErr w:type="spellEnd"/>
      <w:r w:rsidRPr="00C402F0">
        <w:rPr>
          <w:rFonts w:asciiTheme="majorHAnsi" w:hAnsiTheme="majorHAnsi" w:cs="Arial"/>
          <w:b/>
          <w:iCs/>
          <w:sz w:val="20"/>
          <w:szCs w:val="20"/>
          <w:lang w:val="en-US"/>
        </w:rPr>
        <w:t xml:space="preserve"> Oral History</w:t>
      </w:r>
      <w:r w:rsidRPr="006102B6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, Conversation with…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Bervelly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 Hills/London: </w:t>
      </w:r>
      <w:proofErr w:type="spellStart"/>
      <w:r w:rsidRPr="006102B6">
        <w:rPr>
          <w:rFonts w:asciiTheme="majorHAnsi" w:hAnsiTheme="majorHAnsi" w:cs="Arial"/>
          <w:sz w:val="20"/>
          <w:szCs w:val="20"/>
        </w:rPr>
        <w:t>Sage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>, 1977.</w:t>
      </w:r>
    </w:p>
    <w:p w14:paraId="4FF4670D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Zucconi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Guido. </w:t>
      </w:r>
      <w:r w:rsidRPr="00C402F0">
        <w:rPr>
          <w:rFonts w:asciiTheme="majorHAnsi" w:hAnsiTheme="majorHAnsi" w:cs="Arial"/>
          <w:b/>
          <w:sz w:val="20"/>
          <w:szCs w:val="20"/>
        </w:rPr>
        <w:t>A cidade do século XIX</w:t>
      </w:r>
      <w:r w:rsidRPr="006102B6">
        <w:rPr>
          <w:rFonts w:asciiTheme="majorHAnsi" w:hAnsiTheme="majorHAnsi" w:cs="Arial"/>
          <w:sz w:val="20"/>
          <w:szCs w:val="20"/>
        </w:rPr>
        <w:t>. São Paulo: Perspectiva, 2009.</w:t>
      </w:r>
    </w:p>
    <w:p w14:paraId="0B911925" w14:textId="77777777" w:rsidR="00C402F0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9833DEA" w14:textId="6964E68E" w:rsidR="00C402F0" w:rsidRPr="00C402F0" w:rsidRDefault="00C402F0" w:rsidP="00C402F0">
      <w:pPr>
        <w:pStyle w:val="TextoBibliografia"/>
        <w:spacing w:line="360" w:lineRule="auto"/>
        <w:rPr>
          <w:rFonts w:asciiTheme="majorHAnsi" w:hAnsiTheme="majorHAnsi" w:cs="Arial"/>
          <w:b/>
          <w:sz w:val="20"/>
          <w:szCs w:val="20"/>
          <w:lang w:val="en-US"/>
        </w:rPr>
      </w:pPr>
      <w:r w:rsidRPr="00C402F0">
        <w:rPr>
          <w:rFonts w:asciiTheme="majorHAnsi" w:hAnsiTheme="majorHAnsi" w:cs="Arial"/>
          <w:b/>
          <w:sz w:val="20"/>
          <w:szCs w:val="20"/>
          <w:lang w:val="en-US"/>
        </w:rPr>
        <w:t>SOBRE O CAMPO NO BRASIL</w:t>
      </w:r>
    </w:p>
    <w:p w14:paraId="4FEA552A" w14:textId="6BD20066" w:rsidR="007D0149" w:rsidRDefault="007D0149" w:rsidP="007D0149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Bueno, Beatriz. </w:t>
      </w:r>
      <w:r w:rsidRPr="007D0149">
        <w:rPr>
          <w:rFonts w:asciiTheme="majorHAnsi" w:hAnsiTheme="majorHAnsi" w:cs="Arial"/>
          <w:b/>
          <w:sz w:val="20"/>
          <w:szCs w:val="20"/>
        </w:rPr>
        <w:t>Dossiê Caminhos da história da urbanização no Brasil-colônia</w:t>
      </w:r>
      <w:r w:rsidRPr="006102B6">
        <w:rPr>
          <w:rFonts w:asciiTheme="majorHAnsi" w:hAnsiTheme="majorHAnsi" w:cs="Arial"/>
          <w:sz w:val="20"/>
          <w:szCs w:val="20"/>
        </w:rPr>
        <w:t xml:space="preserve">. </w:t>
      </w:r>
      <w:r w:rsidRPr="006102B6">
        <w:rPr>
          <w:rFonts w:asciiTheme="majorHAnsi" w:hAnsiTheme="majorHAnsi" w:cs="Arial"/>
          <w:i/>
          <w:sz w:val="20"/>
          <w:szCs w:val="20"/>
        </w:rPr>
        <w:t>Anais do Museu Paulista</w:t>
      </w:r>
      <w:r w:rsidRPr="006102B6">
        <w:rPr>
          <w:rFonts w:asciiTheme="majorHAnsi" w:hAnsiTheme="majorHAnsi" w:cs="Arial"/>
          <w:sz w:val="20"/>
          <w:szCs w:val="20"/>
        </w:rPr>
        <w:t>. São Paulo. v.20. n.1. p. 11-40. jan.- jun., 2012</w:t>
      </w:r>
    </w:p>
    <w:p w14:paraId="3DB9CCD6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</w:rPr>
        <w:t>Cesarolli</w:t>
      </w:r>
      <w:proofErr w:type="spellEnd"/>
      <w:r w:rsidRPr="006102B6">
        <w:rPr>
          <w:rFonts w:asciiTheme="majorHAnsi" w:hAnsiTheme="majorHAnsi" w:cs="Arial"/>
          <w:sz w:val="20"/>
          <w:szCs w:val="20"/>
        </w:rPr>
        <w:t xml:space="preserve">, Josiane e </w:t>
      </w:r>
      <w:proofErr w:type="spellStart"/>
      <w:r w:rsidRPr="006102B6">
        <w:rPr>
          <w:rFonts w:asciiTheme="majorHAnsi" w:hAnsiTheme="majorHAnsi"/>
          <w:sz w:val="20"/>
          <w:szCs w:val="20"/>
        </w:rPr>
        <w:t>Carpintéro</w:t>
      </w:r>
      <w:proofErr w:type="spellEnd"/>
      <w:r w:rsidRPr="006102B6">
        <w:rPr>
          <w:rFonts w:asciiTheme="majorHAnsi" w:hAnsiTheme="majorHAnsi"/>
          <w:sz w:val="20"/>
          <w:szCs w:val="20"/>
        </w:rPr>
        <w:t xml:space="preserve">, Marisa. </w:t>
      </w:r>
      <w:r w:rsidRPr="00C402F0">
        <w:rPr>
          <w:rFonts w:asciiTheme="majorHAnsi" w:hAnsiTheme="majorHAnsi"/>
          <w:b/>
          <w:sz w:val="20"/>
          <w:szCs w:val="20"/>
        </w:rPr>
        <w:t>A cidade como história</w:t>
      </w:r>
      <w:r w:rsidRPr="006102B6">
        <w:rPr>
          <w:rFonts w:asciiTheme="majorHAnsi" w:hAnsiTheme="majorHAnsi"/>
          <w:sz w:val="20"/>
          <w:szCs w:val="20"/>
        </w:rPr>
        <w:t xml:space="preserve">. </w:t>
      </w:r>
      <w:r w:rsidRPr="006102B6">
        <w:rPr>
          <w:rFonts w:asciiTheme="majorHAnsi" w:hAnsiTheme="majorHAnsi"/>
          <w:i/>
          <w:sz w:val="20"/>
          <w:szCs w:val="20"/>
        </w:rPr>
        <w:t>História</w:t>
      </w:r>
      <w:r w:rsidRPr="006102B6">
        <w:rPr>
          <w:rFonts w:asciiTheme="majorHAnsi" w:hAnsiTheme="majorHAnsi"/>
          <w:sz w:val="20"/>
          <w:szCs w:val="20"/>
        </w:rPr>
        <w:t xml:space="preserve">. </w:t>
      </w:r>
      <w:r w:rsidRPr="006102B6">
        <w:rPr>
          <w:rFonts w:asciiTheme="majorHAnsi" w:hAnsiTheme="majorHAnsi"/>
          <w:i/>
          <w:sz w:val="20"/>
          <w:szCs w:val="20"/>
        </w:rPr>
        <w:t>Questões e Debates</w:t>
      </w:r>
      <w:r w:rsidRPr="006102B6">
        <w:rPr>
          <w:rFonts w:asciiTheme="majorHAnsi" w:hAnsiTheme="majorHAnsi"/>
          <w:sz w:val="20"/>
          <w:szCs w:val="20"/>
        </w:rPr>
        <w:t>, v. 50, p. 61-101, 2009.</w:t>
      </w:r>
    </w:p>
    <w:p w14:paraId="5EEDD7A9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SHCU. </w:t>
      </w:r>
      <w:r w:rsidRPr="00C402F0">
        <w:rPr>
          <w:rFonts w:asciiTheme="majorHAnsi" w:hAnsiTheme="majorHAnsi" w:cs="Arial"/>
          <w:b/>
          <w:i/>
          <w:iCs/>
          <w:sz w:val="20"/>
          <w:szCs w:val="20"/>
        </w:rPr>
        <w:t>1990-2008</w:t>
      </w:r>
      <w:r w:rsidRPr="00C402F0">
        <w:rPr>
          <w:rFonts w:asciiTheme="majorHAnsi" w:hAnsiTheme="majorHAnsi" w:cs="Arial"/>
          <w:b/>
          <w:sz w:val="20"/>
          <w:szCs w:val="20"/>
        </w:rPr>
        <w:t>: [Anais do] Seminário de História da Cidade e do Urbanismo</w:t>
      </w:r>
      <w:r w:rsidRPr="006102B6">
        <w:rPr>
          <w:rFonts w:asciiTheme="majorHAnsi" w:hAnsiTheme="majorHAnsi" w:cs="Arial"/>
          <w:sz w:val="20"/>
          <w:szCs w:val="20"/>
        </w:rPr>
        <w:t>. São Paulo: Bureau Brasileiro, 2008</w:t>
      </w:r>
    </w:p>
    <w:p w14:paraId="657754D2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  <w:r w:rsidRPr="006102B6">
        <w:rPr>
          <w:rFonts w:asciiTheme="majorHAnsi" w:hAnsiTheme="majorHAnsi" w:cs="Arial"/>
          <w:sz w:val="20"/>
          <w:szCs w:val="20"/>
        </w:rPr>
        <w:t xml:space="preserve">GOMES, M. A. A. F.; FERNANDES, Ana, </w:t>
      </w:r>
      <w:r w:rsidRPr="006102B6">
        <w:rPr>
          <w:rFonts w:asciiTheme="majorHAnsi" w:hAnsiTheme="majorHAnsi" w:cs="Arial"/>
          <w:b/>
          <w:bCs/>
          <w:sz w:val="20"/>
          <w:szCs w:val="20"/>
        </w:rPr>
        <w:t>A Pesquisa Recente em História Urbana no Brasil: percursos e questões</w:t>
      </w:r>
      <w:r w:rsidRPr="006102B6">
        <w:rPr>
          <w:rFonts w:asciiTheme="majorHAnsi" w:hAnsiTheme="majorHAnsi" w:cs="Arial"/>
          <w:sz w:val="20"/>
          <w:szCs w:val="20"/>
        </w:rPr>
        <w:t>. In: PADILHA, Nino. (Org.). Cidade e Urbanismo: História, Teorias e Práticas. Salvador: Mestrado em Arquitetura e Urbanismo da UFBA, 1998</w:t>
      </w:r>
    </w:p>
    <w:p w14:paraId="33AF1BB8" w14:textId="5E526B7B" w:rsidR="007D0149" w:rsidRDefault="007D0149" w:rsidP="00C402F0">
      <w:pPr>
        <w:pStyle w:val="TextoBibliografia"/>
        <w:spacing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LEME, M Cristina. </w:t>
      </w:r>
      <w:r w:rsidRPr="007D0149">
        <w:rPr>
          <w:rFonts w:asciiTheme="majorHAnsi" w:hAnsiTheme="majorHAnsi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Urbanismo no Brasil. 1895-1965</w:t>
      </w:r>
      <w: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Salbvador</w:t>
      </w:r>
      <w:proofErr w:type="spellEnd"/>
      <w:r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: Ed. UFBA, 1992.</w:t>
      </w:r>
    </w:p>
    <w:p w14:paraId="381269EB" w14:textId="5FC7238E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6102B6"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  <w:t>Reis Filho, Nestor Goulart.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C402F0">
        <w:rPr>
          <w:rFonts w:asciiTheme="majorHAnsi" w:hAnsiTheme="majorHAnsi" w:cs="Arial"/>
          <w:b/>
          <w:sz w:val="20"/>
          <w:szCs w:val="20"/>
          <w:shd w:val="clear" w:color="auto" w:fill="FFFFFF"/>
        </w:rPr>
        <w:t>Notas sobre a evolução dos estudos de história da urbanização e do urbanismo no Brasil.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6102B6">
        <w:rPr>
          <w:rFonts w:asciiTheme="majorHAnsi" w:hAnsiTheme="majorHAnsi" w:cs="Arial"/>
          <w:i/>
          <w:sz w:val="20"/>
          <w:szCs w:val="20"/>
          <w:shd w:val="clear" w:color="auto" w:fill="FFFFFF"/>
        </w:rPr>
        <w:t>Cadernos de pesquisa do LAP</w:t>
      </w:r>
      <w:r w:rsidRPr="006102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São Paulo: FAU-USP, 1999 </w:t>
      </w:r>
    </w:p>
    <w:p w14:paraId="5C8EF3F1" w14:textId="77777777" w:rsidR="00C402F0" w:rsidRPr="00823D0D" w:rsidRDefault="00C402F0" w:rsidP="00C402F0">
      <w:pPr>
        <w:pStyle w:val="TextoBibliografia"/>
        <w:spacing w:line="360" w:lineRule="auto"/>
        <w:rPr>
          <w:rFonts w:cs="Arial"/>
          <w:sz w:val="18"/>
          <w:szCs w:val="18"/>
        </w:rPr>
      </w:pPr>
      <w:r w:rsidRPr="00823D0D">
        <w:rPr>
          <w:rFonts w:cs="Arial"/>
          <w:sz w:val="18"/>
          <w:szCs w:val="18"/>
        </w:rPr>
        <w:t xml:space="preserve">GOMES, M. A. A. F.; FERNANDES, Ana, </w:t>
      </w:r>
      <w:r w:rsidRPr="00823D0D">
        <w:rPr>
          <w:rFonts w:cs="Arial"/>
          <w:b/>
          <w:bCs/>
          <w:sz w:val="18"/>
          <w:szCs w:val="18"/>
        </w:rPr>
        <w:t>A Pesquisa Recente em História Urbana no Brasil: percursos e questões</w:t>
      </w:r>
      <w:r w:rsidRPr="00823D0D">
        <w:rPr>
          <w:rFonts w:cs="Arial"/>
          <w:sz w:val="18"/>
          <w:szCs w:val="18"/>
        </w:rPr>
        <w:t>. In: PADILHA, Nino. (Org.). Cidade e Urbanismo: História, Teorias e Práticas. Salvador: Mestrado em Arquitetura e Urbanismo da UFBA, 1998</w:t>
      </w:r>
    </w:p>
    <w:p w14:paraId="73315D8F" w14:textId="77777777" w:rsidR="00C402F0" w:rsidRPr="00823D0D" w:rsidRDefault="00C402F0" w:rsidP="00C402F0">
      <w:pPr>
        <w:pStyle w:val="TextoBibliografia"/>
        <w:spacing w:line="360" w:lineRule="auto"/>
        <w:rPr>
          <w:rFonts w:cs="Arial"/>
          <w:sz w:val="18"/>
          <w:szCs w:val="18"/>
        </w:rPr>
      </w:pPr>
      <w:r w:rsidRPr="00823D0D">
        <w:rPr>
          <w:rFonts w:cs="Arial"/>
          <w:sz w:val="18"/>
          <w:szCs w:val="18"/>
        </w:rPr>
        <w:t xml:space="preserve">GOMES, Marco Aurélio A. F.; PINHEIRO, Eloisa </w:t>
      </w:r>
      <w:proofErr w:type="spellStart"/>
      <w:r w:rsidRPr="00823D0D">
        <w:rPr>
          <w:rFonts w:cs="Arial"/>
          <w:sz w:val="18"/>
          <w:szCs w:val="18"/>
        </w:rPr>
        <w:t>Petti</w:t>
      </w:r>
      <w:proofErr w:type="spellEnd"/>
      <w:r w:rsidRPr="00823D0D">
        <w:rPr>
          <w:rFonts w:cs="Arial"/>
          <w:sz w:val="18"/>
          <w:szCs w:val="18"/>
        </w:rPr>
        <w:t xml:space="preserve">, </w:t>
      </w:r>
      <w:r w:rsidRPr="00823D0D">
        <w:rPr>
          <w:rFonts w:cs="Arial"/>
          <w:b/>
          <w:bCs/>
          <w:sz w:val="18"/>
          <w:szCs w:val="18"/>
        </w:rPr>
        <w:t>Retraçando Percursos: o Papel dos Seminários de História da Cidade e do Urbanismo na Construção de um Campo de Estudos</w:t>
      </w:r>
      <w:r w:rsidRPr="00823D0D">
        <w:rPr>
          <w:rFonts w:cs="Arial"/>
          <w:sz w:val="18"/>
          <w:szCs w:val="18"/>
        </w:rPr>
        <w:t>. In: GOMES, Marco Aurélio A. F.; PINHEIRO, Eloisa P. (Org.). A Cidade como História; os Arquitetos e a História da Cidade e do Urbanismo. Salvador: EDUFBA; PPGAU/UFBA, 2005</w:t>
      </w:r>
    </w:p>
    <w:p w14:paraId="47DF1E33" w14:textId="77777777" w:rsidR="00C402F0" w:rsidRPr="00823D0D" w:rsidRDefault="00C402F0" w:rsidP="00C402F0">
      <w:pPr>
        <w:pStyle w:val="TextoBibliografia"/>
        <w:spacing w:line="360" w:lineRule="auto"/>
        <w:rPr>
          <w:rFonts w:cs="Arial"/>
          <w:sz w:val="18"/>
          <w:szCs w:val="18"/>
        </w:rPr>
      </w:pPr>
      <w:r w:rsidRPr="00823D0D">
        <w:rPr>
          <w:rFonts w:cs="Arial"/>
          <w:sz w:val="18"/>
          <w:szCs w:val="18"/>
        </w:rPr>
        <w:lastRenderedPageBreak/>
        <w:t xml:space="preserve">FRIDMAN, </w:t>
      </w:r>
      <w:proofErr w:type="spellStart"/>
      <w:r w:rsidRPr="00823D0D">
        <w:rPr>
          <w:rFonts w:cs="Arial"/>
          <w:sz w:val="18"/>
          <w:szCs w:val="18"/>
        </w:rPr>
        <w:t>Fania</w:t>
      </w:r>
      <w:proofErr w:type="spellEnd"/>
      <w:r w:rsidRPr="00823D0D">
        <w:rPr>
          <w:rFonts w:cs="Arial"/>
          <w:sz w:val="18"/>
          <w:szCs w:val="18"/>
        </w:rPr>
        <w:t xml:space="preserve">. </w:t>
      </w:r>
      <w:r w:rsidRPr="00823D0D">
        <w:rPr>
          <w:rFonts w:cs="Arial"/>
          <w:b/>
          <w:bCs/>
          <w:sz w:val="18"/>
          <w:szCs w:val="18"/>
        </w:rPr>
        <w:t>Breve história do debate sobre a cidade colonial brasileira</w:t>
      </w:r>
      <w:r w:rsidRPr="00823D0D">
        <w:rPr>
          <w:rFonts w:cs="Arial"/>
          <w:sz w:val="18"/>
          <w:szCs w:val="18"/>
        </w:rPr>
        <w:t xml:space="preserve">. In: FRIDMAN, </w:t>
      </w:r>
      <w:proofErr w:type="spellStart"/>
      <w:r w:rsidRPr="00823D0D">
        <w:rPr>
          <w:rFonts w:cs="Arial"/>
          <w:sz w:val="18"/>
          <w:szCs w:val="18"/>
        </w:rPr>
        <w:t>Fania</w:t>
      </w:r>
      <w:proofErr w:type="spellEnd"/>
      <w:r w:rsidRPr="00823D0D">
        <w:rPr>
          <w:rFonts w:cs="Arial"/>
          <w:sz w:val="18"/>
          <w:szCs w:val="18"/>
        </w:rPr>
        <w:t xml:space="preserve">; ABREU, Mauricio. (Org.). </w:t>
      </w:r>
      <w:r w:rsidRPr="00823D0D">
        <w:rPr>
          <w:rFonts w:cs="Arial"/>
          <w:i/>
          <w:iCs/>
          <w:sz w:val="18"/>
          <w:szCs w:val="18"/>
        </w:rPr>
        <w:t>Cidades latino-americanas. Um debate sobre a formação de núcleos urbanos.</w:t>
      </w:r>
      <w:r w:rsidRPr="00823D0D">
        <w:rPr>
          <w:rFonts w:cs="Arial"/>
          <w:sz w:val="18"/>
          <w:szCs w:val="18"/>
        </w:rPr>
        <w:t xml:space="preserve"> 1ed. Rio de Janeiro: Casa da Palavra, 2010</w:t>
      </w:r>
    </w:p>
    <w:p w14:paraId="3E03D27F" w14:textId="77777777" w:rsidR="007D0149" w:rsidRPr="006102B6" w:rsidRDefault="007D0149" w:rsidP="007D0149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Peixoto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Fernanda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Arêas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. “</w:t>
      </w:r>
      <w:r w:rsidRPr="007D0149">
        <w:rPr>
          <w:rFonts w:asciiTheme="majorHAnsi" w:hAnsiTheme="majorHAnsi" w:cs="Arial"/>
          <w:b/>
          <w:sz w:val="20"/>
          <w:szCs w:val="20"/>
          <w:lang w:val="en-US"/>
        </w:rPr>
        <w:t xml:space="preserve">As </w:t>
      </w:r>
      <w:proofErr w:type="spellStart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>cidades</w:t>
      </w:r>
      <w:proofErr w:type="spellEnd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>nas</w:t>
      </w:r>
      <w:proofErr w:type="spellEnd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>narrativas</w:t>
      </w:r>
      <w:proofErr w:type="spellEnd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>sobre</w:t>
      </w:r>
      <w:proofErr w:type="spellEnd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 xml:space="preserve"> o </w:t>
      </w:r>
      <w:proofErr w:type="spellStart"/>
      <w:r w:rsidRPr="007D0149">
        <w:rPr>
          <w:rFonts w:asciiTheme="majorHAnsi" w:hAnsiTheme="majorHAnsi" w:cs="Arial"/>
          <w:b/>
          <w:sz w:val="20"/>
          <w:szCs w:val="20"/>
          <w:lang w:val="en-US"/>
        </w:rPr>
        <w:t>Brasil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” In: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Frugoli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Heitor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; Andrade, Luciana &amp;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Peixoto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Fernanda 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Arêas</w:t>
      </w:r>
      <w:proofErr w:type="spellEnd"/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>. (</w:t>
      </w:r>
      <w:proofErr w:type="gramStart"/>
      <w:r w:rsidRPr="006102B6">
        <w:rPr>
          <w:rFonts w:asciiTheme="majorHAnsi" w:hAnsiTheme="majorHAnsi" w:cs="Arial"/>
          <w:sz w:val="20"/>
          <w:szCs w:val="20"/>
          <w:lang w:val="en-US"/>
        </w:rPr>
        <w:t>orgs</w:t>
      </w:r>
      <w:proofErr w:type="gram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). As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cidades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e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seus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agentes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práticas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 xml:space="preserve"> e </w:t>
      </w:r>
      <w:proofErr w:type="spellStart"/>
      <w:r w:rsidRPr="006102B6">
        <w:rPr>
          <w:rFonts w:asciiTheme="majorHAnsi" w:hAnsiTheme="majorHAnsi" w:cs="Arial"/>
          <w:sz w:val="20"/>
          <w:szCs w:val="20"/>
          <w:lang w:val="en-US"/>
        </w:rPr>
        <w:t>representações</w:t>
      </w:r>
      <w:proofErr w:type="spellEnd"/>
      <w:r w:rsidRPr="006102B6">
        <w:rPr>
          <w:rFonts w:asciiTheme="majorHAnsi" w:hAnsiTheme="majorHAnsi" w:cs="Arial"/>
          <w:sz w:val="20"/>
          <w:szCs w:val="20"/>
          <w:lang w:val="en-US"/>
        </w:rPr>
        <w:t>. São Paulo/ Belo Horizonte, EDUSP/ PUC Minas, 2006, pp. 177-197.</w:t>
      </w:r>
    </w:p>
    <w:p w14:paraId="5A136C9F" w14:textId="0FE3AACE" w:rsidR="007D0149" w:rsidRPr="00823D0D" w:rsidRDefault="00C402F0" w:rsidP="00C402F0">
      <w:pPr>
        <w:pStyle w:val="TextoBibliografia"/>
        <w:spacing w:line="360" w:lineRule="auto"/>
        <w:rPr>
          <w:rFonts w:cs="Arial"/>
          <w:sz w:val="18"/>
          <w:szCs w:val="18"/>
        </w:rPr>
      </w:pPr>
      <w:r w:rsidRPr="00823D0D">
        <w:rPr>
          <w:rFonts w:cs="Arial"/>
          <w:sz w:val="18"/>
          <w:szCs w:val="18"/>
        </w:rPr>
        <w:t xml:space="preserve">PINHEIRO, Eloisa </w:t>
      </w:r>
      <w:proofErr w:type="spellStart"/>
      <w:r w:rsidRPr="00823D0D">
        <w:rPr>
          <w:rFonts w:cs="Arial"/>
          <w:sz w:val="18"/>
          <w:szCs w:val="18"/>
        </w:rPr>
        <w:t>Petti</w:t>
      </w:r>
      <w:proofErr w:type="spellEnd"/>
      <w:r w:rsidRPr="00823D0D">
        <w:rPr>
          <w:rFonts w:cs="Arial"/>
          <w:sz w:val="18"/>
          <w:szCs w:val="18"/>
        </w:rPr>
        <w:t xml:space="preserve">; GOMES, Marco </w:t>
      </w:r>
      <w:proofErr w:type="spellStart"/>
      <w:r w:rsidRPr="00823D0D">
        <w:rPr>
          <w:rFonts w:cs="Arial"/>
          <w:sz w:val="18"/>
          <w:szCs w:val="18"/>
        </w:rPr>
        <w:t>Aurelio</w:t>
      </w:r>
      <w:proofErr w:type="spellEnd"/>
      <w:r w:rsidRPr="00823D0D">
        <w:rPr>
          <w:rFonts w:cs="Arial"/>
          <w:sz w:val="18"/>
          <w:szCs w:val="18"/>
        </w:rPr>
        <w:t xml:space="preserve"> A. de </w:t>
      </w:r>
      <w:proofErr w:type="spellStart"/>
      <w:r w:rsidRPr="00823D0D">
        <w:rPr>
          <w:rFonts w:cs="Arial"/>
          <w:sz w:val="18"/>
          <w:szCs w:val="18"/>
        </w:rPr>
        <w:t>Filgueiras</w:t>
      </w:r>
      <w:proofErr w:type="spellEnd"/>
      <w:r w:rsidRPr="00823D0D">
        <w:rPr>
          <w:rFonts w:cs="Arial"/>
          <w:sz w:val="18"/>
          <w:szCs w:val="18"/>
        </w:rPr>
        <w:t xml:space="preserve">. (Org.). </w:t>
      </w:r>
      <w:r w:rsidRPr="00823D0D">
        <w:rPr>
          <w:rFonts w:cs="Arial"/>
          <w:b/>
          <w:bCs/>
          <w:sz w:val="18"/>
          <w:szCs w:val="18"/>
        </w:rPr>
        <w:t>A cidade como história</w:t>
      </w:r>
      <w:r w:rsidRPr="00823D0D">
        <w:rPr>
          <w:rFonts w:cs="Arial"/>
          <w:sz w:val="18"/>
          <w:szCs w:val="18"/>
        </w:rPr>
        <w:t>. 1ed.Salvador: Editora da Universidade Federal da Bahia, 2005.</w:t>
      </w:r>
      <w:bookmarkStart w:id="0" w:name="_GoBack"/>
      <w:bookmarkEnd w:id="0"/>
    </w:p>
    <w:p w14:paraId="0755A7A6" w14:textId="77777777" w:rsidR="00C402F0" w:rsidRPr="00823D0D" w:rsidRDefault="00C402F0" w:rsidP="00C402F0">
      <w:pPr>
        <w:pStyle w:val="TextoBibliografia"/>
        <w:spacing w:line="360" w:lineRule="auto"/>
        <w:rPr>
          <w:rFonts w:cs="Arial"/>
          <w:sz w:val="18"/>
          <w:szCs w:val="18"/>
        </w:rPr>
      </w:pPr>
      <w:r w:rsidRPr="00823D0D">
        <w:rPr>
          <w:rFonts w:cs="Arial"/>
          <w:sz w:val="18"/>
          <w:szCs w:val="18"/>
        </w:rPr>
        <w:t xml:space="preserve">REIS FILHO, Nestor Goulart. </w:t>
      </w:r>
      <w:r w:rsidRPr="00823D0D">
        <w:rPr>
          <w:rFonts w:cs="Arial"/>
          <w:b/>
          <w:bCs/>
          <w:sz w:val="18"/>
          <w:szCs w:val="18"/>
        </w:rPr>
        <w:t>Notas sobre a evolução dos estudos de história da urbanização e do urbanismo no Brasil</w:t>
      </w:r>
      <w:r w:rsidRPr="00823D0D">
        <w:rPr>
          <w:rFonts w:cs="Arial"/>
          <w:sz w:val="18"/>
          <w:szCs w:val="18"/>
        </w:rPr>
        <w:t xml:space="preserve">. São Paulo: FAU-USP, 1999 </w:t>
      </w:r>
    </w:p>
    <w:p w14:paraId="21B794B5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5DB45BD" w14:textId="77777777" w:rsidR="00C402F0" w:rsidRPr="006102B6" w:rsidRDefault="00C402F0" w:rsidP="00C402F0">
      <w:pPr>
        <w:pStyle w:val="TextoBibliografia"/>
        <w:spacing w:line="360" w:lineRule="auto"/>
        <w:rPr>
          <w:rFonts w:asciiTheme="majorHAnsi" w:hAnsiTheme="majorHAnsi"/>
          <w:sz w:val="20"/>
          <w:szCs w:val="20"/>
          <w:lang w:val="en-US"/>
        </w:rPr>
      </w:pPr>
    </w:p>
    <w:p w14:paraId="692712C3" w14:textId="77777777" w:rsidR="00C402F0" w:rsidRPr="006102B6" w:rsidRDefault="00C402F0" w:rsidP="00B506D9">
      <w:pPr>
        <w:pStyle w:val="TextoBibliografia"/>
        <w:spacing w:line="360" w:lineRule="auto"/>
        <w:rPr>
          <w:rFonts w:asciiTheme="majorHAnsi" w:hAnsiTheme="majorHAnsi" w:cs="Arial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238FAD99" w14:textId="77777777" w:rsidR="00B506D9" w:rsidRPr="006102B6" w:rsidRDefault="00B506D9" w:rsidP="00B17C9F">
      <w:pPr>
        <w:pStyle w:val="TextoBibliografia"/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25971E0D" w14:textId="0C1B3A1D" w:rsidR="00CF7D42" w:rsidRPr="00C402F0" w:rsidRDefault="00CF7D42" w:rsidP="00C402F0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t-BR"/>
        </w:rPr>
      </w:pPr>
    </w:p>
    <w:sectPr w:rsidR="00CF7D42" w:rsidRPr="00C402F0" w:rsidSect="004F694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45E3" w14:textId="77777777" w:rsidR="00C402F0" w:rsidRDefault="00C402F0" w:rsidP="00CF7D42">
      <w:r>
        <w:separator/>
      </w:r>
    </w:p>
  </w:endnote>
  <w:endnote w:type="continuationSeparator" w:id="0">
    <w:p w14:paraId="2F2D8A56" w14:textId="77777777" w:rsidR="00C402F0" w:rsidRDefault="00C402F0" w:rsidP="00C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9976" w14:textId="77777777" w:rsidR="00C402F0" w:rsidRDefault="00C402F0" w:rsidP="00241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7B368" w14:textId="77777777" w:rsidR="00C402F0" w:rsidRDefault="00C402F0" w:rsidP="00BE2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72FF" w14:textId="77777777" w:rsidR="00C402F0" w:rsidRDefault="00C402F0" w:rsidP="00241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1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7669E0" w14:textId="77777777" w:rsidR="00C402F0" w:rsidRDefault="00C402F0" w:rsidP="00BE2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1594" w14:textId="77777777" w:rsidR="00C402F0" w:rsidRDefault="00C402F0" w:rsidP="00CF7D42">
      <w:r>
        <w:separator/>
      </w:r>
    </w:p>
  </w:footnote>
  <w:footnote w:type="continuationSeparator" w:id="0">
    <w:p w14:paraId="6534C23D" w14:textId="77777777" w:rsidR="00C402F0" w:rsidRDefault="00C402F0" w:rsidP="00CF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213"/>
    <w:multiLevelType w:val="hybridMultilevel"/>
    <w:tmpl w:val="65DADD60"/>
    <w:lvl w:ilvl="0" w:tplc="13F2945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22AD"/>
    <w:multiLevelType w:val="hybridMultilevel"/>
    <w:tmpl w:val="0DB6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422"/>
    <w:multiLevelType w:val="hybridMultilevel"/>
    <w:tmpl w:val="0C1E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6E72"/>
    <w:multiLevelType w:val="hybridMultilevel"/>
    <w:tmpl w:val="A97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1B6"/>
    <w:multiLevelType w:val="hybridMultilevel"/>
    <w:tmpl w:val="9822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06E8F"/>
    <w:multiLevelType w:val="hybridMultilevel"/>
    <w:tmpl w:val="86F02B32"/>
    <w:lvl w:ilvl="0" w:tplc="7792AB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2FD6"/>
    <w:multiLevelType w:val="hybridMultilevel"/>
    <w:tmpl w:val="A80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6AF0"/>
    <w:multiLevelType w:val="hybridMultilevel"/>
    <w:tmpl w:val="6478BA44"/>
    <w:lvl w:ilvl="0" w:tplc="BFD86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0C94"/>
    <w:multiLevelType w:val="hybridMultilevel"/>
    <w:tmpl w:val="79B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6C4A"/>
    <w:multiLevelType w:val="hybridMultilevel"/>
    <w:tmpl w:val="477A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B3627"/>
    <w:multiLevelType w:val="hybridMultilevel"/>
    <w:tmpl w:val="BD7A7AD6"/>
    <w:lvl w:ilvl="0" w:tplc="93F236D4">
      <w:start w:val="20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5333E"/>
    <w:multiLevelType w:val="hybridMultilevel"/>
    <w:tmpl w:val="F9E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40D0"/>
    <w:multiLevelType w:val="hybridMultilevel"/>
    <w:tmpl w:val="755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42"/>
    <w:rsid w:val="00013946"/>
    <w:rsid w:val="00025770"/>
    <w:rsid w:val="00045997"/>
    <w:rsid w:val="00063B82"/>
    <w:rsid w:val="000675CA"/>
    <w:rsid w:val="00087B04"/>
    <w:rsid w:val="000925B3"/>
    <w:rsid w:val="000A7AF4"/>
    <w:rsid w:val="000B11BD"/>
    <w:rsid w:val="000B4613"/>
    <w:rsid w:val="000C203B"/>
    <w:rsid w:val="000C45F0"/>
    <w:rsid w:val="000F63BD"/>
    <w:rsid w:val="00102663"/>
    <w:rsid w:val="00114F1D"/>
    <w:rsid w:val="001314CE"/>
    <w:rsid w:val="00136DFB"/>
    <w:rsid w:val="001417EC"/>
    <w:rsid w:val="00153B90"/>
    <w:rsid w:val="00154C7C"/>
    <w:rsid w:val="001626B1"/>
    <w:rsid w:val="00172831"/>
    <w:rsid w:val="001946D4"/>
    <w:rsid w:val="001B43CD"/>
    <w:rsid w:val="001D1F73"/>
    <w:rsid w:val="001D441C"/>
    <w:rsid w:val="001E1AC2"/>
    <w:rsid w:val="001E64C3"/>
    <w:rsid w:val="001E7738"/>
    <w:rsid w:val="001F1882"/>
    <w:rsid w:val="001F696D"/>
    <w:rsid w:val="00211C4C"/>
    <w:rsid w:val="002370BE"/>
    <w:rsid w:val="002404A5"/>
    <w:rsid w:val="0024187C"/>
    <w:rsid w:val="002419E9"/>
    <w:rsid w:val="00242AD1"/>
    <w:rsid w:val="00251E60"/>
    <w:rsid w:val="00253E0E"/>
    <w:rsid w:val="002B19E0"/>
    <w:rsid w:val="002C13F4"/>
    <w:rsid w:val="002C5195"/>
    <w:rsid w:val="002D347D"/>
    <w:rsid w:val="002D3A87"/>
    <w:rsid w:val="00317446"/>
    <w:rsid w:val="00333EBB"/>
    <w:rsid w:val="003340E2"/>
    <w:rsid w:val="00351678"/>
    <w:rsid w:val="0036065B"/>
    <w:rsid w:val="003714A6"/>
    <w:rsid w:val="003C297D"/>
    <w:rsid w:val="003F26E5"/>
    <w:rsid w:val="00401656"/>
    <w:rsid w:val="004265CA"/>
    <w:rsid w:val="004350FC"/>
    <w:rsid w:val="00455974"/>
    <w:rsid w:val="00456248"/>
    <w:rsid w:val="004757AB"/>
    <w:rsid w:val="004900BA"/>
    <w:rsid w:val="004B03FB"/>
    <w:rsid w:val="004B3922"/>
    <w:rsid w:val="004C7E7A"/>
    <w:rsid w:val="004D725C"/>
    <w:rsid w:val="004E02CE"/>
    <w:rsid w:val="004F6944"/>
    <w:rsid w:val="004F7EA2"/>
    <w:rsid w:val="0050125E"/>
    <w:rsid w:val="00516E19"/>
    <w:rsid w:val="00534193"/>
    <w:rsid w:val="00535715"/>
    <w:rsid w:val="00536EC1"/>
    <w:rsid w:val="00536F25"/>
    <w:rsid w:val="005414BD"/>
    <w:rsid w:val="00553801"/>
    <w:rsid w:val="00556353"/>
    <w:rsid w:val="005605E2"/>
    <w:rsid w:val="00563A22"/>
    <w:rsid w:val="00572F24"/>
    <w:rsid w:val="00576098"/>
    <w:rsid w:val="00581957"/>
    <w:rsid w:val="005B3BEA"/>
    <w:rsid w:val="005B3F3F"/>
    <w:rsid w:val="005C11A0"/>
    <w:rsid w:val="005C5C6A"/>
    <w:rsid w:val="005E1DAC"/>
    <w:rsid w:val="005E1F92"/>
    <w:rsid w:val="005E2225"/>
    <w:rsid w:val="005E6DDF"/>
    <w:rsid w:val="005E7066"/>
    <w:rsid w:val="005E7129"/>
    <w:rsid w:val="005F5FF3"/>
    <w:rsid w:val="00601910"/>
    <w:rsid w:val="006079E1"/>
    <w:rsid w:val="006102B6"/>
    <w:rsid w:val="00642C57"/>
    <w:rsid w:val="00644E57"/>
    <w:rsid w:val="00665163"/>
    <w:rsid w:val="006911F8"/>
    <w:rsid w:val="00692733"/>
    <w:rsid w:val="006E1C16"/>
    <w:rsid w:val="006F141E"/>
    <w:rsid w:val="006F4B52"/>
    <w:rsid w:val="00707B7A"/>
    <w:rsid w:val="0072605F"/>
    <w:rsid w:val="00727214"/>
    <w:rsid w:val="007309D4"/>
    <w:rsid w:val="00733091"/>
    <w:rsid w:val="00767EFA"/>
    <w:rsid w:val="007A1C12"/>
    <w:rsid w:val="007B66B4"/>
    <w:rsid w:val="007C5278"/>
    <w:rsid w:val="007D0149"/>
    <w:rsid w:val="007D7A6E"/>
    <w:rsid w:val="007F598E"/>
    <w:rsid w:val="00823D0D"/>
    <w:rsid w:val="0082625D"/>
    <w:rsid w:val="00826F64"/>
    <w:rsid w:val="0085331F"/>
    <w:rsid w:val="00861599"/>
    <w:rsid w:val="00865071"/>
    <w:rsid w:val="00871D80"/>
    <w:rsid w:val="008819CC"/>
    <w:rsid w:val="008868EB"/>
    <w:rsid w:val="008B11EA"/>
    <w:rsid w:val="008B3BDD"/>
    <w:rsid w:val="008B40AE"/>
    <w:rsid w:val="008B4B9E"/>
    <w:rsid w:val="008B57D9"/>
    <w:rsid w:val="008B7999"/>
    <w:rsid w:val="008C736F"/>
    <w:rsid w:val="008D28BE"/>
    <w:rsid w:val="008D39B1"/>
    <w:rsid w:val="008F0148"/>
    <w:rsid w:val="008F0686"/>
    <w:rsid w:val="00927414"/>
    <w:rsid w:val="00935079"/>
    <w:rsid w:val="00936BAB"/>
    <w:rsid w:val="00947E5B"/>
    <w:rsid w:val="009664EF"/>
    <w:rsid w:val="0099374F"/>
    <w:rsid w:val="009A30A0"/>
    <w:rsid w:val="009A3B1D"/>
    <w:rsid w:val="009A76FB"/>
    <w:rsid w:val="009C07C5"/>
    <w:rsid w:val="009C1741"/>
    <w:rsid w:val="009D4CA9"/>
    <w:rsid w:val="009F25E5"/>
    <w:rsid w:val="00A0123A"/>
    <w:rsid w:val="00A20494"/>
    <w:rsid w:val="00A34C31"/>
    <w:rsid w:val="00A55F3C"/>
    <w:rsid w:val="00A60396"/>
    <w:rsid w:val="00A60D8A"/>
    <w:rsid w:val="00A61004"/>
    <w:rsid w:val="00A63DF0"/>
    <w:rsid w:val="00A862C8"/>
    <w:rsid w:val="00A94270"/>
    <w:rsid w:val="00AB4349"/>
    <w:rsid w:val="00AD37A1"/>
    <w:rsid w:val="00AD74AB"/>
    <w:rsid w:val="00AE6274"/>
    <w:rsid w:val="00AE7BC6"/>
    <w:rsid w:val="00B00D82"/>
    <w:rsid w:val="00B17C9F"/>
    <w:rsid w:val="00B22D2F"/>
    <w:rsid w:val="00B26E64"/>
    <w:rsid w:val="00B506D9"/>
    <w:rsid w:val="00B76663"/>
    <w:rsid w:val="00B8775E"/>
    <w:rsid w:val="00B87BF2"/>
    <w:rsid w:val="00B96DD6"/>
    <w:rsid w:val="00BC3255"/>
    <w:rsid w:val="00BE22E0"/>
    <w:rsid w:val="00BE5670"/>
    <w:rsid w:val="00BE7584"/>
    <w:rsid w:val="00BF12E3"/>
    <w:rsid w:val="00BF17D4"/>
    <w:rsid w:val="00BF64D4"/>
    <w:rsid w:val="00BF668B"/>
    <w:rsid w:val="00C02F61"/>
    <w:rsid w:val="00C14AD4"/>
    <w:rsid w:val="00C235C3"/>
    <w:rsid w:val="00C3286B"/>
    <w:rsid w:val="00C402F0"/>
    <w:rsid w:val="00C41ABE"/>
    <w:rsid w:val="00C554F6"/>
    <w:rsid w:val="00C64742"/>
    <w:rsid w:val="00C67493"/>
    <w:rsid w:val="00C93FBB"/>
    <w:rsid w:val="00CA75E6"/>
    <w:rsid w:val="00CC6908"/>
    <w:rsid w:val="00CE4386"/>
    <w:rsid w:val="00CE4D77"/>
    <w:rsid w:val="00CF7D42"/>
    <w:rsid w:val="00D0191B"/>
    <w:rsid w:val="00D14C18"/>
    <w:rsid w:val="00D15911"/>
    <w:rsid w:val="00D1726A"/>
    <w:rsid w:val="00D26C4C"/>
    <w:rsid w:val="00D3316A"/>
    <w:rsid w:val="00D33A46"/>
    <w:rsid w:val="00D52EF3"/>
    <w:rsid w:val="00D82557"/>
    <w:rsid w:val="00D91496"/>
    <w:rsid w:val="00DA19F2"/>
    <w:rsid w:val="00DC2D2A"/>
    <w:rsid w:val="00DE1005"/>
    <w:rsid w:val="00DF0F0A"/>
    <w:rsid w:val="00DF475E"/>
    <w:rsid w:val="00E135DA"/>
    <w:rsid w:val="00E26A8C"/>
    <w:rsid w:val="00E3533A"/>
    <w:rsid w:val="00E37F7D"/>
    <w:rsid w:val="00E535AC"/>
    <w:rsid w:val="00E62EAE"/>
    <w:rsid w:val="00E77E93"/>
    <w:rsid w:val="00E87D5C"/>
    <w:rsid w:val="00EB454F"/>
    <w:rsid w:val="00EC3FBD"/>
    <w:rsid w:val="00ED7F21"/>
    <w:rsid w:val="00EE62EB"/>
    <w:rsid w:val="00EE6CC1"/>
    <w:rsid w:val="00F0011C"/>
    <w:rsid w:val="00F072DF"/>
    <w:rsid w:val="00F405B8"/>
    <w:rsid w:val="00F406E1"/>
    <w:rsid w:val="00F46C23"/>
    <w:rsid w:val="00F51BAE"/>
    <w:rsid w:val="00F51E09"/>
    <w:rsid w:val="00F540A0"/>
    <w:rsid w:val="00F5467D"/>
    <w:rsid w:val="00F72096"/>
    <w:rsid w:val="00FA3FF8"/>
    <w:rsid w:val="00FA6A16"/>
    <w:rsid w:val="00FC5DF5"/>
    <w:rsid w:val="00FE466C"/>
    <w:rsid w:val="00FF33EC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21B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55"/>
    <w:pPr>
      <w:spacing w:after="120" w:line="288" w:lineRule="auto"/>
      <w:jc w:val="both"/>
    </w:pPr>
    <w:rPr>
      <w:rFonts w:asciiTheme="majorHAnsi" w:hAnsiTheme="majorHAnsi"/>
    </w:rPr>
  </w:style>
  <w:style w:type="paragraph" w:styleId="Heading2">
    <w:name w:val="heading 2"/>
    <w:basedOn w:val="Normal1"/>
    <w:next w:val="Normal1"/>
    <w:link w:val="Heading2Char"/>
    <w:rsid w:val="00B96DD6"/>
    <w:pPr>
      <w:keepNext/>
      <w:keepLines/>
      <w:spacing w:before="1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42"/>
    <w:pPr>
      <w:ind w:left="720"/>
      <w:contextualSpacing/>
    </w:pPr>
  </w:style>
  <w:style w:type="paragraph" w:customStyle="1" w:styleId="NOTA-corpo">
    <w:name w:val="NOTA - corpo"/>
    <w:basedOn w:val="Normal"/>
    <w:rsid w:val="00CF7D42"/>
    <w:pPr>
      <w:autoSpaceDE w:val="0"/>
      <w:autoSpaceDN w:val="0"/>
      <w:adjustRightInd w:val="0"/>
      <w:spacing w:after="170" w:line="320" w:lineRule="atLeast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DefaultParagraphFont"/>
    <w:rsid w:val="00CF7D42"/>
  </w:style>
  <w:style w:type="character" w:styleId="Hyperlink">
    <w:name w:val="Hyperlink"/>
    <w:basedOn w:val="DefaultParagraphFont"/>
    <w:uiPriority w:val="99"/>
    <w:semiHidden/>
    <w:unhideWhenUsed/>
    <w:rsid w:val="00CF7D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D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7D42"/>
    <w:pPr>
      <w:spacing w:line="360" w:lineRule="auto"/>
      <w:ind w:firstLine="709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D42"/>
    <w:rPr>
      <w:rFonts w:ascii="Arial" w:eastAsia="Times New Roman" w:hAnsi="Arial" w:cs="Times New Roman"/>
      <w:sz w:val="22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CF7D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E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E0"/>
  </w:style>
  <w:style w:type="character" w:styleId="PageNumber">
    <w:name w:val="page number"/>
    <w:basedOn w:val="DefaultParagraphFont"/>
    <w:uiPriority w:val="99"/>
    <w:semiHidden/>
    <w:unhideWhenUsed/>
    <w:rsid w:val="00BE22E0"/>
  </w:style>
  <w:style w:type="paragraph" w:styleId="FootnoteText">
    <w:name w:val="footnote text"/>
    <w:basedOn w:val="Normal"/>
    <w:link w:val="FootnoteTextChar"/>
    <w:uiPriority w:val="99"/>
    <w:unhideWhenUsed/>
    <w:rsid w:val="00F406E1"/>
  </w:style>
  <w:style w:type="character" w:customStyle="1" w:styleId="FootnoteTextChar">
    <w:name w:val="Footnote Text Char"/>
    <w:basedOn w:val="DefaultParagraphFont"/>
    <w:link w:val="FootnoteText"/>
    <w:uiPriority w:val="99"/>
    <w:rsid w:val="00F406E1"/>
  </w:style>
  <w:style w:type="character" w:styleId="FootnoteReference">
    <w:name w:val="footnote reference"/>
    <w:basedOn w:val="DefaultParagraphFont"/>
    <w:uiPriority w:val="99"/>
    <w:unhideWhenUsed/>
    <w:rsid w:val="00F406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51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4F"/>
  </w:style>
  <w:style w:type="character" w:customStyle="1" w:styleId="Heading2Char">
    <w:name w:val="Heading 2 Char"/>
    <w:basedOn w:val="DefaultParagraphFont"/>
    <w:link w:val="Heading2"/>
    <w:rsid w:val="00B96DD6"/>
    <w:rPr>
      <w:rFonts w:ascii="Arial" w:eastAsia="Arial" w:hAnsi="Arial" w:cs="Arial"/>
      <w:b/>
      <w:color w:val="000000"/>
      <w:szCs w:val="20"/>
    </w:rPr>
  </w:style>
  <w:style w:type="paragraph" w:customStyle="1" w:styleId="Normal1">
    <w:name w:val="Normal1"/>
    <w:rsid w:val="00B96DD6"/>
    <w:rPr>
      <w:rFonts w:ascii="Arial" w:eastAsia="Arial" w:hAnsi="Arial" w:cs="Arial"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DD6"/>
    <w:rPr>
      <w:rFonts w:ascii="Courier" w:eastAsia="Arial" w:hAnsi="Courier" w:cs="Courier"/>
      <w:sz w:val="20"/>
      <w:szCs w:val="20"/>
    </w:rPr>
  </w:style>
  <w:style w:type="paragraph" w:customStyle="1" w:styleId="TextoBibliografia">
    <w:name w:val="Texto Bibliografia"/>
    <w:basedOn w:val="Normal"/>
    <w:link w:val="TextoBibliografiaChar"/>
    <w:qFormat/>
    <w:rsid w:val="001D1F73"/>
    <w:pPr>
      <w:spacing w:after="240" w:line="240" w:lineRule="auto"/>
    </w:pPr>
    <w:rPr>
      <w:rFonts w:ascii="Arial" w:eastAsia="Times New Roman" w:hAnsi="Arial" w:cs="Times New Roman"/>
      <w:sz w:val="22"/>
      <w:lang w:eastAsia="pt-BR"/>
    </w:rPr>
  </w:style>
  <w:style w:type="character" w:customStyle="1" w:styleId="TextoBibliografiaChar">
    <w:name w:val="Texto Bibliografia Char"/>
    <w:basedOn w:val="DefaultParagraphFont"/>
    <w:link w:val="TextoBibliografia"/>
    <w:rsid w:val="001D1F73"/>
    <w:rPr>
      <w:rFonts w:ascii="Arial" w:eastAsia="Times New Roman" w:hAnsi="Arial" w:cs="Times New Roman"/>
      <w:sz w:val="22"/>
      <w:lang w:eastAsia="pt-BR"/>
    </w:rPr>
  </w:style>
  <w:style w:type="paragraph" w:customStyle="1" w:styleId="TtuloTexto">
    <w:name w:val="Título Texto"/>
    <w:basedOn w:val="BodyText"/>
    <w:link w:val="TtuloTextoChar"/>
    <w:qFormat/>
    <w:rsid w:val="00B17C9F"/>
    <w:pPr>
      <w:widowControl w:val="0"/>
      <w:spacing w:before="360" w:after="0" w:line="360" w:lineRule="auto"/>
    </w:pPr>
    <w:rPr>
      <w:rFonts w:ascii="Arial" w:eastAsia="Times New Roman" w:hAnsi="Arial" w:cs="Arial"/>
      <w:b/>
      <w:sz w:val="28"/>
      <w:szCs w:val="28"/>
      <w:lang w:eastAsia="pt-BR"/>
    </w:rPr>
  </w:style>
  <w:style w:type="character" w:customStyle="1" w:styleId="TtuloTextoChar">
    <w:name w:val="Título Texto Char"/>
    <w:basedOn w:val="BodyTextChar"/>
    <w:link w:val="TtuloTexto"/>
    <w:rsid w:val="00B17C9F"/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EstiloArialNarrowJustificado">
    <w:name w:val="Estilo Arial Narrow Justificado"/>
    <w:basedOn w:val="Normal"/>
    <w:rsid w:val="00B17C9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C9F"/>
  </w:style>
  <w:style w:type="character" w:customStyle="1" w:styleId="BodyTextChar">
    <w:name w:val="Body Text Char"/>
    <w:basedOn w:val="DefaultParagraphFont"/>
    <w:link w:val="BodyText"/>
    <w:uiPriority w:val="99"/>
    <w:semiHidden/>
    <w:rsid w:val="00B17C9F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55"/>
    <w:pPr>
      <w:spacing w:after="120" w:line="288" w:lineRule="auto"/>
      <w:jc w:val="both"/>
    </w:pPr>
    <w:rPr>
      <w:rFonts w:asciiTheme="majorHAnsi" w:hAnsiTheme="majorHAnsi"/>
    </w:rPr>
  </w:style>
  <w:style w:type="paragraph" w:styleId="Heading2">
    <w:name w:val="heading 2"/>
    <w:basedOn w:val="Normal1"/>
    <w:next w:val="Normal1"/>
    <w:link w:val="Heading2Char"/>
    <w:rsid w:val="00B96DD6"/>
    <w:pPr>
      <w:keepNext/>
      <w:keepLines/>
      <w:spacing w:before="1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42"/>
    <w:pPr>
      <w:ind w:left="720"/>
      <w:contextualSpacing/>
    </w:pPr>
  </w:style>
  <w:style w:type="paragraph" w:customStyle="1" w:styleId="NOTA-corpo">
    <w:name w:val="NOTA - corpo"/>
    <w:basedOn w:val="Normal"/>
    <w:rsid w:val="00CF7D42"/>
    <w:pPr>
      <w:autoSpaceDE w:val="0"/>
      <w:autoSpaceDN w:val="0"/>
      <w:adjustRightInd w:val="0"/>
      <w:spacing w:after="170" w:line="320" w:lineRule="atLeast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DefaultParagraphFont"/>
    <w:rsid w:val="00CF7D42"/>
  </w:style>
  <w:style w:type="character" w:styleId="Hyperlink">
    <w:name w:val="Hyperlink"/>
    <w:basedOn w:val="DefaultParagraphFont"/>
    <w:uiPriority w:val="99"/>
    <w:semiHidden/>
    <w:unhideWhenUsed/>
    <w:rsid w:val="00CF7D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D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7D42"/>
    <w:pPr>
      <w:spacing w:line="360" w:lineRule="auto"/>
      <w:ind w:firstLine="709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D42"/>
    <w:rPr>
      <w:rFonts w:ascii="Arial" w:eastAsia="Times New Roman" w:hAnsi="Arial" w:cs="Times New Roman"/>
      <w:sz w:val="22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CF7D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E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E0"/>
  </w:style>
  <w:style w:type="character" w:styleId="PageNumber">
    <w:name w:val="page number"/>
    <w:basedOn w:val="DefaultParagraphFont"/>
    <w:uiPriority w:val="99"/>
    <w:semiHidden/>
    <w:unhideWhenUsed/>
    <w:rsid w:val="00BE22E0"/>
  </w:style>
  <w:style w:type="paragraph" w:styleId="FootnoteText">
    <w:name w:val="footnote text"/>
    <w:basedOn w:val="Normal"/>
    <w:link w:val="FootnoteTextChar"/>
    <w:uiPriority w:val="99"/>
    <w:unhideWhenUsed/>
    <w:rsid w:val="00F406E1"/>
  </w:style>
  <w:style w:type="character" w:customStyle="1" w:styleId="FootnoteTextChar">
    <w:name w:val="Footnote Text Char"/>
    <w:basedOn w:val="DefaultParagraphFont"/>
    <w:link w:val="FootnoteText"/>
    <w:uiPriority w:val="99"/>
    <w:rsid w:val="00F406E1"/>
  </w:style>
  <w:style w:type="character" w:styleId="FootnoteReference">
    <w:name w:val="footnote reference"/>
    <w:basedOn w:val="DefaultParagraphFont"/>
    <w:uiPriority w:val="99"/>
    <w:unhideWhenUsed/>
    <w:rsid w:val="00F406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51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4F"/>
  </w:style>
  <w:style w:type="character" w:customStyle="1" w:styleId="Heading2Char">
    <w:name w:val="Heading 2 Char"/>
    <w:basedOn w:val="DefaultParagraphFont"/>
    <w:link w:val="Heading2"/>
    <w:rsid w:val="00B96DD6"/>
    <w:rPr>
      <w:rFonts w:ascii="Arial" w:eastAsia="Arial" w:hAnsi="Arial" w:cs="Arial"/>
      <w:b/>
      <w:color w:val="000000"/>
      <w:szCs w:val="20"/>
    </w:rPr>
  </w:style>
  <w:style w:type="paragraph" w:customStyle="1" w:styleId="Normal1">
    <w:name w:val="Normal1"/>
    <w:rsid w:val="00B96DD6"/>
    <w:rPr>
      <w:rFonts w:ascii="Arial" w:eastAsia="Arial" w:hAnsi="Arial" w:cs="Arial"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DD6"/>
    <w:rPr>
      <w:rFonts w:ascii="Courier" w:eastAsia="Arial" w:hAnsi="Courier" w:cs="Courier"/>
      <w:sz w:val="20"/>
      <w:szCs w:val="20"/>
    </w:rPr>
  </w:style>
  <w:style w:type="paragraph" w:customStyle="1" w:styleId="TextoBibliografia">
    <w:name w:val="Texto Bibliografia"/>
    <w:basedOn w:val="Normal"/>
    <w:link w:val="TextoBibliografiaChar"/>
    <w:qFormat/>
    <w:rsid w:val="001D1F73"/>
    <w:pPr>
      <w:spacing w:after="240" w:line="240" w:lineRule="auto"/>
    </w:pPr>
    <w:rPr>
      <w:rFonts w:ascii="Arial" w:eastAsia="Times New Roman" w:hAnsi="Arial" w:cs="Times New Roman"/>
      <w:sz w:val="22"/>
      <w:lang w:eastAsia="pt-BR"/>
    </w:rPr>
  </w:style>
  <w:style w:type="character" w:customStyle="1" w:styleId="TextoBibliografiaChar">
    <w:name w:val="Texto Bibliografia Char"/>
    <w:basedOn w:val="DefaultParagraphFont"/>
    <w:link w:val="TextoBibliografia"/>
    <w:rsid w:val="001D1F73"/>
    <w:rPr>
      <w:rFonts w:ascii="Arial" w:eastAsia="Times New Roman" w:hAnsi="Arial" w:cs="Times New Roman"/>
      <w:sz w:val="22"/>
      <w:lang w:eastAsia="pt-BR"/>
    </w:rPr>
  </w:style>
  <w:style w:type="paragraph" w:customStyle="1" w:styleId="TtuloTexto">
    <w:name w:val="Título Texto"/>
    <w:basedOn w:val="BodyText"/>
    <w:link w:val="TtuloTextoChar"/>
    <w:qFormat/>
    <w:rsid w:val="00B17C9F"/>
    <w:pPr>
      <w:widowControl w:val="0"/>
      <w:spacing w:before="360" w:after="0" w:line="360" w:lineRule="auto"/>
    </w:pPr>
    <w:rPr>
      <w:rFonts w:ascii="Arial" w:eastAsia="Times New Roman" w:hAnsi="Arial" w:cs="Arial"/>
      <w:b/>
      <w:sz w:val="28"/>
      <w:szCs w:val="28"/>
      <w:lang w:eastAsia="pt-BR"/>
    </w:rPr>
  </w:style>
  <w:style w:type="character" w:customStyle="1" w:styleId="TtuloTextoChar">
    <w:name w:val="Título Texto Char"/>
    <w:basedOn w:val="BodyTextChar"/>
    <w:link w:val="TtuloTexto"/>
    <w:rsid w:val="00B17C9F"/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EstiloArialNarrowJustificado">
    <w:name w:val="Estilo Arial Narrow Justificado"/>
    <w:basedOn w:val="Normal"/>
    <w:rsid w:val="00B17C9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C9F"/>
  </w:style>
  <w:style w:type="character" w:customStyle="1" w:styleId="BodyTextChar">
    <w:name w:val="Body Text Char"/>
    <w:basedOn w:val="DefaultParagraphFont"/>
    <w:link w:val="BodyText"/>
    <w:uiPriority w:val="99"/>
    <w:semiHidden/>
    <w:rsid w:val="00B17C9F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1335</Words>
  <Characters>7613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 usp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2</cp:revision>
  <dcterms:created xsi:type="dcterms:W3CDTF">2016-08-21T19:22:00Z</dcterms:created>
  <dcterms:modified xsi:type="dcterms:W3CDTF">2016-08-21T19:22:00Z</dcterms:modified>
</cp:coreProperties>
</file>