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uOmwL90AAAAJAQAADwAAAAAAAAAAAAAAAADeBAAAZHJzL2Rvd25yZXYueG1sUEsFBgAAAAAEAAQA&#10;8wAAAOgFAAAAAA==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4D1A8916" w14:textId="0399DBE0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1D5740" w:rsidRPr="001D5740">
        <w:rPr>
          <w:b/>
          <w:sz w:val="24"/>
          <w:szCs w:val="24"/>
        </w:rPr>
        <w:t>PARCERIAS NA INTERVENÇÃO ECONÔMICA DIRETA E NO FOMENTO</w:t>
      </w:r>
    </w:p>
    <w:p w14:paraId="0E09EFA1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5B269DB5" w14:textId="77777777" w:rsidR="001D5740" w:rsidRPr="001D5740" w:rsidRDefault="001D5740" w:rsidP="001D5740">
      <w:pPr>
        <w:pStyle w:val="NormalWeb"/>
        <w:jc w:val="both"/>
        <w:rPr>
          <w:sz w:val="24"/>
          <w:szCs w:val="24"/>
        </w:rPr>
      </w:pPr>
      <w:r w:rsidRPr="001D5740">
        <w:rPr>
          <w:sz w:val="24"/>
          <w:szCs w:val="24"/>
        </w:rPr>
        <w:t>A União</w:t>
      </w:r>
      <w:r w:rsidRPr="001D5740">
        <w:rPr>
          <w:sz w:val="24"/>
          <w:szCs w:val="24"/>
        </w:rPr>
        <w:t xml:space="preserve"> pretende construir e operar um aeroporto</w:t>
      </w:r>
      <w:r w:rsidRPr="001D5740">
        <w:rPr>
          <w:sz w:val="24"/>
          <w:szCs w:val="24"/>
        </w:rPr>
        <w:t>. Para tanto, dois modelos vêm sendo estudados:</w:t>
      </w:r>
    </w:p>
    <w:p w14:paraId="737D0570" w14:textId="77777777" w:rsidR="008D0FA9" w:rsidRPr="001D5740" w:rsidRDefault="001D5740" w:rsidP="001D5740">
      <w:pPr>
        <w:pStyle w:val="NormalWeb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1D5740">
        <w:rPr>
          <w:sz w:val="24"/>
          <w:szCs w:val="24"/>
        </w:rPr>
        <w:t>o</w:t>
      </w:r>
      <w:proofErr w:type="gramEnd"/>
      <w:r w:rsidRPr="001D5740">
        <w:rPr>
          <w:sz w:val="24"/>
          <w:szCs w:val="24"/>
        </w:rPr>
        <w:t xml:space="preserve"> primeiro consiste na</w:t>
      </w:r>
      <w:r w:rsidRPr="001D5740">
        <w:rPr>
          <w:sz w:val="24"/>
          <w:szCs w:val="24"/>
        </w:rPr>
        <w:t> concessã</w:t>
      </w:r>
      <w:r w:rsidRPr="001D5740">
        <w:rPr>
          <w:sz w:val="24"/>
          <w:szCs w:val="24"/>
        </w:rPr>
        <w:t>o do aeroporto</w:t>
      </w:r>
      <w:r w:rsidRPr="001D5740">
        <w:rPr>
          <w:sz w:val="24"/>
          <w:szCs w:val="24"/>
        </w:rPr>
        <w:t xml:space="preserve">, </w:t>
      </w:r>
      <w:r w:rsidRPr="001D5740">
        <w:rPr>
          <w:sz w:val="24"/>
          <w:szCs w:val="24"/>
        </w:rPr>
        <w:t>exigindo-se que a concessioná</w:t>
      </w:r>
      <w:r w:rsidRPr="001D5740">
        <w:rPr>
          <w:sz w:val="24"/>
          <w:szCs w:val="24"/>
        </w:rPr>
        <w:t>ria</w:t>
      </w:r>
      <w:r w:rsidRPr="001D5740">
        <w:rPr>
          <w:sz w:val="24"/>
          <w:szCs w:val="24"/>
        </w:rPr>
        <w:t xml:space="preserve"> seja uma empresa sob controle privado, </w:t>
      </w:r>
      <w:r w:rsidRPr="001D5740">
        <w:rPr>
          <w:sz w:val="24"/>
          <w:szCs w:val="24"/>
        </w:rPr>
        <w:t xml:space="preserve">com 51% do </w:t>
      </w:r>
      <w:r w:rsidRPr="001D5740">
        <w:rPr>
          <w:sz w:val="24"/>
          <w:szCs w:val="24"/>
        </w:rPr>
        <w:t>capital subscrito pelos vencedores da licitação e 49% do capital</w:t>
      </w:r>
      <w:r w:rsidRPr="001D5740">
        <w:rPr>
          <w:sz w:val="24"/>
          <w:szCs w:val="24"/>
        </w:rPr>
        <w:t xml:space="preserve"> subscrito por uma empresa pú</w:t>
      </w:r>
      <w:r w:rsidRPr="001D5740">
        <w:rPr>
          <w:sz w:val="24"/>
          <w:szCs w:val="24"/>
        </w:rPr>
        <w:t>blica da União</w:t>
      </w:r>
      <w:r w:rsidRPr="001D5740">
        <w:rPr>
          <w:sz w:val="24"/>
          <w:szCs w:val="24"/>
        </w:rPr>
        <w:t xml:space="preserve"> (Infraero);</w:t>
      </w:r>
    </w:p>
    <w:p w14:paraId="1E468DFB" w14:textId="77777777" w:rsidR="008D0FA9" w:rsidRPr="001D5740" w:rsidRDefault="001D5740" w:rsidP="001D5740">
      <w:pPr>
        <w:pStyle w:val="NormalWeb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1D5740">
        <w:rPr>
          <w:sz w:val="24"/>
          <w:szCs w:val="24"/>
        </w:rPr>
        <w:t>o</w:t>
      </w:r>
      <w:proofErr w:type="gramEnd"/>
      <w:r w:rsidRPr="001D5740">
        <w:rPr>
          <w:sz w:val="24"/>
          <w:szCs w:val="24"/>
        </w:rPr>
        <w:t xml:space="preserve"> segundo modelo corresponderia à</w:t>
      </w:r>
      <w:r w:rsidRPr="001D5740">
        <w:rPr>
          <w:sz w:val="24"/>
          <w:szCs w:val="24"/>
        </w:rPr>
        <w:t xml:space="preserve"> criação de uma nova empresa estatal, na forma de sociedade de economia mista,</w:t>
      </w:r>
      <w:r w:rsidRPr="001D5740">
        <w:rPr>
          <w:sz w:val="24"/>
          <w:szCs w:val="24"/>
        </w:rPr>
        <w:t xml:space="preserve"> responsável pela construção e pela operação do aeroporto. Uma vez criada, a empresa abriria o seu capital em bolsa, visando à capitalização privada da companhia</w:t>
      </w:r>
      <w:r w:rsidRPr="001D5740">
        <w:rPr>
          <w:sz w:val="24"/>
          <w:szCs w:val="24"/>
        </w:rPr>
        <w:t>.</w:t>
      </w:r>
    </w:p>
    <w:p w14:paraId="13C18611" w14:textId="77777777" w:rsidR="001D5740" w:rsidRPr="001D5740" w:rsidRDefault="001D5740" w:rsidP="001D5740">
      <w:pPr>
        <w:pStyle w:val="NormalWeb"/>
        <w:jc w:val="both"/>
        <w:rPr>
          <w:sz w:val="24"/>
          <w:szCs w:val="24"/>
        </w:rPr>
      </w:pPr>
      <w:r w:rsidRPr="001D5740">
        <w:rPr>
          <w:sz w:val="24"/>
          <w:szCs w:val="24"/>
        </w:rPr>
        <w:t>Considerando-se</w:t>
      </w:r>
      <w:r w:rsidRPr="001D5740">
        <w:rPr>
          <w:sz w:val="24"/>
          <w:szCs w:val="24"/>
        </w:rPr>
        <w:t xml:space="preserve"> os</w:t>
      </w:r>
      <w:r w:rsidRPr="001D5740">
        <w:rPr>
          <w:sz w:val="24"/>
          <w:szCs w:val="24"/>
        </w:rPr>
        <w:t xml:space="preserve"> dois modelos e as disposições da </w:t>
      </w:r>
      <w:r w:rsidRPr="001D5740">
        <w:rPr>
          <w:sz w:val="24"/>
          <w:szCs w:val="24"/>
        </w:rPr>
        <w:t xml:space="preserve">Lei nº 13.303/2016 (Estatuto Jurídico das Empresas Estatais), indaga-se: </w:t>
      </w:r>
    </w:p>
    <w:p w14:paraId="0240F047" w14:textId="77777777" w:rsidR="001D5740" w:rsidRPr="001D5740" w:rsidRDefault="001D5740" w:rsidP="001D5740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1D5740">
        <w:rPr>
          <w:sz w:val="24"/>
          <w:szCs w:val="24"/>
        </w:rPr>
        <w:t>Quais procedimentos são,</w:t>
      </w:r>
      <w:r w:rsidRPr="001D5740">
        <w:rPr>
          <w:sz w:val="24"/>
          <w:szCs w:val="24"/>
        </w:rPr>
        <w:t xml:space="preserve"> em traços gerais, </w:t>
      </w:r>
      <w:r w:rsidRPr="001D5740">
        <w:rPr>
          <w:sz w:val="24"/>
          <w:szCs w:val="24"/>
        </w:rPr>
        <w:t>necessários para que seja efetivada a construção e operação do aeroporto</w:t>
      </w:r>
      <w:r w:rsidRPr="001D5740">
        <w:rPr>
          <w:sz w:val="24"/>
          <w:szCs w:val="24"/>
        </w:rPr>
        <w:t xml:space="preserve"> em cada um dos mod</w:t>
      </w:r>
      <w:r w:rsidRPr="001D5740">
        <w:rPr>
          <w:sz w:val="24"/>
          <w:szCs w:val="24"/>
        </w:rPr>
        <w:t>elos?</w:t>
      </w:r>
    </w:p>
    <w:p w14:paraId="104E8CD1" w14:textId="77777777" w:rsidR="001D5740" w:rsidRPr="001D5740" w:rsidRDefault="001D5740" w:rsidP="001D5740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1D5740">
        <w:rPr>
          <w:sz w:val="24"/>
          <w:szCs w:val="24"/>
        </w:rPr>
        <w:t>No modelo “i”, há algum mecanismo apto a garantir uma governança adequada ao parceiro público, que atribua a ele poder de decisão nos temas que lhe sejam de relevância? Qual seria este mecanismo? Explicar.</w:t>
      </w:r>
    </w:p>
    <w:p w14:paraId="307CEA2C" w14:textId="77777777" w:rsidR="001D5740" w:rsidRPr="001D5740" w:rsidRDefault="001D5740" w:rsidP="001D5740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1D5740">
        <w:rPr>
          <w:sz w:val="24"/>
          <w:szCs w:val="24"/>
        </w:rPr>
        <w:t>Depois de constituída a empresa, como se dará, tanto no modelo “i”, quanto no modelo “</w:t>
      </w:r>
      <w:proofErr w:type="spellStart"/>
      <w:r w:rsidRPr="001D5740">
        <w:rPr>
          <w:sz w:val="24"/>
          <w:szCs w:val="24"/>
        </w:rPr>
        <w:t>ii</w:t>
      </w:r>
      <w:proofErr w:type="spellEnd"/>
      <w:r w:rsidRPr="001D5740">
        <w:rPr>
          <w:sz w:val="24"/>
          <w:szCs w:val="24"/>
        </w:rPr>
        <w:t>”, a incidência do direito público – por exemplo, a obrigação de licitar para contratar ou de fazer concurso público para admitir empregados? Fundamente juridicamente.</w:t>
      </w:r>
    </w:p>
    <w:p w14:paraId="433065F6" w14:textId="77777777" w:rsidR="001D5740" w:rsidRPr="001D5740" w:rsidRDefault="001D5740" w:rsidP="001D5740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1D5740">
        <w:rPr>
          <w:sz w:val="24"/>
          <w:szCs w:val="24"/>
        </w:rPr>
        <w:t>A empresa criada terá diferenças quanto à governança (funcionamento dos órgãos de poder relacionados ao funcionamento interno da companhia), a depender do modelo adotado?</w:t>
      </w:r>
    </w:p>
    <w:p w14:paraId="53101652" w14:textId="6DCE5E4C" w:rsidR="00EC7CAB" w:rsidRPr="001D5740" w:rsidRDefault="001D5740" w:rsidP="001D5740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1D5740">
        <w:rPr>
          <w:sz w:val="24"/>
          <w:szCs w:val="24"/>
        </w:rPr>
        <w:t>Que modelo você adotaria e por quê?</w:t>
      </w:r>
      <w:bookmarkStart w:id="0" w:name="_GoBack"/>
      <w:bookmarkEnd w:id="0"/>
    </w:p>
    <w:sectPr w:rsidR="00EC7CAB" w:rsidRPr="001D5740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1D5740"/>
    <w:rsid w:val="00216515"/>
    <w:rsid w:val="0034254F"/>
    <w:rsid w:val="007900C8"/>
    <w:rsid w:val="007F1DE6"/>
    <w:rsid w:val="008753B1"/>
    <w:rsid w:val="008D74CD"/>
    <w:rsid w:val="009511DD"/>
    <w:rsid w:val="009A40E5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Marcos Augusto Perez</cp:lastModifiedBy>
  <cp:revision>2</cp:revision>
  <dcterms:created xsi:type="dcterms:W3CDTF">2016-09-22T22:21:00Z</dcterms:created>
  <dcterms:modified xsi:type="dcterms:W3CDTF">2016-09-22T22:21:00Z</dcterms:modified>
</cp:coreProperties>
</file>