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0B" w:rsidRPr="00197D04" w:rsidRDefault="00E7440B" w:rsidP="00197D04">
      <w:pPr>
        <w:jc w:val="center"/>
        <w:rPr>
          <w:rFonts w:ascii="Arial" w:hAnsi="Arial" w:cs="Arial"/>
          <w:b/>
          <w:sz w:val="24"/>
          <w:szCs w:val="24"/>
        </w:rPr>
      </w:pPr>
      <w:r w:rsidRPr="00197D04">
        <w:rPr>
          <w:rFonts w:ascii="Arial" w:hAnsi="Arial" w:cs="Arial"/>
          <w:b/>
          <w:sz w:val="24"/>
          <w:szCs w:val="24"/>
        </w:rPr>
        <w:t>UNIVERSIDADE DE SÃO PAULO</w:t>
      </w:r>
    </w:p>
    <w:p w:rsidR="00E7440B" w:rsidRPr="00197D04" w:rsidRDefault="00E7440B" w:rsidP="00197D04">
      <w:pPr>
        <w:jc w:val="center"/>
        <w:rPr>
          <w:rFonts w:ascii="Arial" w:hAnsi="Arial" w:cs="Arial"/>
          <w:b/>
          <w:sz w:val="24"/>
          <w:szCs w:val="24"/>
        </w:rPr>
      </w:pPr>
      <w:r w:rsidRPr="00197D04">
        <w:rPr>
          <w:rFonts w:ascii="Arial" w:hAnsi="Arial" w:cs="Arial"/>
          <w:b/>
          <w:sz w:val="24"/>
          <w:szCs w:val="24"/>
        </w:rPr>
        <w:t>ESCOLA SUPERIOR DE AGRICULTURA “LUIZ DE QUEIROZ”</w:t>
      </w:r>
    </w:p>
    <w:p w:rsidR="00E7440B" w:rsidRPr="00197D04" w:rsidRDefault="00E7440B" w:rsidP="00197D04">
      <w:pPr>
        <w:jc w:val="center"/>
        <w:rPr>
          <w:rFonts w:ascii="Arial" w:hAnsi="Arial" w:cs="Arial"/>
          <w:b/>
          <w:sz w:val="24"/>
          <w:szCs w:val="24"/>
        </w:rPr>
      </w:pPr>
      <w:r w:rsidRPr="00197D04">
        <w:rPr>
          <w:rFonts w:ascii="Arial" w:hAnsi="Arial" w:cs="Arial"/>
          <w:b/>
          <w:sz w:val="24"/>
          <w:szCs w:val="24"/>
        </w:rPr>
        <w:t>Educação Ambiental</w:t>
      </w:r>
    </w:p>
    <w:p w:rsidR="00E7440B" w:rsidRPr="00197D04" w:rsidRDefault="00E7440B" w:rsidP="00197D04">
      <w:pPr>
        <w:jc w:val="center"/>
        <w:rPr>
          <w:rFonts w:ascii="Arial" w:hAnsi="Arial" w:cs="Arial"/>
          <w:b/>
          <w:sz w:val="24"/>
          <w:szCs w:val="24"/>
        </w:rPr>
      </w:pPr>
      <w:r w:rsidRPr="00197D04">
        <w:rPr>
          <w:rFonts w:ascii="Arial" w:hAnsi="Arial" w:cs="Arial"/>
          <w:b/>
          <w:sz w:val="24"/>
          <w:szCs w:val="24"/>
        </w:rPr>
        <w:t>Bianca Limonge Avancini</w:t>
      </w:r>
    </w:p>
    <w:p w:rsidR="00E7440B" w:rsidRPr="00197D04" w:rsidRDefault="00E7440B" w:rsidP="00197D04">
      <w:pPr>
        <w:jc w:val="center"/>
        <w:rPr>
          <w:rFonts w:ascii="Arial" w:hAnsi="Arial" w:cs="Arial"/>
          <w:b/>
          <w:sz w:val="24"/>
          <w:szCs w:val="24"/>
        </w:rPr>
      </w:pPr>
      <w:r w:rsidRPr="00197D04">
        <w:rPr>
          <w:rFonts w:ascii="Arial" w:hAnsi="Arial" w:cs="Arial"/>
          <w:b/>
          <w:sz w:val="24"/>
          <w:szCs w:val="24"/>
        </w:rPr>
        <w:t>MIP: Construindo relações mais humanas</w:t>
      </w:r>
    </w:p>
    <w:p w:rsidR="00E7440B" w:rsidRPr="00197D04" w:rsidRDefault="00E7440B" w:rsidP="00197D04">
      <w:pPr>
        <w:rPr>
          <w:rFonts w:ascii="Arial" w:hAnsi="Arial" w:cs="Arial"/>
          <w:b/>
          <w:sz w:val="24"/>
          <w:szCs w:val="24"/>
        </w:rPr>
      </w:pPr>
    </w:p>
    <w:p w:rsidR="00E7440B" w:rsidRPr="00197D04" w:rsidRDefault="00E7440B" w:rsidP="00197D04">
      <w:pPr>
        <w:ind w:firstLine="708"/>
        <w:rPr>
          <w:rFonts w:ascii="Arial" w:hAnsi="Arial" w:cs="Arial"/>
          <w:sz w:val="24"/>
          <w:szCs w:val="24"/>
        </w:rPr>
      </w:pPr>
      <w:r w:rsidRPr="00197D04">
        <w:rPr>
          <w:rFonts w:ascii="Arial" w:hAnsi="Arial" w:cs="Arial"/>
          <w:sz w:val="24"/>
          <w:szCs w:val="24"/>
        </w:rPr>
        <w:t>Após sermos provocados a pensar em uma segunda MIP que devia ser realizada e apresentada para a classe, me vi buscando várias opções de temas e o público alvo ideal. Mas, quanto mais eu tentava pensar em algo que seguisse a minha própria utopia de uma sociedade mais sustentável, mais eu me afastava de algo simples e que pudesse tocar no fundo da alma das pessoas.</w:t>
      </w:r>
    </w:p>
    <w:p w:rsidR="00E7440B" w:rsidRPr="00197D04" w:rsidRDefault="00E7440B" w:rsidP="00197D04">
      <w:pPr>
        <w:ind w:firstLine="708"/>
        <w:rPr>
          <w:rFonts w:ascii="Arial" w:hAnsi="Arial" w:cs="Arial"/>
          <w:sz w:val="24"/>
          <w:szCs w:val="24"/>
        </w:rPr>
      </w:pPr>
      <w:r w:rsidRPr="00197D04">
        <w:rPr>
          <w:rFonts w:ascii="Arial" w:hAnsi="Arial" w:cs="Arial"/>
          <w:sz w:val="24"/>
          <w:szCs w:val="24"/>
        </w:rPr>
        <w:t xml:space="preserve">Em uma reunião com o Professor Marcos sobre o projeto “árvore da vida” – Educação ambiental com idosos surgiu </w:t>
      </w:r>
      <w:r w:rsidR="00F11B53" w:rsidRPr="00197D04">
        <w:rPr>
          <w:rFonts w:ascii="Arial" w:hAnsi="Arial" w:cs="Arial"/>
          <w:sz w:val="24"/>
          <w:szCs w:val="24"/>
        </w:rPr>
        <w:t>à</w:t>
      </w:r>
      <w:r w:rsidRPr="00197D04">
        <w:rPr>
          <w:rFonts w:ascii="Arial" w:hAnsi="Arial" w:cs="Arial"/>
          <w:sz w:val="24"/>
          <w:szCs w:val="24"/>
        </w:rPr>
        <w:t xml:space="preserve"> provocação dele de realizar a MIP com a coordenadora dos idosos e posteriormente com os idosos. De imediato já pensei em uma conversa ou uma exposição. </w:t>
      </w:r>
    </w:p>
    <w:p w:rsidR="00E7440B" w:rsidRPr="00197D04" w:rsidRDefault="00E7440B" w:rsidP="00197D04">
      <w:pPr>
        <w:ind w:firstLine="708"/>
        <w:rPr>
          <w:rFonts w:ascii="Arial" w:hAnsi="Arial" w:cs="Arial"/>
          <w:sz w:val="24"/>
          <w:szCs w:val="24"/>
        </w:rPr>
      </w:pPr>
      <w:r w:rsidRPr="00197D04">
        <w:rPr>
          <w:rFonts w:ascii="Arial" w:hAnsi="Arial" w:cs="Arial"/>
          <w:sz w:val="24"/>
          <w:szCs w:val="24"/>
        </w:rPr>
        <w:t>Infelizmente, não consegui um horário para realizar esta MIP, então comecei procurar outra. Lendo algumas propostas que foram colocadas no STOA, me interessei muito pela proposta que falava sobre entrega de mudas e pequena</w:t>
      </w:r>
      <w:r w:rsidR="00F11B53">
        <w:rPr>
          <w:rFonts w:ascii="Arial" w:hAnsi="Arial" w:cs="Arial"/>
          <w:sz w:val="24"/>
          <w:szCs w:val="24"/>
        </w:rPr>
        <w:t>s utopias particulares (sonhos). A</w:t>
      </w:r>
      <w:r w:rsidRPr="00197D04">
        <w:rPr>
          <w:rFonts w:ascii="Arial" w:hAnsi="Arial" w:cs="Arial"/>
          <w:sz w:val="24"/>
          <w:szCs w:val="24"/>
        </w:rPr>
        <w:t xml:space="preserve"> proposta desta MIP me fez enxergar outro lado da aproximação com as pessoas, que ate então eu tinha ignora</w:t>
      </w:r>
      <w:r w:rsidR="005258F3">
        <w:rPr>
          <w:rFonts w:ascii="Arial" w:hAnsi="Arial" w:cs="Arial"/>
          <w:sz w:val="24"/>
          <w:szCs w:val="24"/>
        </w:rPr>
        <w:t xml:space="preserve">do, </w:t>
      </w:r>
      <w:r w:rsidRPr="00197D04">
        <w:rPr>
          <w:rFonts w:ascii="Arial" w:hAnsi="Arial" w:cs="Arial"/>
          <w:sz w:val="24"/>
          <w:szCs w:val="24"/>
        </w:rPr>
        <w:t xml:space="preserve">“tal” relação mais humana, que eu gostaria de ter em minha MIP. É quando você se interessa pelo outro e se interessa por aquilo que ele tem pra contar, isso forma um laço que é capaz de quebrar </w:t>
      </w:r>
      <w:r w:rsidR="005258F3">
        <w:rPr>
          <w:rFonts w:ascii="Arial" w:hAnsi="Arial" w:cs="Arial"/>
          <w:sz w:val="24"/>
          <w:szCs w:val="24"/>
        </w:rPr>
        <w:t>barreiras e abrir espaço para vá</w:t>
      </w:r>
      <w:r w:rsidRPr="00197D04">
        <w:rPr>
          <w:rFonts w:ascii="Arial" w:hAnsi="Arial" w:cs="Arial"/>
          <w:sz w:val="24"/>
          <w:szCs w:val="24"/>
        </w:rPr>
        <w:t xml:space="preserve">rias questões, inclusive o de uma sociedade mais sustentável. </w:t>
      </w:r>
    </w:p>
    <w:p w:rsidR="00E7440B" w:rsidRPr="00197D04" w:rsidRDefault="00CE3CEB" w:rsidP="009C5482">
      <w:pPr>
        <w:ind w:firstLine="708"/>
        <w:rPr>
          <w:rFonts w:ascii="Arial" w:hAnsi="Arial" w:cs="Arial"/>
          <w:sz w:val="24"/>
          <w:szCs w:val="24"/>
        </w:rPr>
      </w:pPr>
      <w:r w:rsidRPr="00197D04">
        <w:rPr>
          <w:rFonts w:ascii="Arial" w:hAnsi="Arial" w:cs="Arial"/>
          <w:sz w:val="24"/>
          <w:szCs w:val="24"/>
        </w:rPr>
        <w:t xml:space="preserve">Depois de tomar conhecimento de que eu não poderia participar desta outra MIP por motivos pessoais, eu acabei me vendo sem o que realizar. Este momento coincidiu com o término da minha leitura do livro “Escola e Democracia” do </w:t>
      </w:r>
      <w:proofErr w:type="spellStart"/>
      <w:r w:rsidRPr="00197D04">
        <w:rPr>
          <w:rFonts w:ascii="Arial" w:hAnsi="Arial" w:cs="Arial"/>
          <w:sz w:val="24"/>
          <w:szCs w:val="24"/>
        </w:rPr>
        <w:t>Dermeval</w:t>
      </w:r>
      <w:proofErr w:type="spellEnd"/>
      <w:r w:rsidRPr="00197D04">
        <w:rPr>
          <w:rFonts w:ascii="Arial" w:hAnsi="Arial" w:cs="Arial"/>
          <w:sz w:val="24"/>
          <w:szCs w:val="24"/>
        </w:rPr>
        <w:t xml:space="preserve"> Saviani, um livro em que ele nos instiga a ter uma visão critica sobre como a educação é feita nos dias de hoje e como ela chegou até esse ponto. Ele trás muitas reflexões sobre as relações dentro de sala de aula, relações de autoridade</w:t>
      </w:r>
      <w:r w:rsidR="00A678AD">
        <w:rPr>
          <w:rFonts w:ascii="Arial" w:hAnsi="Arial" w:cs="Arial"/>
          <w:sz w:val="24"/>
          <w:szCs w:val="24"/>
        </w:rPr>
        <w:t>,</w:t>
      </w:r>
      <w:r w:rsidRPr="00197D04">
        <w:rPr>
          <w:rFonts w:ascii="Arial" w:hAnsi="Arial" w:cs="Arial"/>
          <w:sz w:val="24"/>
          <w:szCs w:val="24"/>
        </w:rPr>
        <w:t xml:space="preserve"> onde alguém sempre acaba sendo marginalizado por saber menos etc. </w:t>
      </w:r>
    </w:p>
    <w:p w:rsidR="00CE3CEB" w:rsidRPr="00197D04" w:rsidRDefault="00CE3CEB" w:rsidP="00197D04">
      <w:pPr>
        <w:ind w:firstLine="708"/>
        <w:rPr>
          <w:rFonts w:ascii="Arial" w:hAnsi="Arial" w:cs="Arial"/>
          <w:sz w:val="24"/>
          <w:szCs w:val="24"/>
        </w:rPr>
      </w:pPr>
      <w:r w:rsidRPr="00197D04">
        <w:rPr>
          <w:rFonts w:ascii="Arial" w:hAnsi="Arial" w:cs="Arial"/>
          <w:sz w:val="24"/>
          <w:szCs w:val="24"/>
        </w:rPr>
        <w:lastRenderedPageBreak/>
        <w:t>Todo este cenário, desde o conhecimento da MIP das minhas colegas de aula como a minha leitura do livro “Escola e Democracia” e até mesmo minha experiência de MIP com a minha família, me fez refletir e criar uma MIP onde a minha aproximação com as pessoas fosse de maneira suave e o assunto Meio ambiente e Educação Ambiental surgissem aos poucos, quase naturalmente, tentando tocar as pessoas no fundo da alma e do pensamento, respeitando todas as ideias e interesses daquele momento.</w:t>
      </w:r>
    </w:p>
    <w:p w:rsidR="00CE3CEB" w:rsidRPr="00197D04" w:rsidRDefault="00CE3CEB" w:rsidP="00197D04">
      <w:pPr>
        <w:ind w:firstLine="708"/>
        <w:rPr>
          <w:rFonts w:ascii="Arial" w:hAnsi="Arial" w:cs="Arial"/>
          <w:sz w:val="24"/>
          <w:szCs w:val="24"/>
        </w:rPr>
      </w:pPr>
      <w:r w:rsidRPr="00197D04">
        <w:rPr>
          <w:rFonts w:ascii="Arial" w:hAnsi="Arial" w:cs="Arial"/>
          <w:sz w:val="24"/>
          <w:szCs w:val="24"/>
        </w:rPr>
        <w:t xml:space="preserve">Por fim, a minha MIP foi realizada na sala da casa de uma amiga, em um papo casual, como costumamos fazer. Posso dizer que a minha MIP foi um sucesso, pois o que eu mais queria era tocar as pessoas ate que elas se sentissem a vontade em compartilhar seus anseios e deu muito certo, pois no meio de nossa conversa, a mãe da minha amiga </w:t>
      </w:r>
      <w:r w:rsidR="00197D04" w:rsidRPr="00197D04">
        <w:rPr>
          <w:rFonts w:ascii="Arial" w:hAnsi="Arial" w:cs="Arial"/>
          <w:sz w:val="24"/>
          <w:szCs w:val="24"/>
        </w:rPr>
        <w:t xml:space="preserve">foi tocada e quis compartilhar suas experiências de vida, inclusive histórias sobre seu trabalho de Educação Ambiental em uma creche de Piracicaba. </w:t>
      </w:r>
    </w:p>
    <w:p w:rsidR="00000000" w:rsidRPr="00197D04" w:rsidRDefault="00197D04" w:rsidP="00197D04">
      <w:pPr>
        <w:ind w:firstLine="708"/>
        <w:rPr>
          <w:rFonts w:ascii="Arial" w:hAnsi="Arial" w:cs="Arial"/>
          <w:sz w:val="24"/>
          <w:szCs w:val="24"/>
        </w:rPr>
      </w:pPr>
      <w:r w:rsidRPr="00197D04">
        <w:rPr>
          <w:rFonts w:ascii="Arial" w:hAnsi="Arial" w:cs="Arial"/>
          <w:sz w:val="24"/>
          <w:szCs w:val="24"/>
        </w:rPr>
        <w:t>Fiquei surpresa e muito satisfeita com esta MIP, pois serviu para me mostrar que esta é uma atividade que tem como essência a aproximação das pessoas, a o</w:t>
      </w:r>
      <w:r w:rsidR="00A678AD" w:rsidRPr="00197D04">
        <w:rPr>
          <w:rFonts w:ascii="Arial" w:hAnsi="Arial" w:cs="Arial"/>
          <w:sz w:val="24"/>
          <w:szCs w:val="24"/>
        </w:rPr>
        <w:t>portunidade de sentir que é possível fazer a diferença</w:t>
      </w:r>
      <w:r w:rsidRPr="00197D04">
        <w:rPr>
          <w:rFonts w:ascii="Arial" w:hAnsi="Arial" w:cs="Arial"/>
          <w:sz w:val="24"/>
          <w:szCs w:val="24"/>
        </w:rPr>
        <w:t xml:space="preserve"> e t</w:t>
      </w:r>
      <w:r w:rsidR="00A678AD" w:rsidRPr="00197D04">
        <w:rPr>
          <w:rFonts w:ascii="Arial" w:hAnsi="Arial" w:cs="Arial"/>
          <w:sz w:val="24"/>
          <w:szCs w:val="24"/>
        </w:rPr>
        <w:t xml:space="preserve">rocar experiências e histórias de vida. </w:t>
      </w:r>
    </w:p>
    <w:p w:rsidR="00197D04" w:rsidRPr="00197D04" w:rsidRDefault="00197D04" w:rsidP="00197D04">
      <w:pPr>
        <w:rPr>
          <w:rFonts w:ascii="Arial" w:hAnsi="Arial" w:cs="Arial"/>
          <w:sz w:val="24"/>
          <w:szCs w:val="24"/>
        </w:rPr>
      </w:pPr>
      <w:r w:rsidRPr="00197D04">
        <w:rPr>
          <w:rFonts w:ascii="Arial" w:hAnsi="Arial" w:cs="Arial"/>
          <w:sz w:val="24"/>
          <w:szCs w:val="24"/>
        </w:rPr>
        <w:t xml:space="preserve"> </w:t>
      </w:r>
    </w:p>
    <w:p w:rsidR="00CE3CEB" w:rsidRPr="00A678AD" w:rsidRDefault="00CE3CEB" w:rsidP="00197D04">
      <w:pPr>
        <w:rPr>
          <w:rFonts w:ascii="Arial" w:hAnsi="Arial" w:cs="Arial"/>
          <w:b/>
          <w:sz w:val="24"/>
          <w:szCs w:val="24"/>
        </w:rPr>
      </w:pPr>
      <w:r w:rsidRPr="00A678AD">
        <w:rPr>
          <w:rFonts w:ascii="Arial" w:hAnsi="Arial" w:cs="Arial"/>
          <w:b/>
          <w:sz w:val="24"/>
          <w:szCs w:val="24"/>
        </w:rPr>
        <w:t xml:space="preserve"> </w:t>
      </w:r>
      <w:r w:rsidR="00197D04" w:rsidRPr="00A678AD">
        <w:rPr>
          <w:rFonts w:ascii="Arial" w:hAnsi="Arial" w:cs="Arial"/>
          <w:b/>
          <w:sz w:val="24"/>
          <w:szCs w:val="24"/>
        </w:rPr>
        <w:t>Referência Bibliográfica</w:t>
      </w:r>
    </w:p>
    <w:p w:rsidR="00A678AD" w:rsidRPr="00A678AD" w:rsidRDefault="00A678AD" w:rsidP="00A678AD">
      <w:pPr>
        <w:ind w:firstLine="708"/>
        <w:rPr>
          <w:rFonts w:ascii="Arial" w:hAnsi="Arial" w:cs="Arial"/>
          <w:sz w:val="24"/>
          <w:szCs w:val="24"/>
        </w:rPr>
      </w:pPr>
      <w:r w:rsidRPr="00A678AD">
        <w:rPr>
          <w:rFonts w:ascii="Arial" w:hAnsi="Arial" w:cs="Arial"/>
          <w:sz w:val="24"/>
          <w:szCs w:val="24"/>
        </w:rPr>
        <w:t>SAVIANI</w:t>
      </w:r>
      <w:r>
        <w:rPr>
          <w:rFonts w:ascii="Arial" w:hAnsi="Arial" w:cs="Arial"/>
          <w:sz w:val="24"/>
          <w:szCs w:val="24"/>
        </w:rPr>
        <w:t xml:space="preserve">, D. </w:t>
      </w:r>
      <w:r w:rsidRPr="00A678AD">
        <w:rPr>
          <w:rFonts w:ascii="Arial" w:hAnsi="Arial" w:cs="Arial"/>
          <w:b/>
          <w:sz w:val="24"/>
          <w:szCs w:val="24"/>
        </w:rPr>
        <w:t>Escola e Democracia</w:t>
      </w:r>
      <w:r>
        <w:rPr>
          <w:rFonts w:ascii="Arial" w:hAnsi="Arial" w:cs="Arial"/>
          <w:sz w:val="24"/>
          <w:szCs w:val="24"/>
        </w:rPr>
        <w:t>. Coleção: Polêmicas do nosso tempo. 4ª Edição. Editora Cortez. 63p.</w:t>
      </w:r>
    </w:p>
    <w:p w:rsidR="00E7440B" w:rsidRPr="00197D04" w:rsidRDefault="00E7440B" w:rsidP="00197D04">
      <w:pPr>
        <w:rPr>
          <w:rFonts w:ascii="Arial" w:hAnsi="Arial" w:cs="Arial"/>
          <w:b/>
          <w:sz w:val="24"/>
          <w:szCs w:val="24"/>
        </w:rPr>
      </w:pPr>
    </w:p>
    <w:p w:rsidR="000C0962" w:rsidRPr="00197D04" w:rsidRDefault="000C0962" w:rsidP="00197D04">
      <w:pPr>
        <w:rPr>
          <w:rFonts w:ascii="Arial" w:hAnsi="Arial" w:cs="Arial"/>
        </w:rPr>
      </w:pPr>
    </w:p>
    <w:sectPr w:rsidR="000C0962" w:rsidRPr="00197D04" w:rsidSect="000C09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B18D9"/>
    <w:multiLevelType w:val="hybridMultilevel"/>
    <w:tmpl w:val="ECD6586E"/>
    <w:lvl w:ilvl="0" w:tplc="CEDA2552">
      <w:start w:val="1"/>
      <w:numFmt w:val="bullet"/>
      <w:lvlText w:val="•"/>
      <w:lvlJc w:val="left"/>
      <w:pPr>
        <w:tabs>
          <w:tab w:val="num" w:pos="720"/>
        </w:tabs>
        <w:ind w:left="720" w:hanging="360"/>
      </w:pPr>
      <w:rPr>
        <w:rFonts w:ascii="Arial" w:hAnsi="Arial" w:hint="default"/>
      </w:rPr>
    </w:lvl>
    <w:lvl w:ilvl="1" w:tplc="37EA8AD6" w:tentative="1">
      <w:start w:val="1"/>
      <w:numFmt w:val="bullet"/>
      <w:lvlText w:val="•"/>
      <w:lvlJc w:val="left"/>
      <w:pPr>
        <w:tabs>
          <w:tab w:val="num" w:pos="1440"/>
        </w:tabs>
        <w:ind w:left="1440" w:hanging="360"/>
      </w:pPr>
      <w:rPr>
        <w:rFonts w:ascii="Arial" w:hAnsi="Arial" w:hint="default"/>
      </w:rPr>
    </w:lvl>
    <w:lvl w:ilvl="2" w:tplc="C628789C" w:tentative="1">
      <w:start w:val="1"/>
      <w:numFmt w:val="bullet"/>
      <w:lvlText w:val="•"/>
      <w:lvlJc w:val="left"/>
      <w:pPr>
        <w:tabs>
          <w:tab w:val="num" w:pos="2160"/>
        </w:tabs>
        <w:ind w:left="2160" w:hanging="360"/>
      </w:pPr>
      <w:rPr>
        <w:rFonts w:ascii="Arial" w:hAnsi="Arial" w:hint="default"/>
      </w:rPr>
    </w:lvl>
    <w:lvl w:ilvl="3" w:tplc="93E2E570" w:tentative="1">
      <w:start w:val="1"/>
      <w:numFmt w:val="bullet"/>
      <w:lvlText w:val="•"/>
      <w:lvlJc w:val="left"/>
      <w:pPr>
        <w:tabs>
          <w:tab w:val="num" w:pos="2880"/>
        </w:tabs>
        <w:ind w:left="2880" w:hanging="360"/>
      </w:pPr>
      <w:rPr>
        <w:rFonts w:ascii="Arial" w:hAnsi="Arial" w:hint="default"/>
      </w:rPr>
    </w:lvl>
    <w:lvl w:ilvl="4" w:tplc="875E9EDA" w:tentative="1">
      <w:start w:val="1"/>
      <w:numFmt w:val="bullet"/>
      <w:lvlText w:val="•"/>
      <w:lvlJc w:val="left"/>
      <w:pPr>
        <w:tabs>
          <w:tab w:val="num" w:pos="3600"/>
        </w:tabs>
        <w:ind w:left="3600" w:hanging="360"/>
      </w:pPr>
      <w:rPr>
        <w:rFonts w:ascii="Arial" w:hAnsi="Arial" w:hint="default"/>
      </w:rPr>
    </w:lvl>
    <w:lvl w:ilvl="5" w:tplc="9B4AE6E0" w:tentative="1">
      <w:start w:val="1"/>
      <w:numFmt w:val="bullet"/>
      <w:lvlText w:val="•"/>
      <w:lvlJc w:val="left"/>
      <w:pPr>
        <w:tabs>
          <w:tab w:val="num" w:pos="4320"/>
        </w:tabs>
        <w:ind w:left="4320" w:hanging="360"/>
      </w:pPr>
      <w:rPr>
        <w:rFonts w:ascii="Arial" w:hAnsi="Arial" w:hint="default"/>
      </w:rPr>
    </w:lvl>
    <w:lvl w:ilvl="6" w:tplc="BF247884" w:tentative="1">
      <w:start w:val="1"/>
      <w:numFmt w:val="bullet"/>
      <w:lvlText w:val="•"/>
      <w:lvlJc w:val="left"/>
      <w:pPr>
        <w:tabs>
          <w:tab w:val="num" w:pos="5040"/>
        </w:tabs>
        <w:ind w:left="5040" w:hanging="360"/>
      </w:pPr>
      <w:rPr>
        <w:rFonts w:ascii="Arial" w:hAnsi="Arial" w:hint="default"/>
      </w:rPr>
    </w:lvl>
    <w:lvl w:ilvl="7" w:tplc="EE34FEB6" w:tentative="1">
      <w:start w:val="1"/>
      <w:numFmt w:val="bullet"/>
      <w:lvlText w:val="•"/>
      <w:lvlJc w:val="left"/>
      <w:pPr>
        <w:tabs>
          <w:tab w:val="num" w:pos="5760"/>
        </w:tabs>
        <w:ind w:left="5760" w:hanging="360"/>
      </w:pPr>
      <w:rPr>
        <w:rFonts w:ascii="Arial" w:hAnsi="Arial" w:hint="default"/>
      </w:rPr>
    </w:lvl>
    <w:lvl w:ilvl="8" w:tplc="24622CA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7440B"/>
    <w:rsid w:val="000C0962"/>
    <w:rsid w:val="00197D04"/>
    <w:rsid w:val="005258F3"/>
    <w:rsid w:val="009C5482"/>
    <w:rsid w:val="00A00B10"/>
    <w:rsid w:val="00A678AD"/>
    <w:rsid w:val="00B53365"/>
    <w:rsid w:val="00CE3CEB"/>
    <w:rsid w:val="00E7440B"/>
    <w:rsid w:val="00F11B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0B"/>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7D04"/>
    <w:pPr>
      <w:spacing w:line="240" w:lineRule="auto"/>
      <w:ind w:left="720"/>
      <w:contextualSpacing/>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967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521</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2016-06-22T18:23:00Z</dcterms:created>
  <dcterms:modified xsi:type="dcterms:W3CDTF">2016-06-22T19:01:00Z</dcterms:modified>
</cp:coreProperties>
</file>