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8" w:rsidRDefault="00F30916">
      <w:pPr>
        <w:rPr>
          <w:rFonts w:ascii="Arial" w:hAnsi="Arial" w:cs="Arial"/>
          <w:b/>
          <w:sz w:val="30"/>
          <w:szCs w:val="30"/>
        </w:rPr>
      </w:pPr>
      <w:r w:rsidRPr="00F30916">
        <w:rPr>
          <w:rFonts w:ascii="Arial" w:hAnsi="Arial" w:cs="Arial"/>
          <w:b/>
          <w:sz w:val="30"/>
          <w:szCs w:val="30"/>
        </w:rPr>
        <w:t xml:space="preserve">Tema 08 – </w:t>
      </w:r>
      <w:proofErr w:type="spellStart"/>
      <w:r w:rsidRPr="00F30916">
        <w:rPr>
          <w:rFonts w:ascii="Arial" w:hAnsi="Arial" w:cs="Arial"/>
          <w:b/>
          <w:sz w:val="30"/>
          <w:szCs w:val="30"/>
        </w:rPr>
        <w:t>Disruptor</w:t>
      </w:r>
      <w:proofErr w:type="spellEnd"/>
      <w:r w:rsidRPr="00F30916">
        <w:rPr>
          <w:rFonts w:ascii="Arial" w:hAnsi="Arial" w:cs="Arial"/>
          <w:b/>
          <w:sz w:val="30"/>
          <w:szCs w:val="30"/>
        </w:rPr>
        <w:t xml:space="preserve"> Endógeno</w:t>
      </w:r>
    </w:p>
    <w:p w:rsidR="00F30916" w:rsidRDefault="00F3091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Link da apresentação:</w:t>
      </w:r>
    </w:p>
    <w:p w:rsidR="00F30916" w:rsidRPr="00F30916" w:rsidRDefault="00F30916">
      <w:pPr>
        <w:rPr>
          <w:rFonts w:ascii="Arial" w:hAnsi="Arial" w:cs="Arial"/>
          <w:color w:val="FF0000"/>
          <w:sz w:val="24"/>
          <w:szCs w:val="24"/>
        </w:rPr>
      </w:pPr>
      <w:hyperlink r:id="rId4" w:tgtFrame="_blank" w:history="1">
        <w:r w:rsidRPr="00F30916">
          <w:rPr>
            <w:rStyle w:val="Hyperlink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https://www.youtube.com</w:t>
        </w:r>
        <w:bookmarkStart w:id="0" w:name="_GoBack"/>
        <w:bookmarkEnd w:id="0"/>
        <w:r w:rsidRPr="00F30916">
          <w:rPr>
            <w:rStyle w:val="Hyperlink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/watch?v=hQrXgoZ0g4U</w:t>
        </w:r>
      </w:hyperlink>
    </w:p>
    <w:sectPr w:rsidR="00F30916" w:rsidRPr="00F30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16"/>
    <w:rsid w:val="00454A80"/>
    <w:rsid w:val="00A30D74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D00D"/>
  <w15:chartTrackingRefBased/>
  <w15:docId w15:val="{6BB57DC3-470E-4039-B53D-B4F4CA6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0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QrXgoZ0g4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Gastão Cintra Armellini</dc:creator>
  <cp:keywords/>
  <dc:description/>
  <cp:lastModifiedBy>Luiz Gastão Cintra Armellini</cp:lastModifiedBy>
  <cp:revision>1</cp:revision>
  <dcterms:created xsi:type="dcterms:W3CDTF">2016-06-12T16:46:00Z</dcterms:created>
  <dcterms:modified xsi:type="dcterms:W3CDTF">2016-06-12T16:47:00Z</dcterms:modified>
</cp:coreProperties>
</file>