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6BA5" w:rsidRPr="009F02F2" w:rsidRDefault="00204204" w:rsidP="004A1A80">
      <w:pPr>
        <w:jc w:val="both"/>
        <w:rPr>
          <w:b/>
          <w:bCs/>
          <w:color w:val="auto"/>
          <w:lang w:val="pt-BR"/>
        </w:rPr>
      </w:pPr>
      <w:r w:rsidRPr="009F02F2">
        <w:rPr>
          <w:b/>
          <w:bCs/>
          <w:color w:val="auto"/>
          <w:lang w:val="pt-BR"/>
        </w:rPr>
        <w:t>Escola de Engenharia de São Carlos</w:t>
      </w:r>
      <w:r w:rsidR="004A1A80" w:rsidRPr="009F02F2">
        <w:rPr>
          <w:b/>
          <w:bCs/>
          <w:color w:val="auto"/>
          <w:lang w:val="pt-BR"/>
        </w:rPr>
        <w:t xml:space="preserve"> (EESC)</w:t>
      </w:r>
      <w:r w:rsidRPr="009F02F2">
        <w:rPr>
          <w:b/>
          <w:bCs/>
          <w:color w:val="auto"/>
          <w:lang w:val="pt-BR"/>
        </w:rPr>
        <w:t>, Dep</w:t>
      </w:r>
      <w:r w:rsidR="004A1A80" w:rsidRPr="009F02F2">
        <w:rPr>
          <w:b/>
          <w:bCs/>
          <w:color w:val="auto"/>
          <w:lang w:val="pt-BR"/>
        </w:rPr>
        <w:t xml:space="preserve">to. </w:t>
      </w:r>
      <w:proofErr w:type="gramStart"/>
      <w:r w:rsidR="004A1A80" w:rsidRPr="009F02F2">
        <w:rPr>
          <w:b/>
          <w:bCs/>
          <w:color w:val="auto"/>
          <w:lang w:val="pt-BR"/>
        </w:rPr>
        <w:t>de</w:t>
      </w:r>
      <w:proofErr w:type="gramEnd"/>
      <w:r w:rsidRPr="009F02F2">
        <w:rPr>
          <w:b/>
          <w:bCs/>
          <w:color w:val="auto"/>
          <w:lang w:val="pt-BR"/>
        </w:rPr>
        <w:t xml:space="preserve"> Engenharia de Materiais</w:t>
      </w:r>
      <w:r w:rsidR="004A1A80" w:rsidRPr="009F02F2">
        <w:rPr>
          <w:b/>
          <w:bCs/>
          <w:color w:val="auto"/>
          <w:lang w:val="pt-BR"/>
        </w:rPr>
        <w:t xml:space="preserve"> (SMM)</w:t>
      </w:r>
    </w:p>
    <w:p w:rsidR="00204204" w:rsidRPr="009F02F2" w:rsidRDefault="00204204" w:rsidP="005E430E">
      <w:pPr>
        <w:jc w:val="both"/>
        <w:rPr>
          <w:b/>
          <w:bCs/>
          <w:i/>
          <w:iCs/>
          <w:color w:val="auto"/>
          <w:lang w:val="pt-BR"/>
        </w:rPr>
      </w:pPr>
      <w:r w:rsidRPr="009F02F2">
        <w:rPr>
          <w:b/>
          <w:bCs/>
          <w:i/>
          <w:iCs/>
          <w:color w:val="auto"/>
          <w:lang w:val="pt-BR"/>
        </w:rPr>
        <w:t xml:space="preserve">Disciplina: </w:t>
      </w:r>
      <w:r w:rsidR="00B91DAF">
        <w:rPr>
          <w:b/>
          <w:bCs/>
          <w:i/>
          <w:iCs/>
          <w:color w:val="auto"/>
          <w:lang w:val="pt-BR"/>
        </w:rPr>
        <w:t>Processamento de Materiais X: Cerâmicas (SMM0316)</w:t>
      </w:r>
    </w:p>
    <w:p w:rsidR="00204204" w:rsidRPr="009F02F2" w:rsidRDefault="00204204" w:rsidP="005E430E">
      <w:pPr>
        <w:jc w:val="both"/>
        <w:rPr>
          <w:b/>
          <w:bCs/>
          <w:color w:val="auto"/>
          <w:lang w:val="pt-BR"/>
        </w:rPr>
      </w:pPr>
      <w:r w:rsidRPr="009F02F2">
        <w:rPr>
          <w:b/>
          <w:bCs/>
          <w:color w:val="auto"/>
          <w:lang w:val="pt-BR"/>
        </w:rPr>
        <w:t>Aula prática: Dispersão e Conformação de Materiais Cerâmicos por Colagem de Barbotina</w:t>
      </w:r>
    </w:p>
    <w:p w:rsidR="00204204" w:rsidRPr="009F02F2" w:rsidRDefault="00204204" w:rsidP="005E430E">
      <w:pPr>
        <w:jc w:val="both"/>
        <w:rPr>
          <w:b/>
          <w:bCs/>
          <w:color w:val="auto"/>
          <w:lang w:val="pt-BR"/>
        </w:rPr>
      </w:pPr>
      <w:r w:rsidRPr="009F02F2">
        <w:rPr>
          <w:b/>
          <w:bCs/>
          <w:color w:val="auto"/>
          <w:lang w:val="pt-BR"/>
        </w:rPr>
        <w:t>Docente Responsável: Prof. Dr. Rafael Salomão</w:t>
      </w:r>
    </w:p>
    <w:p w:rsidR="00204204" w:rsidRPr="009F02F2" w:rsidRDefault="00204204" w:rsidP="005E430E">
      <w:pPr>
        <w:jc w:val="both"/>
        <w:rPr>
          <w:color w:val="auto"/>
          <w:lang w:val="pt-BR"/>
        </w:rPr>
      </w:pPr>
    </w:p>
    <w:p w:rsidR="00C07690" w:rsidRPr="009F02F2" w:rsidRDefault="00C07690" w:rsidP="005E430E">
      <w:pPr>
        <w:jc w:val="both"/>
        <w:rPr>
          <w:color w:val="auto"/>
          <w:lang w:val="pt-BR"/>
        </w:rPr>
      </w:pPr>
    </w:p>
    <w:p w:rsidR="009E7272" w:rsidRPr="009F02F2" w:rsidRDefault="009E7272" w:rsidP="009E7272">
      <w:pPr>
        <w:jc w:val="center"/>
        <w:rPr>
          <w:b/>
          <w:bCs/>
          <w:color w:val="auto"/>
          <w:lang w:val="pt-BR"/>
        </w:rPr>
      </w:pPr>
      <w:r w:rsidRPr="009F02F2">
        <w:rPr>
          <w:b/>
          <w:bCs/>
          <w:color w:val="auto"/>
          <w:lang w:val="pt-BR"/>
        </w:rPr>
        <w:t>ROTEIRO EXPERIMENTAL</w:t>
      </w:r>
    </w:p>
    <w:p w:rsidR="009E7272" w:rsidRPr="009F02F2" w:rsidRDefault="009E7272" w:rsidP="005E430E">
      <w:pPr>
        <w:jc w:val="both"/>
        <w:rPr>
          <w:color w:val="auto"/>
          <w:lang w:val="pt-BR"/>
        </w:rPr>
      </w:pPr>
    </w:p>
    <w:p w:rsidR="00C07690" w:rsidRPr="009F02F2" w:rsidRDefault="00C07690" w:rsidP="00C07690">
      <w:pPr>
        <w:jc w:val="both"/>
        <w:rPr>
          <w:b/>
          <w:bCs/>
          <w:color w:val="auto"/>
          <w:lang w:val="pt-BR"/>
        </w:rPr>
      </w:pPr>
      <w:r w:rsidRPr="009F02F2">
        <w:rPr>
          <w:b/>
          <w:bCs/>
          <w:color w:val="auto"/>
          <w:lang w:val="pt-BR"/>
        </w:rPr>
        <w:t>Parte I: Colagem da suspensão (ou barbotina) de argila tipo São Simão</w:t>
      </w:r>
    </w:p>
    <w:p w:rsidR="00C07690" w:rsidRPr="009F02F2" w:rsidRDefault="00C07690" w:rsidP="00C07690">
      <w:pPr>
        <w:jc w:val="both"/>
        <w:rPr>
          <w:color w:val="auto"/>
          <w:lang w:val="pt-BR"/>
        </w:rPr>
      </w:pPr>
    </w:p>
    <w:p w:rsidR="00C07690" w:rsidRPr="009F02F2" w:rsidRDefault="00C07690" w:rsidP="00C07690">
      <w:pPr>
        <w:jc w:val="both"/>
        <w:rPr>
          <w:color w:val="auto"/>
          <w:lang w:val="pt-BR"/>
        </w:rPr>
      </w:pPr>
      <w:proofErr w:type="gramStart"/>
      <w:r w:rsidRPr="009F02F2">
        <w:rPr>
          <w:color w:val="auto"/>
          <w:lang w:val="pt-BR"/>
        </w:rPr>
        <w:t>1</w:t>
      </w:r>
      <w:proofErr w:type="gramEnd"/>
      <w:r w:rsidRPr="009F02F2">
        <w:rPr>
          <w:color w:val="auto"/>
          <w:lang w:val="pt-BR"/>
        </w:rPr>
        <w:t>) Cada grupo receberá um molde de gesso com o formato de um cadinho de laboratório. Preencha o molde com a suspensão até o nível desejado. Inicie a contagem do tempo</w:t>
      </w:r>
      <w:r w:rsidR="003E1DA0" w:rsidRPr="009F02F2">
        <w:rPr>
          <w:color w:val="auto"/>
          <w:lang w:val="pt-BR"/>
        </w:rPr>
        <w:t xml:space="preserve"> (até 3 minutos)</w:t>
      </w:r>
      <w:r w:rsidRPr="009F02F2">
        <w:rPr>
          <w:color w:val="auto"/>
          <w:lang w:val="pt-BR"/>
        </w:rPr>
        <w:t>. Observe que se nível da suspensão diminui à medida que a água da suspensão é absorvida. Mantenha o nível constante adicionando mais algumas gotas de suspensão se necessário. Mantenha esse processo durante 3 minutos.</w:t>
      </w:r>
    </w:p>
    <w:p w:rsidR="00C07690" w:rsidRPr="009F02F2" w:rsidRDefault="00C07690" w:rsidP="00C07690">
      <w:pPr>
        <w:jc w:val="both"/>
        <w:rPr>
          <w:color w:val="auto"/>
          <w:lang w:val="pt-BR"/>
        </w:rPr>
      </w:pPr>
    </w:p>
    <w:p w:rsidR="00C07690" w:rsidRPr="009F02F2" w:rsidRDefault="00C07690" w:rsidP="00C07690">
      <w:pPr>
        <w:jc w:val="both"/>
        <w:rPr>
          <w:color w:val="auto"/>
          <w:lang w:val="pt-BR"/>
        </w:rPr>
      </w:pPr>
      <w:proofErr w:type="gramStart"/>
      <w:r w:rsidRPr="009F02F2">
        <w:rPr>
          <w:color w:val="auto"/>
          <w:lang w:val="pt-BR"/>
        </w:rPr>
        <w:t>2</w:t>
      </w:r>
      <w:proofErr w:type="gramEnd"/>
      <w:r w:rsidRPr="009F02F2">
        <w:rPr>
          <w:color w:val="auto"/>
          <w:lang w:val="pt-BR"/>
        </w:rPr>
        <w:t>) Ao final desse período, verta o conteúdo do molde de volta no frasco principal e mantenha o molde na vertical (de ponta cabeça) por aproximadamente 3 minuto</w:t>
      </w:r>
      <w:r w:rsidR="003E1DA0" w:rsidRPr="009F02F2">
        <w:rPr>
          <w:color w:val="auto"/>
          <w:lang w:val="pt-BR"/>
        </w:rPr>
        <w:t xml:space="preserve"> para remover o excesso de suspensão</w:t>
      </w:r>
      <w:r w:rsidRPr="009F02F2">
        <w:rPr>
          <w:color w:val="auto"/>
          <w:lang w:val="pt-BR"/>
        </w:rPr>
        <w:t>.</w:t>
      </w:r>
    </w:p>
    <w:p w:rsidR="007E6ABE" w:rsidRPr="009F02F2" w:rsidRDefault="007E6ABE" w:rsidP="00C07690">
      <w:pPr>
        <w:jc w:val="both"/>
        <w:rPr>
          <w:color w:val="auto"/>
          <w:lang w:val="pt-BR"/>
        </w:rPr>
      </w:pPr>
    </w:p>
    <w:p w:rsidR="00C07690" w:rsidRPr="009F02F2" w:rsidRDefault="00C07690" w:rsidP="00C07690">
      <w:pPr>
        <w:jc w:val="both"/>
        <w:rPr>
          <w:color w:val="auto"/>
          <w:lang w:val="pt-BR"/>
        </w:rPr>
      </w:pPr>
      <w:proofErr w:type="gramStart"/>
      <w:r w:rsidRPr="009F02F2">
        <w:rPr>
          <w:color w:val="auto"/>
          <w:lang w:val="pt-BR"/>
        </w:rPr>
        <w:t>3</w:t>
      </w:r>
      <w:proofErr w:type="gramEnd"/>
      <w:r w:rsidRPr="009F02F2">
        <w:rPr>
          <w:color w:val="auto"/>
          <w:lang w:val="pt-BR"/>
        </w:rPr>
        <w:t xml:space="preserve">) Verifique se a peça está seca observando a contração em relação à geometria do molde. Vire o molde para baixo e retire a peça com cuidado. </w:t>
      </w:r>
      <w:r w:rsidR="007E6ABE" w:rsidRPr="009F02F2">
        <w:rPr>
          <w:color w:val="auto"/>
          <w:lang w:val="pt-BR"/>
        </w:rPr>
        <w:t xml:space="preserve">Em seguida, leve o frasco para a estufa (secagem a 110ºC, por </w:t>
      </w:r>
      <w:r w:rsidR="00BF645E" w:rsidRPr="009F02F2">
        <w:rPr>
          <w:color w:val="auto"/>
          <w:lang w:val="pt-BR"/>
        </w:rPr>
        <w:t>3</w:t>
      </w:r>
      <w:r w:rsidR="007E6ABE" w:rsidRPr="009F02F2">
        <w:rPr>
          <w:color w:val="auto"/>
          <w:lang w:val="pt-BR"/>
        </w:rPr>
        <w:t xml:space="preserve">0 minutos). </w:t>
      </w:r>
      <w:r w:rsidR="007E6ABE" w:rsidRPr="009F02F2">
        <w:rPr>
          <w:i/>
          <w:color w:val="auto"/>
          <w:lang w:val="pt-BR"/>
        </w:rPr>
        <w:t>Cuidado: as peças nesse estágio são extremamente frágeis!</w:t>
      </w:r>
      <w:r w:rsidR="007E6ABE" w:rsidRPr="009F02F2">
        <w:rPr>
          <w:color w:val="auto"/>
          <w:lang w:val="pt-BR"/>
        </w:rPr>
        <w:t xml:space="preserve"> </w:t>
      </w:r>
      <w:r w:rsidRPr="009F02F2">
        <w:rPr>
          <w:color w:val="auto"/>
          <w:lang w:val="pt-BR"/>
        </w:rPr>
        <w:t>Durante a semana, a peça será sinterizada a 1100°C, durante 5 horas.</w:t>
      </w:r>
    </w:p>
    <w:p w:rsidR="00C07690" w:rsidRPr="009F02F2" w:rsidRDefault="00C07690" w:rsidP="005E430E">
      <w:pPr>
        <w:jc w:val="both"/>
        <w:rPr>
          <w:color w:val="auto"/>
          <w:lang w:val="pt-BR"/>
        </w:rPr>
      </w:pPr>
    </w:p>
    <w:p w:rsidR="00C07690" w:rsidRPr="009F02F2" w:rsidRDefault="00C07690" w:rsidP="005E430E">
      <w:pPr>
        <w:jc w:val="both"/>
        <w:rPr>
          <w:color w:val="auto"/>
          <w:lang w:val="pt-BR"/>
        </w:rPr>
      </w:pPr>
    </w:p>
    <w:p w:rsidR="00204204" w:rsidRPr="009F02F2" w:rsidRDefault="0009281F" w:rsidP="005E430E">
      <w:pPr>
        <w:jc w:val="both"/>
        <w:rPr>
          <w:b/>
          <w:bCs/>
          <w:color w:val="auto"/>
          <w:lang w:val="pt-BR"/>
        </w:rPr>
      </w:pPr>
      <w:r w:rsidRPr="009F02F2">
        <w:rPr>
          <w:b/>
          <w:bCs/>
          <w:color w:val="auto"/>
          <w:lang w:val="pt-BR"/>
        </w:rPr>
        <w:t>Parte I</w:t>
      </w:r>
      <w:r w:rsidR="00C07690" w:rsidRPr="009F02F2">
        <w:rPr>
          <w:b/>
          <w:bCs/>
          <w:color w:val="auto"/>
          <w:lang w:val="pt-BR"/>
        </w:rPr>
        <w:t>I</w:t>
      </w:r>
      <w:r w:rsidR="005E430E" w:rsidRPr="009F02F2">
        <w:rPr>
          <w:b/>
          <w:bCs/>
          <w:color w:val="auto"/>
          <w:lang w:val="pt-BR"/>
        </w:rPr>
        <w:t>: Dispersão de óxido de alumínio.</w:t>
      </w:r>
    </w:p>
    <w:p w:rsidR="0009281F" w:rsidRPr="009F02F2" w:rsidRDefault="0009281F" w:rsidP="005E430E">
      <w:pPr>
        <w:jc w:val="both"/>
        <w:rPr>
          <w:color w:val="auto"/>
          <w:lang w:val="pt-BR"/>
        </w:rPr>
      </w:pPr>
    </w:p>
    <w:p w:rsidR="0009281F" w:rsidRPr="009F02F2" w:rsidRDefault="0009281F" w:rsidP="00125B9F">
      <w:pPr>
        <w:jc w:val="both"/>
        <w:rPr>
          <w:color w:val="auto"/>
          <w:lang w:val="pt-BR"/>
        </w:rPr>
      </w:pPr>
      <w:proofErr w:type="gramStart"/>
      <w:r w:rsidRPr="009F02F2">
        <w:rPr>
          <w:color w:val="auto"/>
          <w:lang w:val="pt-BR"/>
        </w:rPr>
        <w:t>1</w:t>
      </w:r>
      <w:proofErr w:type="gramEnd"/>
      <w:r w:rsidRPr="009F02F2">
        <w:rPr>
          <w:color w:val="auto"/>
          <w:lang w:val="pt-BR"/>
        </w:rPr>
        <w:t xml:space="preserve">) </w:t>
      </w:r>
      <w:r w:rsidR="00BF645E" w:rsidRPr="009F02F2">
        <w:rPr>
          <w:color w:val="auto"/>
          <w:lang w:val="pt-BR"/>
        </w:rPr>
        <w:t xml:space="preserve">Identifique cada um dos recipientes (sugestão: "1) Referência sem aditivos" e "2) </w:t>
      </w:r>
      <w:proofErr w:type="spellStart"/>
      <w:r w:rsidR="00BF645E" w:rsidRPr="009F02F2">
        <w:rPr>
          <w:color w:val="auto"/>
          <w:lang w:val="pt-BR"/>
        </w:rPr>
        <w:t>Poliacrilato</w:t>
      </w:r>
      <w:proofErr w:type="spellEnd"/>
      <w:r w:rsidR="00BF645E" w:rsidRPr="009F02F2">
        <w:rPr>
          <w:color w:val="auto"/>
          <w:lang w:val="pt-BR"/>
        </w:rPr>
        <w:t xml:space="preserve"> de sódio"). </w:t>
      </w:r>
      <w:r w:rsidRPr="009F02F2">
        <w:rPr>
          <w:color w:val="auto"/>
          <w:lang w:val="pt-BR"/>
        </w:rPr>
        <w:t xml:space="preserve">Pesar </w:t>
      </w:r>
      <w:r w:rsidR="00BF645E" w:rsidRPr="009F02F2">
        <w:rPr>
          <w:color w:val="auto"/>
          <w:lang w:val="pt-BR"/>
        </w:rPr>
        <w:t>duas</w:t>
      </w:r>
      <w:r w:rsidRPr="009F02F2">
        <w:rPr>
          <w:color w:val="auto"/>
          <w:lang w:val="pt-BR"/>
        </w:rPr>
        <w:t xml:space="preserve"> alíquotas de óxido de alumínio (alumina calcinada) de aproximadamente 10,00 g e de água destilada de 3,50 g</w:t>
      </w:r>
      <w:r w:rsidR="00C07690" w:rsidRPr="009F02F2">
        <w:rPr>
          <w:color w:val="auto"/>
          <w:lang w:val="pt-BR"/>
        </w:rPr>
        <w:t xml:space="preserve"> em um mesmo frasco (copinho de café descartável)</w:t>
      </w:r>
      <w:r w:rsidRPr="009F02F2">
        <w:rPr>
          <w:color w:val="auto"/>
          <w:lang w:val="pt-BR"/>
        </w:rPr>
        <w:t>. Com o auxílio de uma espátula, hom</w:t>
      </w:r>
      <w:r w:rsidR="00BF645E" w:rsidRPr="009F02F2">
        <w:rPr>
          <w:color w:val="auto"/>
          <w:lang w:val="pt-BR"/>
        </w:rPr>
        <w:t>ogeneíze essas duas suspensões.</w:t>
      </w:r>
    </w:p>
    <w:p w:rsidR="00C07690" w:rsidRPr="009F02F2" w:rsidRDefault="00C07690" w:rsidP="00125B9F">
      <w:pPr>
        <w:jc w:val="both"/>
        <w:rPr>
          <w:color w:val="auto"/>
          <w:lang w:val="pt-BR"/>
        </w:rPr>
      </w:pPr>
    </w:p>
    <w:p w:rsidR="0009281F" w:rsidRPr="009F02F2" w:rsidRDefault="0009281F" w:rsidP="005E430E">
      <w:pPr>
        <w:jc w:val="both"/>
        <w:rPr>
          <w:color w:val="auto"/>
          <w:lang w:val="pt-BR"/>
        </w:rPr>
      </w:pPr>
      <w:proofErr w:type="gramStart"/>
      <w:r w:rsidRPr="009F02F2">
        <w:rPr>
          <w:color w:val="auto"/>
          <w:lang w:val="pt-BR"/>
        </w:rPr>
        <w:t>2</w:t>
      </w:r>
      <w:proofErr w:type="gramEnd"/>
      <w:r w:rsidRPr="009F02F2">
        <w:rPr>
          <w:color w:val="auto"/>
          <w:lang w:val="pt-BR"/>
        </w:rPr>
        <w:t xml:space="preserve">) Observe a viscosidade dessas suspensões. Elas fluem </w:t>
      </w:r>
      <w:r w:rsidR="00C07690" w:rsidRPr="009F02F2">
        <w:rPr>
          <w:color w:val="auto"/>
          <w:lang w:val="pt-BR"/>
        </w:rPr>
        <w:t>com a</w:t>
      </w:r>
      <w:r w:rsidRPr="009F02F2">
        <w:rPr>
          <w:color w:val="auto"/>
          <w:lang w:val="pt-BR"/>
        </w:rPr>
        <w:t xml:space="preserve"> ação da gravidade? Você conseguiria verta-las em um molde? É possível traçar um corte na suspensão com a espátula? Você diria que essas partículas estão bem ou mal dispersas?</w:t>
      </w:r>
    </w:p>
    <w:p w:rsidR="00C07690" w:rsidRPr="009F02F2" w:rsidRDefault="00C07690" w:rsidP="005E430E">
      <w:pPr>
        <w:jc w:val="both"/>
        <w:rPr>
          <w:color w:val="auto"/>
          <w:lang w:val="pt-BR"/>
        </w:rPr>
      </w:pPr>
    </w:p>
    <w:p w:rsidR="0009281F" w:rsidRPr="009F02F2" w:rsidRDefault="0009281F" w:rsidP="005E430E">
      <w:pPr>
        <w:jc w:val="both"/>
        <w:rPr>
          <w:i/>
          <w:color w:val="auto"/>
          <w:lang w:val="pt-BR"/>
        </w:rPr>
      </w:pPr>
      <w:proofErr w:type="gramStart"/>
      <w:r w:rsidRPr="009F02F2">
        <w:rPr>
          <w:color w:val="auto"/>
          <w:lang w:val="pt-BR"/>
        </w:rPr>
        <w:t>3</w:t>
      </w:r>
      <w:proofErr w:type="gramEnd"/>
      <w:r w:rsidRPr="009F02F2">
        <w:rPr>
          <w:color w:val="auto"/>
          <w:lang w:val="pt-BR"/>
        </w:rPr>
        <w:t xml:space="preserve">) </w:t>
      </w:r>
      <w:r w:rsidR="005E430E" w:rsidRPr="009F02F2">
        <w:rPr>
          <w:color w:val="auto"/>
          <w:lang w:val="pt-BR"/>
        </w:rPr>
        <w:t xml:space="preserve">Em uma das suspensões, adicione </w:t>
      </w:r>
      <w:r w:rsidR="00125B9F" w:rsidRPr="009F02F2">
        <w:rPr>
          <w:color w:val="auto"/>
          <w:lang w:val="pt-BR"/>
        </w:rPr>
        <w:t xml:space="preserve">1, 2 e </w:t>
      </w:r>
      <w:r w:rsidR="005E430E" w:rsidRPr="009F02F2">
        <w:rPr>
          <w:color w:val="auto"/>
          <w:lang w:val="pt-BR"/>
        </w:rPr>
        <w:t>3 gotas de solução de dispersante. Com uma espátula, homogeneíze novamente as suspensões</w:t>
      </w:r>
      <w:r w:rsidR="00125B9F" w:rsidRPr="009F02F2">
        <w:rPr>
          <w:color w:val="auto"/>
          <w:lang w:val="pt-BR"/>
        </w:rPr>
        <w:t xml:space="preserve"> a cada gota adicionada</w:t>
      </w:r>
      <w:r w:rsidR="005E430E" w:rsidRPr="009F02F2">
        <w:rPr>
          <w:color w:val="auto"/>
          <w:lang w:val="pt-BR"/>
        </w:rPr>
        <w:t>.</w:t>
      </w:r>
    </w:p>
    <w:p w:rsidR="00C07690" w:rsidRPr="009F02F2" w:rsidRDefault="00C07690" w:rsidP="005E430E">
      <w:pPr>
        <w:jc w:val="both"/>
        <w:rPr>
          <w:i/>
          <w:color w:val="auto"/>
          <w:lang w:val="pt-BR"/>
        </w:rPr>
      </w:pPr>
    </w:p>
    <w:p w:rsidR="00831636" w:rsidRDefault="005E430E" w:rsidP="005E430E">
      <w:pPr>
        <w:jc w:val="both"/>
        <w:rPr>
          <w:color w:val="auto"/>
          <w:lang w:val="pt-BR"/>
        </w:rPr>
      </w:pPr>
      <w:proofErr w:type="gramStart"/>
      <w:r w:rsidRPr="009F02F2">
        <w:rPr>
          <w:color w:val="auto"/>
          <w:lang w:val="pt-BR"/>
        </w:rPr>
        <w:t>4</w:t>
      </w:r>
      <w:proofErr w:type="gramEnd"/>
      <w:r w:rsidRPr="009F02F2">
        <w:rPr>
          <w:color w:val="auto"/>
          <w:lang w:val="pt-BR"/>
        </w:rPr>
        <w:t>) Observe as mudanças de viscosidade</w:t>
      </w:r>
      <w:r w:rsidR="00125B9F" w:rsidRPr="009F02F2">
        <w:rPr>
          <w:color w:val="auto"/>
          <w:lang w:val="pt-BR"/>
        </w:rPr>
        <w:t xml:space="preserve"> que gradativamente </w:t>
      </w:r>
      <w:r w:rsidRPr="009F02F2">
        <w:rPr>
          <w:color w:val="auto"/>
          <w:lang w:val="pt-BR"/>
        </w:rPr>
        <w:t>ocorr</w:t>
      </w:r>
      <w:r w:rsidR="00125B9F" w:rsidRPr="009F02F2">
        <w:rPr>
          <w:color w:val="auto"/>
          <w:lang w:val="pt-BR"/>
        </w:rPr>
        <w:t>em</w:t>
      </w:r>
      <w:r w:rsidRPr="009F02F2">
        <w:rPr>
          <w:color w:val="auto"/>
          <w:lang w:val="pt-BR"/>
        </w:rPr>
        <w:t xml:space="preserve"> em relação à suspensão inicial. Elas </w:t>
      </w:r>
      <w:r w:rsidR="00C07690" w:rsidRPr="009F02F2">
        <w:rPr>
          <w:color w:val="auto"/>
          <w:lang w:val="pt-BR"/>
        </w:rPr>
        <w:t xml:space="preserve">agora </w:t>
      </w:r>
      <w:r w:rsidRPr="009F02F2">
        <w:rPr>
          <w:color w:val="auto"/>
          <w:lang w:val="pt-BR"/>
        </w:rPr>
        <w:t xml:space="preserve">fluem </w:t>
      </w:r>
      <w:r w:rsidR="00C07690" w:rsidRPr="009F02F2">
        <w:rPr>
          <w:color w:val="auto"/>
          <w:lang w:val="pt-BR"/>
        </w:rPr>
        <w:t>com a</w:t>
      </w:r>
      <w:r w:rsidRPr="009F02F2">
        <w:rPr>
          <w:color w:val="auto"/>
          <w:lang w:val="pt-BR"/>
        </w:rPr>
        <w:t xml:space="preserve"> ação da gravidade? Você conseguiria verta-las em um molde? É possível traçar um corte na suspensão com a espátula? Você diria que essas partícu</w:t>
      </w:r>
      <w:r w:rsidR="00BF645E" w:rsidRPr="009F02F2">
        <w:rPr>
          <w:color w:val="auto"/>
          <w:lang w:val="pt-BR"/>
        </w:rPr>
        <w:t>las estão bem ou mal dispersas?</w:t>
      </w:r>
    </w:p>
    <w:p w:rsidR="005608AA" w:rsidRDefault="005608AA" w:rsidP="005E430E">
      <w:pPr>
        <w:jc w:val="both"/>
        <w:rPr>
          <w:color w:val="auto"/>
          <w:lang w:val="pt-BR"/>
        </w:rPr>
      </w:pPr>
    </w:p>
    <w:p w:rsidR="005608AA" w:rsidRPr="005608AA" w:rsidRDefault="005608AA" w:rsidP="005608AA">
      <w:pPr>
        <w:jc w:val="center"/>
        <w:rPr>
          <w:b/>
          <w:color w:val="auto"/>
          <w:lang w:val="pt-BR"/>
        </w:rPr>
      </w:pPr>
      <w:r w:rsidRPr="005608AA">
        <w:rPr>
          <w:b/>
          <w:color w:val="auto"/>
          <w:lang w:val="pt-BR"/>
        </w:rPr>
        <w:br w:type="page"/>
      </w:r>
      <w:r w:rsidRPr="005608AA">
        <w:rPr>
          <w:b/>
          <w:color w:val="auto"/>
          <w:lang w:val="pt-BR"/>
        </w:rPr>
        <w:lastRenderedPageBreak/>
        <w:t>INTRODUÇÃO TEÓRICA: DISPERSÃO DE PARTÍCULAS CERÂMICAS</w:t>
      </w:r>
    </w:p>
    <w:p w:rsidR="005608AA" w:rsidRDefault="005608AA" w:rsidP="005608AA">
      <w:pPr>
        <w:jc w:val="center"/>
        <w:rPr>
          <w:color w:val="auto"/>
          <w:lang w:val="pt-BR"/>
        </w:rPr>
      </w:pPr>
    </w:p>
    <w:p w:rsidR="005608AA" w:rsidRDefault="005608AA" w:rsidP="005608AA">
      <w:pPr>
        <w:jc w:val="center"/>
        <w:rPr>
          <w:color w:val="auto"/>
          <w:lang w:val="pt-BR"/>
        </w:rPr>
      </w:pPr>
    </w:p>
    <w:p w:rsidR="005608AA" w:rsidRDefault="005608AA" w:rsidP="005608AA">
      <w:pPr>
        <w:jc w:val="center"/>
        <w:rPr>
          <w:color w:val="auto"/>
          <w:lang w:val="pt-BR"/>
        </w:rPr>
      </w:pPr>
      <w:proofErr w:type="spellStart"/>
      <w:r>
        <w:rPr>
          <w:color w:val="auto"/>
          <w:lang w:val="pt-BR"/>
        </w:rPr>
        <w:t>Referância</w:t>
      </w:r>
      <w:proofErr w:type="spellEnd"/>
      <w:r>
        <w:rPr>
          <w:color w:val="auto"/>
          <w:lang w:val="pt-BR"/>
        </w:rPr>
        <w:t>:</w:t>
      </w:r>
    </w:p>
    <w:p w:rsidR="005608AA" w:rsidRDefault="005608AA" w:rsidP="005608AA">
      <w:pPr>
        <w:jc w:val="center"/>
        <w:rPr>
          <w:color w:val="auto"/>
          <w:lang w:val="pt-BR"/>
        </w:rPr>
      </w:pPr>
    </w:p>
    <w:p w:rsidR="005608AA" w:rsidRDefault="005622BB" w:rsidP="005608AA">
      <w:pPr>
        <w:jc w:val="center"/>
      </w:pPr>
      <w:r w:rsidRPr="005622BB">
        <w:rPr>
          <w:noProof/>
          <w:lang w:val="pt-BR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m 4" o:spid="_x0000_i1025" type="#_x0000_t75" style="width:277.4pt;height:424.6pt;visibility:visible;mso-wrap-style:square">
            <v:imagedata r:id="rId6" o:title="" gain="1.25" blacklevel="6554f"/>
          </v:shape>
        </w:pict>
      </w:r>
    </w:p>
    <w:p w:rsidR="005608AA" w:rsidRDefault="005622BB" w:rsidP="005608AA">
      <w:r w:rsidRPr="005622BB">
        <w:rPr>
          <w:noProof/>
          <w:lang w:val="pt-BR"/>
        </w:rPr>
        <w:lastRenderedPageBreak/>
        <w:pict>
          <v:shape id="Imagem 7" o:spid="_x0000_i1026" type="#_x0000_t75" style="width:378pt;height:520.6pt;visibility:visible;mso-wrap-style:square">
            <v:imagedata r:id="rId7" o:title=""/>
          </v:shape>
        </w:pict>
      </w:r>
    </w:p>
    <w:p w:rsidR="005608AA" w:rsidRDefault="005622BB" w:rsidP="005608AA">
      <w:r w:rsidRPr="005622BB">
        <w:rPr>
          <w:noProof/>
          <w:lang w:val="pt-BR"/>
        </w:rPr>
        <w:lastRenderedPageBreak/>
        <w:pict>
          <v:shape id="Imagem 10" o:spid="_x0000_i1027" type="#_x0000_t75" style="width:5in;height:565.4pt;visibility:visible;mso-wrap-style:square">
            <v:imagedata r:id="rId8" o:title=""/>
          </v:shape>
        </w:pict>
      </w:r>
      <w:r w:rsidRPr="005622BB">
        <w:rPr>
          <w:noProof/>
          <w:lang w:val="pt-BR"/>
        </w:rPr>
        <w:lastRenderedPageBreak/>
        <w:pict>
          <v:shape id="Imagem 13" o:spid="_x0000_i1028" type="#_x0000_t75" style="width:382.6pt;height:613.4pt;visibility:visible;mso-wrap-style:square">
            <v:imagedata r:id="rId9" o:title=""/>
          </v:shape>
        </w:pict>
      </w:r>
      <w:r w:rsidRPr="005622BB">
        <w:rPr>
          <w:noProof/>
          <w:lang w:val="pt-BR"/>
        </w:rPr>
        <w:lastRenderedPageBreak/>
        <w:pict>
          <v:shape id="Imagem 16" o:spid="_x0000_i1029" type="#_x0000_t75" style="width:364.6pt;height:584.8pt;visibility:visible;mso-wrap-style:square">
            <v:imagedata r:id="rId10" o:title=""/>
          </v:shape>
        </w:pict>
      </w:r>
      <w:r w:rsidRPr="005622BB">
        <w:rPr>
          <w:noProof/>
          <w:lang w:val="pt-BR"/>
        </w:rPr>
        <w:lastRenderedPageBreak/>
        <w:pict>
          <v:shape id="Imagem 19" o:spid="_x0000_i1030" type="#_x0000_t75" style="width:5in;height:589.4pt;visibility:visible;mso-wrap-style:square">
            <v:imagedata r:id="rId11" o:title=""/>
          </v:shape>
        </w:pict>
      </w:r>
      <w:r w:rsidRPr="005622BB">
        <w:rPr>
          <w:noProof/>
          <w:lang w:val="pt-BR"/>
        </w:rPr>
        <w:lastRenderedPageBreak/>
        <w:pict>
          <v:shape id="Imagem 22" o:spid="_x0000_i1031" type="#_x0000_t75" style="width:368.8pt;height:580.6pt;visibility:visible;mso-wrap-style:square">
            <v:imagedata r:id="rId12" o:title=""/>
          </v:shape>
        </w:pict>
      </w:r>
      <w:r w:rsidR="00B91DAF" w:rsidRPr="005622BB">
        <w:rPr>
          <w:noProof/>
          <w:lang w:val="pt-BR"/>
        </w:rPr>
        <w:pict>
          <v:shape id="Imagem 25" o:spid="_x0000_i1032" type="#_x0000_t75" style="width:336pt;height:103.4pt;visibility:visible;mso-wrap-style:square">
            <v:imagedata r:id="rId13" o:title=""/>
          </v:shape>
        </w:pict>
      </w:r>
    </w:p>
    <w:p w:rsidR="005608AA" w:rsidRPr="009F02F2" w:rsidRDefault="005608AA" w:rsidP="005E430E">
      <w:pPr>
        <w:jc w:val="both"/>
        <w:rPr>
          <w:color w:val="auto"/>
          <w:lang w:val="pt-BR"/>
        </w:rPr>
      </w:pPr>
    </w:p>
    <w:sectPr w:rsidR="005608AA" w:rsidRPr="009F02F2" w:rsidSect="00C07690">
      <w:footerReference w:type="even" r:id="rId14"/>
      <w:footerReference w:type="default" r:id="rId15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E0190" w:rsidRDefault="003E0190">
      <w:r>
        <w:separator/>
      </w:r>
    </w:p>
  </w:endnote>
  <w:endnote w:type="continuationSeparator" w:id="0">
    <w:p w:rsidR="003E0190" w:rsidRDefault="003E019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25B9F" w:rsidRDefault="005622BB" w:rsidP="00C91BC6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125B9F"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125B9F" w:rsidRDefault="00125B9F" w:rsidP="004A1A80">
    <w:pPr>
      <w:pStyle w:val="Rodap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25B9F" w:rsidRPr="006353A8" w:rsidRDefault="005622BB" w:rsidP="00C91BC6">
    <w:pPr>
      <w:pStyle w:val="Rodap"/>
      <w:framePr w:wrap="around" w:vAnchor="text" w:hAnchor="margin" w:xAlign="right" w:y="1"/>
      <w:rPr>
        <w:rStyle w:val="Nmerodepgina"/>
        <w:b/>
        <w:bCs/>
        <w:color w:val="FF0000"/>
        <w:sz w:val="16"/>
        <w:szCs w:val="16"/>
      </w:rPr>
    </w:pPr>
    <w:r w:rsidRPr="006353A8">
      <w:rPr>
        <w:rStyle w:val="Nmerodepgina"/>
        <w:b/>
        <w:bCs/>
        <w:color w:val="FF0000"/>
        <w:sz w:val="16"/>
        <w:szCs w:val="16"/>
      </w:rPr>
      <w:fldChar w:fldCharType="begin"/>
    </w:r>
    <w:r w:rsidR="00125B9F" w:rsidRPr="006353A8">
      <w:rPr>
        <w:rStyle w:val="Nmerodepgina"/>
        <w:b/>
        <w:bCs/>
        <w:color w:val="FF0000"/>
        <w:sz w:val="16"/>
        <w:szCs w:val="16"/>
      </w:rPr>
      <w:instrText xml:space="preserve">PAGE  </w:instrText>
    </w:r>
    <w:r w:rsidRPr="006353A8">
      <w:rPr>
        <w:rStyle w:val="Nmerodepgina"/>
        <w:b/>
        <w:bCs/>
        <w:color w:val="FF0000"/>
        <w:sz w:val="16"/>
        <w:szCs w:val="16"/>
      </w:rPr>
      <w:fldChar w:fldCharType="separate"/>
    </w:r>
    <w:r w:rsidR="00B91DAF">
      <w:rPr>
        <w:rStyle w:val="Nmerodepgina"/>
        <w:b/>
        <w:bCs/>
        <w:noProof/>
        <w:color w:val="FF0000"/>
        <w:sz w:val="16"/>
        <w:szCs w:val="16"/>
      </w:rPr>
      <w:t>1</w:t>
    </w:r>
    <w:r w:rsidRPr="006353A8">
      <w:rPr>
        <w:rStyle w:val="Nmerodepgina"/>
        <w:b/>
        <w:bCs/>
        <w:color w:val="FF0000"/>
        <w:sz w:val="16"/>
        <w:szCs w:val="16"/>
      </w:rPr>
      <w:fldChar w:fldCharType="end"/>
    </w:r>
  </w:p>
  <w:p w:rsidR="00125B9F" w:rsidRDefault="00125B9F" w:rsidP="004A1A80">
    <w:pPr>
      <w:pStyle w:val="Rodap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E0190" w:rsidRDefault="003E0190">
      <w:r>
        <w:separator/>
      </w:r>
    </w:p>
  </w:footnote>
  <w:footnote w:type="continuationSeparator" w:id="0">
    <w:p w:rsidR="003E0190" w:rsidRDefault="003E0190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0"/>
  <w:embedSystemFonts/>
  <w:proofState w:spelling="clean" w:grammar="clean"/>
  <w:stylePaneFormatFilter w:val="3F01"/>
  <w:doNotTrackMove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04204"/>
    <w:rsid w:val="00003D10"/>
    <w:rsid w:val="00013B0B"/>
    <w:rsid w:val="0009281F"/>
    <w:rsid w:val="00096BA5"/>
    <w:rsid w:val="00125B9F"/>
    <w:rsid w:val="00136989"/>
    <w:rsid w:val="001514A3"/>
    <w:rsid w:val="00161B94"/>
    <w:rsid w:val="00187B71"/>
    <w:rsid w:val="001920E8"/>
    <w:rsid w:val="001D1951"/>
    <w:rsid w:val="00204204"/>
    <w:rsid w:val="00227DAD"/>
    <w:rsid w:val="00231D42"/>
    <w:rsid w:val="00282164"/>
    <w:rsid w:val="002A039E"/>
    <w:rsid w:val="002A6477"/>
    <w:rsid w:val="00305239"/>
    <w:rsid w:val="00335B90"/>
    <w:rsid w:val="00357BFA"/>
    <w:rsid w:val="00372389"/>
    <w:rsid w:val="003B0A27"/>
    <w:rsid w:val="003D3BCD"/>
    <w:rsid w:val="003E0190"/>
    <w:rsid w:val="003E1DA0"/>
    <w:rsid w:val="003F6A2D"/>
    <w:rsid w:val="004A1A80"/>
    <w:rsid w:val="004D0187"/>
    <w:rsid w:val="00537674"/>
    <w:rsid w:val="00545AC2"/>
    <w:rsid w:val="005608AA"/>
    <w:rsid w:val="00560F9F"/>
    <w:rsid w:val="005622BB"/>
    <w:rsid w:val="005632D1"/>
    <w:rsid w:val="005E430E"/>
    <w:rsid w:val="005F34AE"/>
    <w:rsid w:val="006353A8"/>
    <w:rsid w:val="00680DA3"/>
    <w:rsid w:val="006C2FC9"/>
    <w:rsid w:val="006C447D"/>
    <w:rsid w:val="006E525D"/>
    <w:rsid w:val="007038A1"/>
    <w:rsid w:val="007941F8"/>
    <w:rsid w:val="007A18CF"/>
    <w:rsid w:val="007E6ABE"/>
    <w:rsid w:val="0080365F"/>
    <w:rsid w:val="00813818"/>
    <w:rsid w:val="00831636"/>
    <w:rsid w:val="009138E8"/>
    <w:rsid w:val="0094529F"/>
    <w:rsid w:val="009E575D"/>
    <w:rsid w:val="009E7272"/>
    <w:rsid w:val="009F02F2"/>
    <w:rsid w:val="00A1161C"/>
    <w:rsid w:val="00A355BC"/>
    <w:rsid w:val="00A61BFE"/>
    <w:rsid w:val="00AD3B32"/>
    <w:rsid w:val="00AE26A1"/>
    <w:rsid w:val="00B27E7E"/>
    <w:rsid w:val="00B35139"/>
    <w:rsid w:val="00B91DAF"/>
    <w:rsid w:val="00BC1887"/>
    <w:rsid w:val="00BF645E"/>
    <w:rsid w:val="00C07690"/>
    <w:rsid w:val="00C17E77"/>
    <w:rsid w:val="00C20693"/>
    <w:rsid w:val="00C34C66"/>
    <w:rsid w:val="00C67C55"/>
    <w:rsid w:val="00C91BC6"/>
    <w:rsid w:val="00CA3759"/>
    <w:rsid w:val="00CA6980"/>
    <w:rsid w:val="00CE24F1"/>
    <w:rsid w:val="00CE3820"/>
    <w:rsid w:val="00CF1B5B"/>
    <w:rsid w:val="00CF42EF"/>
    <w:rsid w:val="00DD447B"/>
    <w:rsid w:val="00DF58DD"/>
    <w:rsid w:val="00E06D16"/>
    <w:rsid w:val="00EA1D29"/>
    <w:rsid w:val="00EC25AC"/>
    <w:rsid w:val="00ED5C04"/>
    <w:rsid w:val="00EE4FFB"/>
    <w:rsid w:val="00F32B18"/>
    <w:rsid w:val="00F46093"/>
    <w:rsid w:val="00F86709"/>
    <w:rsid w:val="00F948FD"/>
    <w:rsid w:val="00FA22A6"/>
    <w:rsid w:val="00FB5EB2"/>
    <w:rsid w:val="00FB5FC5"/>
    <w:rsid w:val="00FC2995"/>
    <w:rsid w:val="00FD551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0365F"/>
    <w:rPr>
      <w:color w:val="000080"/>
      <w:sz w:val="24"/>
      <w:szCs w:val="24"/>
      <w:lang w:val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rsid w:val="005F34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odap">
    <w:name w:val="footer"/>
    <w:basedOn w:val="Normal"/>
    <w:rsid w:val="004A1A80"/>
    <w:pPr>
      <w:tabs>
        <w:tab w:val="center" w:pos="4252"/>
        <w:tab w:val="right" w:pos="8504"/>
      </w:tabs>
    </w:pPr>
  </w:style>
  <w:style w:type="character" w:styleId="Nmerodepgina">
    <w:name w:val="page number"/>
    <w:basedOn w:val="Fontepargpadro"/>
    <w:rsid w:val="004A1A80"/>
  </w:style>
  <w:style w:type="paragraph" w:styleId="Cabealho">
    <w:name w:val="header"/>
    <w:basedOn w:val="Normal"/>
    <w:rsid w:val="006353A8"/>
    <w:pPr>
      <w:tabs>
        <w:tab w:val="center" w:pos="4252"/>
        <w:tab w:val="right" w:pos="8504"/>
      </w:tabs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626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1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2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2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387</Words>
  <Characters>2090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Rafael</dc:creator>
  <cp:lastModifiedBy>user</cp:lastModifiedBy>
  <cp:revision>6</cp:revision>
  <cp:lastPrinted>2012-08-06T14:55:00Z</cp:lastPrinted>
  <dcterms:created xsi:type="dcterms:W3CDTF">2012-08-06T14:50:00Z</dcterms:created>
  <dcterms:modified xsi:type="dcterms:W3CDTF">2012-08-27T20:14:00Z</dcterms:modified>
</cp:coreProperties>
</file>