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C8" w:rsidRPr="00490AA8" w:rsidRDefault="00490AA8">
      <w:pPr>
        <w:rPr>
          <w:sz w:val="28"/>
          <w:szCs w:val="28"/>
        </w:rPr>
      </w:pPr>
      <w:r w:rsidRPr="00490AA8">
        <w:rPr>
          <w:sz w:val="28"/>
          <w:szCs w:val="28"/>
        </w:rPr>
        <w:t>Perguntas norteadoras aula 1 – Anatomia e Fisiologia Sexual e reprodutiva</w:t>
      </w:r>
    </w:p>
    <w:p w:rsidR="00490AA8" w:rsidRPr="00490AA8" w:rsidRDefault="00490AA8">
      <w:pPr>
        <w:rPr>
          <w:sz w:val="28"/>
          <w:szCs w:val="28"/>
        </w:rPr>
      </w:pPr>
    </w:p>
    <w:p w:rsidR="00490AA8" w:rsidRPr="00490AA8" w:rsidRDefault="00490AA8" w:rsidP="00490AA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90AA8">
        <w:rPr>
          <w:sz w:val="28"/>
          <w:szCs w:val="28"/>
        </w:rPr>
        <w:t>Quais as principais estruturas anatômicas dos genitais femininos, internos e externos?</w:t>
      </w:r>
    </w:p>
    <w:p w:rsidR="00490AA8" w:rsidRPr="00490AA8" w:rsidRDefault="00490AA8" w:rsidP="00490AA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90AA8">
        <w:rPr>
          <w:sz w:val="28"/>
          <w:szCs w:val="28"/>
        </w:rPr>
        <w:t>Quais as principais estruturas anatômicas dos genitais masculinos, internos e externos?</w:t>
      </w:r>
    </w:p>
    <w:p w:rsidR="00490AA8" w:rsidRPr="00490AA8" w:rsidRDefault="00490AA8" w:rsidP="00490AA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90AA8">
        <w:rPr>
          <w:sz w:val="28"/>
          <w:szCs w:val="28"/>
        </w:rPr>
        <w:t>Descreva o ciclo menstrual, suas fases</w:t>
      </w:r>
      <w:r>
        <w:rPr>
          <w:sz w:val="28"/>
          <w:szCs w:val="28"/>
        </w:rPr>
        <w:t>,</w:t>
      </w:r>
      <w:r w:rsidRPr="00490AA8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os </w:t>
      </w:r>
      <w:r w:rsidRPr="00490AA8">
        <w:rPr>
          <w:sz w:val="28"/>
          <w:szCs w:val="28"/>
        </w:rPr>
        <w:t xml:space="preserve">hormônios </w:t>
      </w:r>
      <w:proofErr w:type="gramStart"/>
      <w:r w:rsidRPr="00490AA8">
        <w:rPr>
          <w:sz w:val="28"/>
          <w:szCs w:val="28"/>
        </w:rPr>
        <w:t>envolvidos</w:t>
      </w:r>
      <w:proofErr w:type="gramEnd"/>
    </w:p>
    <w:p w:rsidR="00490AA8" w:rsidRPr="00490AA8" w:rsidRDefault="00490AA8" w:rsidP="00490AA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90AA8">
        <w:rPr>
          <w:sz w:val="28"/>
          <w:szCs w:val="28"/>
        </w:rPr>
        <w:t>Como uma mulher pode identificar que está ovulando e com grandes chances de engravidar?</w:t>
      </w:r>
      <w:bookmarkStart w:id="0" w:name="_GoBack"/>
      <w:bookmarkEnd w:id="0"/>
    </w:p>
    <w:sectPr w:rsidR="00490AA8" w:rsidRPr="00490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F58"/>
    <w:multiLevelType w:val="hybridMultilevel"/>
    <w:tmpl w:val="3376B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A8"/>
    <w:rsid w:val="00490AA8"/>
    <w:rsid w:val="00C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0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Simone2</dc:creator>
  <cp:lastModifiedBy>Simone2</cp:lastModifiedBy>
  <cp:revision>1</cp:revision>
  <dcterms:created xsi:type="dcterms:W3CDTF">2013-08-01T19:34:00Z</dcterms:created>
  <dcterms:modified xsi:type="dcterms:W3CDTF">2013-08-01T19:35:00Z</dcterms:modified>
</cp:coreProperties>
</file>