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90824" w14:textId="1E6CBF3E" w:rsidR="0025495F" w:rsidRPr="00480D55" w:rsidRDefault="00CD1F51" w:rsidP="00480D55">
      <w:pPr>
        <w:jc w:val="center"/>
        <w:rPr>
          <w:sz w:val="28"/>
          <w:szCs w:val="28"/>
        </w:rPr>
      </w:pPr>
      <w:r w:rsidRPr="00480D55">
        <w:rPr>
          <w:sz w:val="28"/>
          <w:szCs w:val="28"/>
        </w:rPr>
        <w:t>Perguntas estudo dirigido:</w:t>
      </w:r>
    </w:p>
    <w:p w14:paraId="4CF16DA9" w14:textId="57381193" w:rsidR="00480D55" w:rsidRPr="00480D55" w:rsidRDefault="00480D55">
      <w:pPr>
        <w:rPr>
          <w:b/>
          <w:bCs/>
        </w:rPr>
      </w:pPr>
      <w:r w:rsidRPr="00480D55">
        <w:rPr>
          <w:b/>
          <w:bCs/>
        </w:rPr>
        <w:t xml:space="preserve">Aula 2 - </w:t>
      </w:r>
      <w:r w:rsidRPr="00480D55">
        <w:rPr>
          <w:b/>
          <w:bCs/>
        </w:rPr>
        <w:t>Imunologia das Infecções e Mecanismos de Evasão da Resposta Imune por Patógenos</w:t>
      </w:r>
    </w:p>
    <w:p w14:paraId="23BA252E" w14:textId="07AC6E78" w:rsidR="00CD1F51" w:rsidRDefault="00CD1F51">
      <w:r>
        <w:t>1 – Quais os tipos de patógenos?</w:t>
      </w:r>
    </w:p>
    <w:p w14:paraId="7D16ADFC" w14:textId="215D406C" w:rsidR="00CD1F51" w:rsidRDefault="00CD1F51">
      <w:r>
        <w:t>2 – Quais patógenos podem ter ciclos de vida intracelulares?</w:t>
      </w:r>
    </w:p>
    <w:p w14:paraId="117D2CFA" w14:textId="608A4A9D" w:rsidR="00CD1F51" w:rsidRDefault="00CD1F51">
      <w:r>
        <w:t xml:space="preserve">3 – Qual o tipo de resposta imune adaptativa ideal para combater patógenos que possuem ciclo de vida intracelular? Como a resposta imune inata a estes patógenos </w:t>
      </w:r>
      <w:r w:rsidR="00D5173C">
        <w:t>se inter-relaciona com o</w:t>
      </w:r>
      <w:r>
        <w:t xml:space="preserve"> desenvolvimento desta resposta</w:t>
      </w:r>
      <w:r w:rsidR="00D5173C">
        <w:t xml:space="preserve"> adaptativa</w:t>
      </w:r>
      <w:r>
        <w:t>?</w:t>
      </w:r>
    </w:p>
    <w:p w14:paraId="4F6B12CE" w14:textId="7B144273" w:rsidR="00CD1F51" w:rsidRDefault="00CD1F51">
      <w:r>
        <w:t>4 – Com base na resposta à pergunta anterior, cite alguns mecanismos de escape comuns a patógenos com ciclo de vida intracelular.</w:t>
      </w:r>
    </w:p>
    <w:p w14:paraId="6D46085C" w14:textId="1BA4A23B" w:rsidR="00CD1F51" w:rsidRDefault="00CD1F51">
      <w:r>
        <w:t xml:space="preserve">5 – Como a resposta imune a patógenos </w:t>
      </w:r>
      <w:r w:rsidR="00D5173C">
        <w:t xml:space="preserve">intracelulares </w:t>
      </w:r>
      <w:r>
        <w:t>pode danificar os tecidos do hospedeiro?</w:t>
      </w:r>
    </w:p>
    <w:p w14:paraId="7709EB17" w14:textId="7ACB3AE1" w:rsidR="00CD1F51" w:rsidRDefault="00CD1F51" w:rsidP="00CD1F51">
      <w:r>
        <w:t>6</w:t>
      </w:r>
      <w:r>
        <w:t xml:space="preserve"> – Quais patógenos podem ter ciclo</w:t>
      </w:r>
      <w:r>
        <w:t>s</w:t>
      </w:r>
      <w:r>
        <w:t xml:space="preserve"> de vida </w:t>
      </w:r>
      <w:r>
        <w:t>extracelulares</w:t>
      </w:r>
      <w:r>
        <w:t>?</w:t>
      </w:r>
    </w:p>
    <w:p w14:paraId="727F75B7" w14:textId="77777777" w:rsidR="00CD1F51" w:rsidRDefault="00CD1F51" w:rsidP="00CD1F51">
      <w:r>
        <w:t>7</w:t>
      </w:r>
      <w:r>
        <w:t xml:space="preserve"> – Qua</w:t>
      </w:r>
      <w:r>
        <w:t>is elementos da resposta imune inata são importantes para combater a infecção por patógenos extracelulares?</w:t>
      </w:r>
    </w:p>
    <w:p w14:paraId="71012697" w14:textId="77777777" w:rsidR="00D5173C" w:rsidRDefault="00CD1F51" w:rsidP="00D5173C">
      <w:r>
        <w:t>8 - Qua</w:t>
      </w:r>
      <w:r>
        <w:t xml:space="preserve">l o tipo de resposta imune adaptativa ideal para combater patógenos que possuem ciclo de vida </w:t>
      </w:r>
      <w:r>
        <w:t>ex</w:t>
      </w:r>
      <w:r>
        <w:t xml:space="preserve">tracelular? </w:t>
      </w:r>
      <w:r w:rsidR="00D5173C">
        <w:t>Como a resposta imune inata a estes patógenos se inter-relaciona com o desenvolvimento desta resposta adaptativa?</w:t>
      </w:r>
    </w:p>
    <w:p w14:paraId="7BDDB452" w14:textId="3C02011B" w:rsidR="00CD1F51" w:rsidRDefault="00D5173C" w:rsidP="00CD1F51">
      <w:r>
        <w:t>9</w:t>
      </w:r>
      <w:r w:rsidR="00CD1F51">
        <w:t xml:space="preserve"> – Com base na resposta à pergunta anterior, cite alguns mecanismos de escape comuns a patógenos com ciclo de vida intracelular.</w:t>
      </w:r>
    </w:p>
    <w:p w14:paraId="035BACB9" w14:textId="036F004F" w:rsidR="00CD1F51" w:rsidRDefault="00D5173C" w:rsidP="00CD1F51">
      <w:r>
        <w:t>10</w:t>
      </w:r>
      <w:r w:rsidR="00CD1F51">
        <w:t xml:space="preserve"> – Como a resposta imune a patógenos </w:t>
      </w:r>
      <w:r>
        <w:t xml:space="preserve">extracelulares </w:t>
      </w:r>
      <w:r w:rsidR="00CD1F51">
        <w:t>pode danificar os tecidos do hospedeiro?</w:t>
      </w:r>
    </w:p>
    <w:p w14:paraId="73422FDA" w14:textId="0E7EC446" w:rsidR="00D5173C" w:rsidRDefault="00D5173C" w:rsidP="00D5173C">
      <w:r>
        <w:t>1</w:t>
      </w:r>
      <w:r>
        <w:t>1</w:t>
      </w:r>
      <w:r>
        <w:t xml:space="preserve"> – </w:t>
      </w:r>
      <w:r>
        <w:t>Quais os elementos da resposta imune inata importantes para combater infecções por vírus?</w:t>
      </w:r>
    </w:p>
    <w:p w14:paraId="4D32C25E" w14:textId="2062CC5C" w:rsidR="00D5173C" w:rsidRDefault="00D5173C" w:rsidP="00D5173C">
      <w:r>
        <w:t>12</w:t>
      </w:r>
      <w:r>
        <w:t xml:space="preserve"> – </w:t>
      </w:r>
      <w:r>
        <w:t>Quais os principais mecanismos de imunidade adaptativa para a resposta imune antiviral</w:t>
      </w:r>
      <w:r>
        <w:t>?</w:t>
      </w:r>
      <w:r>
        <w:t xml:space="preserve"> Como os vírus podem escapar da resposta imune? Como a resposta imune antiviral pode danificar os tecidos do hospedeiro?</w:t>
      </w:r>
    </w:p>
    <w:p w14:paraId="2F5779E0" w14:textId="3548776F" w:rsidR="00D5173C" w:rsidRDefault="00D5173C" w:rsidP="00D5173C">
      <w:r>
        <w:t>13</w:t>
      </w:r>
      <w:r>
        <w:t xml:space="preserve"> – </w:t>
      </w:r>
      <w:r>
        <w:t>Como a resposta imune adaptativa confere proteção contra a infecção por helmintos</w:t>
      </w:r>
      <w:r>
        <w:t>?</w:t>
      </w:r>
      <w:r>
        <w:t xml:space="preserve"> Como ocorre a inter-relação entre imunidade inata e adaptativa na resposta imune protetora contra helmintos? </w:t>
      </w:r>
    </w:p>
    <w:p w14:paraId="64740D06" w14:textId="50749AE0" w:rsidR="00D5173C" w:rsidRDefault="00D5173C" w:rsidP="00D5173C">
      <w:r>
        <w:t>14</w:t>
      </w:r>
      <w:r>
        <w:t xml:space="preserve"> – </w:t>
      </w:r>
      <w:r>
        <w:t>Cite alguns exemplos de mecanismos de escape de helmintos à resposta imune e de como a resposta imune desregulada a estes patógenos pode causar dano tecidual ao hospedeiro.</w:t>
      </w:r>
    </w:p>
    <w:p w14:paraId="7EAC228D" w14:textId="091B43BD" w:rsidR="00CD1F51" w:rsidRDefault="00CD1F51"/>
    <w:p w14:paraId="532EFFB9" w14:textId="2FD70C8F" w:rsidR="00480D55" w:rsidRPr="00480D55" w:rsidRDefault="00480D55" w:rsidP="00480D55">
      <w:pPr>
        <w:rPr>
          <w:b/>
          <w:bCs/>
        </w:rPr>
      </w:pPr>
      <w:r w:rsidRPr="00480D55">
        <w:rPr>
          <w:b/>
          <w:bCs/>
        </w:rPr>
        <w:t xml:space="preserve">Aula </w:t>
      </w:r>
      <w:r>
        <w:rPr>
          <w:b/>
          <w:bCs/>
        </w:rPr>
        <w:t>3</w:t>
      </w:r>
      <w:r w:rsidRPr="00480D55">
        <w:rPr>
          <w:b/>
          <w:bCs/>
        </w:rPr>
        <w:t xml:space="preserve"> - Inflamassoma e Infecção</w:t>
      </w:r>
    </w:p>
    <w:p w14:paraId="2D1CD5B8" w14:textId="460699CC" w:rsidR="00480D55" w:rsidRDefault="00480D55" w:rsidP="00480D55">
      <w:r>
        <w:t xml:space="preserve">1 – </w:t>
      </w:r>
      <w:r>
        <w:t>O que são inflamassomas e o que eles podem reconhecer</w:t>
      </w:r>
      <w:r>
        <w:t>?</w:t>
      </w:r>
    </w:p>
    <w:p w14:paraId="463FBE19" w14:textId="182A6C90" w:rsidR="00480D55" w:rsidRDefault="00480D55" w:rsidP="00480D55">
      <w:r>
        <w:t xml:space="preserve">2 – </w:t>
      </w:r>
      <w:r>
        <w:t>Como ocorre a ativação dos inflamassomas? Quais os produtos da ativação de inflamassomas?</w:t>
      </w:r>
    </w:p>
    <w:p w14:paraId="166C9F26" w14:textId="7FAA8866" w:rsidR="00480D55" w:rsidRDefault="00480D55" w:rsidP="00480D55">
      <w:r>
        <w:lastRenderedPageBreak/>
        <w:t xml:space="preserve">3 – </w:t>
      </w:r>
      <w:r>
        <w:t xml:space="preserve">Quais as consequências da ativação de gasderminas? </w:t>
      </w:r>
    </w:p>
    <w:p w14:paraId="60223504" w14:textId="2DE86049" w:rsidR="00480D55" w:rsidRDefault="00480D55" w:rsidP="00480D55">
      <w:r>
        <w:t xml:space="preserve">4 – </w:t>
      </w:r>
      <w:r>
        <w:t>Os inflamassomas são ativados por ligantes provenientes de patógenos?</w:t>
      </w:r>
    </w:p>
    <w:p w14:paraId="1B58CDD8" w14:textId="7E68B0B0" w:rsidR="00480D55" w:rsidRDefault="00480D55" w:rsidP="00480D55">
      <w:r>
        <w:t xml:space="preserve">5 – </w:t>
      </w:r>
      <w:r>
        <w:t xml:space="preserve">Quais os principais inflamassomas envolvidos na resposta imune a patógenos? </w:t>
      </w:r>
    </w:p>
    <w:p w14:paraId="38DDA6D2" w14:textId="5DD55087" w:rsidR="00480D55" w:rsidRDefault="00480D55" w:rsidP="00480D55">
      <w:r>
        <w:t xml:space="preserve">6 – </w:t>
      </w:r>
      <w:r>
        <w:t xml:space="preserve">Cite exemplos de ativação de inflamassoma por bactérias, vírus </w:t>
      </w:r>
      <w:r w:rsidR="00B16846">
        <w:t>e protozoários ou seus produtos.</w:t>
      </w:r>
    </w:p>
    <w:p w14:paraId="76025976" w14:textId="598E98F6" w:rsidR="00480D55" w:rsidRDefault="00480D55" w:rsidP="00B16846">
      <w:r>
        <w:t xml:space="preserve">7 – </w:t>
      </w:r>
      <w:r w:rsidR="00B16846">
        <w:t>Cite exemplos de ativação de inflamassoma protetora ou prejudicial em respostas imunes contra patógenos.</w:t>
      </w:r>
    </w:p>
    <w:p w14:paraId="084EDEEC" w14:textId="77777777" w:rsidR="00D5173C" w:rsidRDefault="00D5173C"/>
    <w:sectPr w:rsidR="00D517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F51"/>
    <w:rsid w:val="00230C94"/>
    <w:rsid w:val="0025495F"/>
    <w:rsid w:val="00480D55"/>
    <w:rsid w:val="007B50BF"/>
    <w:rsid w:val="00B16846"/>
    <w:rsid w:val="00CD1F51"/>
    <w:rsid w:val="00D51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FE0CE6"/>
  <w15:chartTrackingRefBased/>
  <w15:docId w15:val="{CB8057B0-554A-4544-A879-B2067B4A4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403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Costa</dc:creator>
  <cp:keywords/>
  <dc:description/>
  <cp:lastModifiedBy>Diego Costa</cp:lastModifiedBy>
  <cp:revision>3</cp:revision>
  <dcterms:created xsi:type="dcterms:W3CDTF">2025-05-05T12:30:00Z</dcterms:created>
  <dcterms:modified xsi:type="dcterms:W3CDTF">2025-05-05T12:43:00Z</dcterms:modified>
</cp:coreProperties>
</file>