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F2DB" w14:textId="77777777" w:rsidR="00262B48" w:rsidRDefault="00262B48"/>
    <w:p w14:paraId="132479FA" w14:textId="77777777" w:rsidR="00262B48" w:rsidRDefault="00262B48"/>
    <w:p w14:paraId="79682B0E" w14:textId="77777777" w:rsidR="00262B48" w:rsidRPr="00FC5EA1" w:rsidRDefault="00262B48">
      <w:pPr>
        <w:rPr>
          <w:b/>
        </w:rPr>
      </w:pPr>
      <w:r w:rsidRPr="00FC5EA1">
        <w:rPr>
          <w:b/>
        </w:rPr>
        <w:t>ECO</w:t>
      </w:r>
      <w:r w:rsidR="00FC5EA1" w:rsidRPr="00FC5EA1">
        <w:rPr>
          <w:b/>
        </w:rPr>
        <w:t xml:space="preserve"> – a beleza na estética medieval</w:t>
      </w:r>
      <w:bookmarkStart w:id="0" w:name="_GoBack"/>
      <w:bookmarkEnd w:id="0"/>
    </w:p>
    <w:p w14:paraId="2C48C3FB" w14:textId="77777777" w:rsidR="00FC5EA1" w:rsidRDefault="00FC5EA1"/>
    <w:p w14:paraId="7E932C74" w14:textId="77777777" w:rsidR="00EC7913" w:rsidRDefault="00EC7913">
      <w:r>
        <w:t>Antiguidade clássica: olhar voltado para a natureza</w:t>
      </w:r>
    </w:p>
    <w:p w14:paraId="6F1D47C9" w14:textId="77777777" w:rsidR="00EC7913" w:rsidRDefault="00EC7913">
      <w:proofErr w:type="spellStart"/>
      <w:r>
        <w:t>I</w:t>
      </w:r>
      <w:r w:rsidRPr="00FC5EA1">
        <w:rPr>
          <w:b/>
        </w:rPr>
        <w:t>.Média</w:t>
      </w:r>
      <w:proofErr w:type="spellEnd"/>
      <w:r w:rsidRPr="00FC5EA1">
        <w:rPr>
          <w:b/>
        </w:rPr>
        <w:t>: mais do que uma reflexão sobre a realidade, um comentário da tradição cultural</w:t>
      </w:r>
    </w:p>
    <w:p w14:paraId="5157EEB8" w14:textId="77777777" w:rsidR="00EC7913" w:rsidRDefault="00EC7913">
      <w:r w:rsidRPr="00FC5EA1">
        <w:rPr>
          <w:b/>
        </w:rPr>
        <w:t xml:space="preserve">Está viva na sensibilidade da época uma fresca solicitude para com a realidade </w:t>
      </w:r>
      <w:proofErr w:type="gramStart"/>
      <w:r w:rsidRPr="00FC5EA1">
        <w:rPr>
          <w:b/>
        </w:rPr>
        <w:t>sensível  em</w:t>
      </w:r>
      <w:proofErr w:type="gramEnd"/>
      <w:r w:rsidR="00FC5EA1" w:rsidRPr="00FC5EA1">
        <w:rPr>
          <w:b/>
        </w:rPr>
        <w:t xml:space="preserve"> </w:t>
      </w:r>
      <w:r w:rsidRPr="00FC5EA1">
        <w:rPr>
          <w:b/>
        </w:rPr>
        <w:t>todos os seus aspectos, compreendido o de sua fruição em termos estáticos</w:t>
      </w:r>
      <w:r>
        <w:t>.</w:t>
      </w:r>
    </w:p>
    <w:p w14:paraId="356DD6B2" w14:textId="77777777" w:rsidR="00EC7913" w:rsidRDefault="00EC7913">
      <w:r>
        <w:t xml:space="preserve">Reconhecida a presença desta reatividade espontânea à beleza da natureza e das obras de arte, temos da garantida de que, </w:t>
      </w:r>
      <w:r w:rsidRPr="00FC5EA1">
        <w:rPr>
          <w:color w:val="FF0000"/>
        </w:rPr>
        <w:t>quando o filósofo medieval fala de beleza, não entende somente um conceito abstrato, mas se remete a experiencias concretas</w:t>
      </w:r>
      <w:r>
        <w:t xml:space="preserve">. </w:t>
      </w:r>
    </w:p>
    <w:p w14:paraId="51D239F0" w14:textId="77777777" w:rsidR="00EC7913" w:rsidRDefault="00EC7913">
      <w:r w:rsidRPr="00FC5EA1">
        <w:rPr>
          <w:b/>
        </w:rPr>
        <w:t>É claro que na IM existe uma concepção de beleza puramente inteligível, da harmonia moral, do esplendor metafísico, e que nós só podemos entender este modo de sentir se penetramos com muito amor na mentalidade e na sensibilidade daquela época</w:t>
      </w:r>
      <w:r>
        <w:t>.  (18)</w:t>
      </w:r>
    </w:p>
    <w:p w14:paraId="09058CC6" w14:textId="77777777" w:rsidR="00416880" w:rsidRDefault="00416880"/>
    <w:p w14:paraId="34F64094" w14:textId="77777777" w:rsidR="00416880" w:rsidRPr="00FC5EA1" w:rsidRDefault="00416880" w:rsidP="00FC5EA1">
      <w:pPr>
        <w:ind w:left="705"/>
        <w:rPr>
          <w:color w:val="FF0000"/>
        </w:rPr>
      </w:pPr>
      <w:r w:rsidRPr="00FC5EA1">
        <w:rPr>
          <w:color w:val="FF0000"/>
        </w:rPr>
        <w:t>Curtius: quando a Escolástica fala da beleza, ela a entende como um atributo de Deus. A metafisica da beleza e a teoria da arte não tem nenhuma relação entre si....</w:t>
      </w:r>
    </w:p>
    <w:p w14:paraId="66182D87" w14:textId="77777777" w:rsidR="00EC7913" w:rsidRDefault="00EC7913">
      <w:r w:rsidRPr="00FC5EA1">
        <w:rPr>
          <w:b/>
        </w:rPr>
        <w:t>A experiencia da beleza inteligível constituía, antes de tudo, uma realidade moral e psicológica para o homem da IM, e a cultura da época não permaneceria suficientemente iluminada se nos descuidássemos deste fator</w:t>
      </w:r>
      <w:r w:rsidR="00416880">
        <w:t>. Em segundo lugar</w:t>
      </w:r>
      <w:r w:rsidR="00416880" w:rsidRPr="00FC5EA1">
        <w:rPr>
          <w:b/>
        </w:rPr>
        <w:t xml:space="preserve">, ampliando o interesse estético para o campo da beleza não sensível, os medievais elaboravam ao mesmo tempo, por analogia, por paralelos explícitos ou implícitos uma série de opiniões a respeito do belo </w:t>
      </w:r>
      <w:proofErr w:type="gramStart"/>
      <w:r w:rsidR="00416880" w:rsidRPr="00FC5EA1">
        <w:rPr>
          <w:b/>
        </w:rPr>
        <w:t>sensível ,</w:t>
      </w:r>
      <w:proofErr w:type="gramEnd"/>
      <w:r w:rsidR="00416880" w:rsidRPr="00FC5EA1">
        <w:rPr>
          <w:b/>
        </w:rPr>
        <w:t xml:space="preserve"> da beleza das coisas da natureza e da arte.</w:t>
      </w:r>
      <w:r w:rsidR="00416880">
        <w:t xml:space="preserve">  </w:t>
      </w:r>
      <w:r w:rsidR="00416880" w:rsidRPr="00FC5EA1">
        <w:rPr>
          <w:color w:val="FF0000"/>
        </w:rPr>
        <w:t>O campo de interesse estético dos medievais era mais dilatado que o nosso, e sua atenção para a beleza das coisas era frequentemente estimulada pela beleza enquanto dado metafísico; mas também existia o gosto do homem comum, do artista e do amante das coisas de arte, vigorosamente voltado para os aspectos sensíveis</w:t>
      </w:r>
      <w:r w:rsidR="00416880">
        <w:t>. (19)</w:t>
      </w:r>
    </w:p>
    <w:p w14:paraId="489783FC" w14:textId="77777777" w:rsidR="00416880" w:rsidRDefault="00416880"/>
    <w:p w14:paraId="77AF429F" w14:textId="77777777" w:rsidR="00416880" w:rsidRDefault="00416880">
      <w:r>
        <w:t xml:space="preserve">Pensar na IM como a época da negação moralista do belo sensível indica, além de um conhecimento superficial dos textos, uma incompreensão básica da mentalidade medieval. </w:t>
      </w:r>
    </w:p>
    <w:p w14:paraId="199BB311" w14:textId="77777777" w:rsidR="00416880" w:rsidRDefault="00416880"/>
    <w:p w14:paraId="05315CD6" w14:textId="77777777" w:rsidR="00416880" w:rsidRPr="00FC5EA1" w:rsidRDefault="00416880">
      <w:pPr>
        <w:rPr>
          <w:b/>
        </w:rPr>
      </w:pPr>
      <w:r w:rsidRPr="00FC5EA1">
        <w:rPr>
          <w:b/>
        </w:rPr>
        <w:t>2.2. Os místicos</w:t>
      </w:r>
    </w:p>
    <w:p w14:paraId="51C3200F" w14:textId="77777777" w:rsidR="00416880" w:rsidRDefault="00416880"/>
    <w:p w14:paraId="45B1C0A2" w14:textId="77777777" w:rsidR="00416880" w:rsidRDefault="00416880">
      <w:r>
        <w:t xml:space="preserve">É conhecida a polemica conduzida por </w:t>
      </w:r>
      <w:r w:rsidRPr="00FC5EA1">
        <w:rPr>
          <w:b/>
          <w:color w:val="FF0000"/>
        </w:rPr>
        <w:t>cistercienses e cartuxos</w:t>
      </w:r>
      <w:r>
        <w:t xml:space="preserve">, sobretudo no </w:t>
      </w:r>
      <w:r w:rsidRPr="00FC5EA1">
        <w:rPr>
          <w:b/>
        </w:rPr>
        <w:t>século XII</w:t>
      </w:r>
      <w:r>
        <w:t>, contra o luxo e o emprego de meios figurativos na decoração das igrejas</w:t>
      </w:r>
      <w:r w:rsidR="00E72251">
        <w:t xml:space="preserve">: </w:t>
      </w:r>
      <w:r w:rsidR="00E72251" w:rsidRPr="00FC5EA1">
        <w:rPr>
          <w:b/>
        </w:rPr>
        <w:t>seda, ouro, prata, vitrais coloridos, esculturas, pinturas, tapetes são rigorosamente banidos pelos estatuto cisterciense</w:t>
      </w:r>
      <w:r w:rsidR="00E72251">
        <w:t xml:space="preserve">....Mas em todas essas condenações a beleza e a graça dos ornamentos nunca são negadas; </w:t>
      </w:r>
      <w:r w:rsidR="00E72251" w:rsidRPr="00FC5EA1">
        <w:rPr>
          <w:b/>
        </w:rPr>
        <w:t>aliás é justamente combatida porque se reconhece seu atrativo irresistível, inconciliável com as exigências do lugar sagrado</w:t>
      </w:r>
      <w:r w:rsidR="00E72251">
        <w:t xml:space="preserve"> (21) </w:t>
      </w:r>
    </w:p>
    <w:p w14:paraId="4F37D0E1" w14:textId="77777777" w:rsidR="00E72251" w:rsidRDefault="00E72251">
      <w:r>
        <w:lastRenderedPageBreak/>
        <w:t xml:space="preserve">A </w:t>
      </w:r>
      <w:proofErr w:type="spellStart"/>
      <w:r>
        <w:t>proposito</w:t>
      </w:r>
      <w:proofErr w:type="spellEnd"/>
      <w:r>
        <w:t xml:space="preserve">, Hugo de </w:t>
      </w:r>
      <w:proofErr w:type="spellStart"/>
      <w:r>
        <w:t>Fouilloi</w:t>
      </w:r>
      <w:proofErr w:type="spellEnd"/>
      <w:r>
        <w:t xml:space="preserve"> fala em </w:t>
      </w:r>
      <w:r w:rsidRPr="00E72251">
        <w:rPr>
          <w:i/>
        </w:rPr>
        <w:t xml:space="preserve">mira </w:t>
      </w:r>
      <w:proofErr w:type="spellStart"/>
      <w:r w:rsidRPr="00E72251">
        <w:rPr>
          <w:i/>
        </w:rPr>
        <w:t>sed</w:t>
      </w:r>
      <w:proofErr w:type="spellEnd"/>
      <w:r w:rsidRPr="00E72251">
        <w:rPr>
          <w:i/>
        </w:rPr>
        <w:t xml:space="preserve"> perversa </w:t>
      </w:r>
      <w:proofErr w:type="spellStart"/>
      <w:r w:rsidRPr="00E72251">
        <w:rPr>
          <w:i/>
        </w:rPr>
        <w:t>delectatio</w:t>
      </w:r>
      <w:proofErr w:type="spellEnd"/>
      <w:r>
        <w:t xml:space="preserve"> (um prazer maravilhoso e perverso). O perverso, como em todos os rigoristas, é ditado por razões morais e sociais: isto é, </w:t>
      </w:r>
      <w:r w:rsidRPr="00FC5EA1">
        <w:rPr>
          <w:b/>
        </w:rPr>
        <w:t xml:space="preserve">questiona-se se de deve decorar suntuosamente uma igreja quando os </w:t>
      </w:r>
      <w:r w:rsidR="00FC5EA1" w:rsidRPr="00FC5EA1">
        <w:rPr>
          <w:b/>
        </w:rPr>
        <w:t>filhos</w:t>
      </w:r>
      <w:r w:rsidRPr="00FC5EA1">
        <w:rPr>
          <w:b/>
        </w:rPr>
        <w:t xml:space="preserve"> de Deus vivem na indigência</w:t>
      </w:r>
      <w:r>
        <w:t xml:space="preserve">. Mas </w:t>
      </w:r>
      <w:proofErr w:type="gramStart"/>
      <w:r>
        <w:t>o mira</w:t>
      </w:r>
      <w:proofErr w:type="gramEnd"/>
      <w:r>
        <w:t xml:space="preserve"> manifesta um assenso indiscutível às </w:t>
      </w:r>
      <w:r w:rsidR="00FC5EA1">
        <w:t>qualidades</w:t>
      </w:r>
      <w:r>
        <w:t xml:space="preserve"> estéticas do ornamento. </w:t>
      </w:r>
    </w:p>
    <w:p w14:paraId="2B553343" w14:textId="77777777" w:rsidR="00E72251" w:rsidRDefault="00E72251">
      <w:r>
        <w:t xml:space="preserve">[...] São </w:t>
      </w:r>
      <w:proofErr w:type="spellStart"/>
      <w:proofErr w:type="gramStart"/>
      <w:r>
        <w:t>Bernardo..</w:t>
      </w:r>
      <w:proofErr w:type="gramEnd"/>
      <w:r>
        <w:t>ao</w:t>
      </w:r>
      <w:proofErr w:type="spellEnd"/>
      <w:r>
        <w:t xml:space="preserve"> retratar o que reprova, demonstra o quão paradoxal era o desdém deste home</w:t>
      </w:r>
      <w:r w:rsidR="00FC5EA1">
        <w:t>m</w:t>
      </w:r>
      <w:r>
        <w:t xml:space="preserve">, que não conseguia </w:t>
      </w:r>
      <w:r w:rsidR="00FC5EA1">
        <w:t>a</w:t>
      </w:r>
      <w:r>
        <w:t xml:space="preserve">nalisar com tanta sutileza as coisas que não queria ver.  Primeiro é </w:t>
      </w:r>
      <w:r w:rsidRPr="00FC5EA1">
        <w:rPr>
          <w:b/>
        </w:rPr>
        <w:t>desenvolvida a polemica contra a amplidão imoderada dos edifícios</w:t>
      </w:r>
    </w:p>
    <w:p w14:paraId="7E9C5DEA" w14:textId="77777777" w:rsidR="00E72251" w:rsidRDefault="00E72251" w:rsidP="00E72251">
      <w:pPr>
        <w:ind w:left="708"/>
      </w:pPr>
      <w:r>
        <w:t>Omito as alturas imensas dos oratórios, os comprimen</w:t>
      </w:r>
      <w:r w:rsidR="00C013E9">
        <w:t>to</w:t>
      </w:r>
      <w:r>
        <w:t xml:space="preserve">s </w:t>
      </w:r>
      <w:r w:rsidR="00C013E9">
        <w:t>desmensurados</w:t>
      </w:r>
      <w:r>
        <w:t>, as amplidões desproporcionais, os soberbos polimentos, as pinturas curiosas que, ao desviar para si os olhos dos que oram, impedem-lhes a devoção e, de certo modo, dão-me a impressão do antigo rito dos judeus (23)</w:t>
      </w:r>
    </w:p>
    <w:p w14:paraId="4FCBCC46" w14:textId="77777777" w:rsidR="00E72251" w:rsidRPr="00C013E9" w:rsidRDefault="00E72251" w:rsidP="00E72251">
      <w:pPr>
        <w:rPr>
          <w:b/>
        </w:rPr>
      </w:pPr>
      <w:r w:rsidRPr="00C013E9">
        <w:rPr>
          <w:b/>
        </w:rPr>
        <w:t xml:space="preserve">Tantas riquezas não teriam sido dispostas para atrair outras e ajudar o afluxo de donativos às igrejas? </w:t>
      </w:r>
    </w:p>
    <w:p w14:paraId="5868736B" w14:textId="77777777" w:rsidR="00E72251" w:rsidRDefault="001134F1" w:rsidP="00E72251">
      <w:r w:rsidRPr="00C013E9">
        <w:rPr>
          <w:color w:val="FF0000"/>
        </w:rPr>
        <w:t xml:space="preserve">O fato estético não é ´posto em discussão; é criticado, ao invés, o seu emprego em fins </w:t>
      </w:r>
      <w:r w:rsidR="00C013E9" w:rsidRPr="00C013E9">
        <w:rPr>
          <w:color w:val="FF0000"/>
        </w:rPr>
        <w:t>extra cultuais</w:t>
      </w:r>
      <w:r w:rsidRPr="00C013E9">
        <w:rPr>
          <w:color w:val="FF0000"/>
        </w:rPr>
        <w:t xml:space="preserve">, com propósitos inconfessáveis de lucro </w:t>
      </w:r>
      <w:r>
        <w:t xml:space="preserve">(24) </w:t>
      </w:r>
    </w:p>
    <w:p w14:paraId="3A20AF7B" w14:textId="77777777" w:rsidR="001134F1" w:rsidRDefault="001134F1" w:rsidP="001134F1">
      <w:pPr>
        <w:ind w:left="705"/>
      </w:pPr>
      <w:r>
        <w:t>Agente corre a beijar, é convidada a fazer donativos e mais admira o belo do que venera o sagrado</w:t>
      </w:r>
    </w:p>
    <w:p w14:paraId="12F8D2D6" w14:textId="77777777" w:rsidR="001134F1" w:rsidRDefault="001134F1" w:rsidP="001134F1">
      <w:r>
        <w:t>O ornamento distrai da prece. E então para que servem todas aquelas esculturas que se observam nos capiteis?</w:t>
      </w:r>
    </w:p>
    <w:p w14:paraId="6EBD045A" w14:textId="77777777" w:rsidR="001134F1" w:rsidRDefault="001134F1" w:rsidP="001134F1"/>
    <w:p w14:paraId="645CDBC4" w14:textId="77777777" w:rsidR="001134F1" w:rsidRDefault="001134F1" w:rsidP="001134F1">
      <w:pPr>
        <w:ind w:firstLine="708"/>
      </w:pPr>
      <w:r>
        <w:t>Citação p. 25/26</w:t>
      </w:r>
    </w:p>
    <w:p w14:paraId="5967DDC5" w14:textId="77777777" w:rsidR="001134F1" w:rsidRDefault="001134F1" w:rsidP="001134F1"/>
    <w:p w14:paraId="00B3BA2B" w14:textId="77777777" w:rsidR="001134F1" w:rsidRDefault="001134F1" w:rsidP="001134F1">
      <w:r>
        <w:t xml:space="preserve">Nesta página, como na citada anteriormente, podemos encontrar um alto exercício de belo estilo, segundo os ditames da época...O que não é de espantar, pois quase todos os pensadores medievais, místicos ou não, tiveram ao menos da juventude a sua estação </w:t>
      </w:r>
      <w:r w:rsidR="00C013E9">
        <w:t>poética</w:t>
      </w:r>
      <w:r>
        <w:t xml:space="preserve">, de Aberlado a São Bernardo, dos </w:t>
      </w:r>
      <w:proofErr w:type="spellStart"/>
      <w:r>
        <w:t>vitorinos</w:t>
      </w:r>
      <w:proofErr w:type="spellEnd"/>
      <w:r>
        <w:t xml:space="preserve"> a São Tomás e São Boaventura, produzindo  muitas vezes simples exercícios de escola, amiúde </w:t>
      </w:r>
      <w:r w:rsidR="00C013E9">
        <w:t>exemplos</w:t>
      </w:r>
      <w:r>
        <w:t xml:space="preserve"> entre os mais altos nos limites da poesia latina medieval (26) </w:t>
      </w:r>
    </w:p>
    <w:p w14:paraId="09F9B0CE" w14:textId="77777777" w:rsidR="001134F1" w:rsidRDefault="001134F1" w:rsidP="001134F1"/>
    <w:p w14:paraId="4B00969E" w14:textId="77777777" w:rsidR="001134F1" w:rsidRDefault="001134F1" w:rsidP="001134F1">
      <w:r w:rsidRPr="00C013E9">
        <w:rPr>
          <w:b/>
        </w:rPr>
        <w:t>Voltando aos rigoristas, eles parecem sempre polemizar sobre algo de que percebem todo o fascínio, positivo ou perigoso que se afigure</w:t>
      </w:r>
      <w:r w:rsidR="008B7F6F">
        <w:t xml:space="preserve">. E encontram </w:t>
      </w:r>
      <w:proofErr w:type="spellStart"/>
      <w:r w:rsidR="008B7F6F">
        <w:t>neste</w:t>
      </w:r>
      <w:proofErr w:type="spellEnd"/>
      <w:r w:rsidR="008B7F6F">
        <w:t xml:space="preserve"> sentimento um </w:t>
      </w:r>
      <w:r w:rsidR="00C013E9">
        <w:t>p</w:t>
      </w:r>
      <w:r w:rsidR="008B7F6F">
        <w:t xml:space="preserve">recedente bem mais apaixonado e sincero no drama de Agostinho, o qual </w:t>
      </w:r>
      <w:r w:rsidR="00C013E9">
        <w:t>f</w:t>
      </w:r>
      <w:r w:rsidR="008B7F6F">
        <w:t xml:space="preserve">ala </w:t>
      </w:r>
      <w:r w:rsidR="008B7F6F" w:rsidRPr="00C013E9">
        <w:rPr>
          <w:b/>
          <w:color w:val="FF0000"/>
        </w:rPr>
        <w:t xml:space="preserve">do dissidio do homem de fé que teme continuamente ser seduzido durante a prece pela beleza da </w:t>
      </w:r>
      <w:proofErr w:type="spellStart"/>
      <w:proofErr w:type="gramStart"/>
      <w:r w:rsidR="008B7F6F" w:rsidRPr="00C013E9">
        <w:rPr>
          <w:b/>
          <w:color w:val="FF0000"/>
        </w:rPr>
        <w:t>musica</w:t>
      </w:r>
      <w:proofErr w:type="spellEnd"/>
      <w:proofErr w:type="gramEnd"/>
      <w:r w:rsidR="008B7F6F" w:rsidRPr="00C013E9">
        <w:rPr>
          <w:b/>
          <w:color w:val="FF0000"/>
        </w:rPr>
        <w:t xml:space="preserve"> sacra</w:t>
      </w:r>
      <w:r w:rsidR="008B7F6F" w:rsidRPr="00C013E9">
        <w:rPr>
          <w:color w:val="FF0000"/>
        </w:rPr>
        <w:t xml:space="preserve"> </w:t>
      </w:r>
      <w:r w:rsidR="008B7F6F">
        <w:t>(27)</w:t>
      </w:r>
    </w:p>
    <w:p w14:paraId="709F1130" w14:textId="77777777" w:rsidR="008B7F6F" w:rsidRDefault="008B7F6F" w:rsidP="001134F1"/>
    <w:p w14:paraId="2163423F" w14:textId="77777777" w:rsidR="008B7F6F" w:rsidRDefault="008B7F6F" w:rsidP="001134F1">
      <w:r w:rsidRPr="00C013E9">
        <w:rPr>
          <w:b/>
          <w:color w:val="FF0000"/>
        </w:rPr>
        <w:t>Obviamente a IM mística, ao desconfiar da beleza exterior, refugiava-se na contemplação das Escrituras ou no gozo dos ritmos interiores da alma em estado de graça</w:t>
      </w:r>
      <w:r>
        <w:t xml:space="preserve">. E a esse </w:t>
      </w:r>
      <w:r w:rsidR="00C013E9">
        <w:t>propósito</w:t>
      </w:r>
      <w:r>
        <w:t xml:space="preserve">, falou-se de uma estética socráticas dos cistercienses, fundada na </w:t>
      </w:r>
      <w:r w:rsidR="00C013E9">
        <w:t>contemplação</w:t>
      </w:r>
      <w:r>
        <w:t xml:space="preserve"> da beleza da alma</w:t>
      </w:r>
    </w:p>
    <w:p w14:paraId="77F11C43" w14:textId="77777777" w:rsidR="008B7F6F" w:rsidRDefault="008B7F6F" w:rsidP="001134F1">
      <w:r w:rsidRPr="00C013E9">
        <w:rPr>
          <w:b/>
        </w:rPr>
        <w:lastRenderedPageBreak/>
        <w:t xml:space="preserve">[...] os corpos dos mártires, </w:t>
      </w:r>
      <w:proofErr w:type="gramStart"/>
      <w:r w:rsidRPr="00C013E9">
        <w:rPr>
          <w:b/>
        </w:rPr>
        <w:t>horríveis á</w:t>
      </w:r>
      <w:proofErr w:type="gramEnd"/>
      <w:r w:rsidRPr="00C013E9">
        <w:rPr>
          <w:b/>
        </w:rPr>
        <w:t xml:space="preserve"> visão depois dos horrores do suplicio, resplandecem de uma vivida beleza interior</w:t>
      </w:r>
      <w:r>
        <w:t>.</w:t>
      </w:r>
    </w:p>
    <w:p w14:paraId="77D62B13" w14:textId="77777777" w:rsidR="008B7F6F" w:rsidRDefault="008B7F6F" w:rsidP="001134F1">
      <w:r>
        <w:t xml:space="preserve">A </w:t>
      </w:r>
      <w:r w:rsidRPr="00C013E9">
        <w:rPr>
          <w:b/>
          <w:color w:val="FF0000"/>
        </w:rPr>
        <w:t>contraposição entre beleza exterior e beleza interior</w:t>
      </w:r>
      <w:r w:rsidRPr="00C013E9">
        <w:rPr>
          <w:color w:val="FF0000"/>
        </w:rPr>
        <w:t xml:space="preserve"> </w:t>
      </w:r>
      <w:r>
        <w:t xml:space="preserve">é, efetivamente, tema recorrente em toda a </w:t>
      </w:r>
      <w:r w:rsidR="00C013E9">
        <w:t>época</w:t>
      </w:r>
      <w:r>
        <w:t xml:space="preserve">. Mas também aqui a </w:t>
      </w:r>
      <w:r w:rsidRPr="00C013E9">
        <w:rPr>
          <w:color w:val="FF0000"/>
        </w:rPr>
        <w:t xml:space="preserve">fugacidade da beleza terrena </w:t>
      </w:r>
      <w:r>
        <w:t xml:space="preserve">é sempre percebida com um sentimento de melancolia, da qual a expressão mais comovida é talvez </w:t>
      </w:r>
      <w:r w:rsidR="00C013E9">
        <w:t>encontrável</w:t>
      </w:r>
      <w:r>
        <w:t xml:space="preserve"> </w:t>
      </w:r>
      <w:r w:rsidRPr="00C013E9">
        <w:rPr>
          <w:b/>
          <w:color w:val="FF0000"/>
        </w:rPr>
        <w:t>em Boécio</w:t>
      </w:r>
      <w:r>
        <w:t xml:space="preserve">, que no limiar da morte lamenta quanto é rápido o esplendor das </w:t>
      </w:r>
      <w:r w:rsidR="00C013E9">
        <w:t>feições</w:t>
      </w:r>
      <w:r>
        <w:t xml:space="preserve"> exteriores, mais </w:t>
      </w:r>
      <w:proofErr w:type="spellStart"/>
      <w:r>
        <w:t>raído</w:t>
      </w:r>
      <w:proofErr w:type="spellEnd"/>
      <w:r>
        <w:t xml:space="preserve"> e fugaz que as flores primaveris. (28)</w:t>
      </w:r>
    </w:p>
    <w:p w14:paraId="6E3F781A" w14:textId="77777777" w:rsidR="008B7F6F" w:rsidRPr="00C013E9" w:rsidRDefault="008B7F6F" w:rsidP="001134F1">
      <w:pPr>
        <w:rPr>
          <w:b/>
        </w:rPr>
      </w:pPr>
      <w:r w:rsidRPr="00C013E9">
        <w:rPr>
          <w:b/>
        </w:rPr>
        <w:t>Frente a perecível beleza, a única garantia é dada pela beleza interior que não morre; e, ao recorrer a essa beleza</w:t>
      </w:r>
      <w:r w:rsidR="00003DEE" w:rsidRPr="00C013E9">
        <w:rPr>
          <w:b/>
        </w:rPr>
        <w:t>, a IM opera, no fundo, uma espécie de recuperação do valor estético frente à morte</w:t>
      </w:r>
    </w:p>
    <w:p w14:paraId="13EF758F" w14:textId="77777777" w:rsidR="00003DEE" w:rsidRDefault="00003DEE" w:rsidP="001134F1">
      <w:proofErr w:type="gramStart"/>
      <w:r w:rsidRPr="00C013E9">
        <w:rPr>
          <w:b/>
        </w:rPr>
        <w:t>[...] Portanto</w:t>
      </w:r>
      <w:proofErr w:type="gramEnd"/>
      <w:r w:rsidRPr="00C013E9">
        <w:rPr>
          <w:b/>
        </w:rPr>
        <w:t>, mesmo no auge de uma polemica rigorista aparece também o sentimento da beleza do homem e da natureza</w:t>
      </w:r>
      <w:r>
        <w:t xml:space="preserve">. Mas ainda, em uma mística que superou o momento do ascetismo disciplinar para </w:t>
      </w:r>
      <w:r w:rsidR="00C013E9">
        <w:t>resolver-se</w:t>
      </w:r>
      <w:r>
        <w:t xml:space="preserve"> em </w:t>
      </w:r>
      <w:r w:rsidRPr="00A046C7">
        <w:rPr>
          <w:b/>
        </w:rPr>
        <w:t>mística da inteligência e do amor serenado</w:t>
      </w:r>
      <w:r>
        <w:t xml:space="preserve">, na </w:t>
      </w:r>
      <w:r w:rsidR="00C013E9">
        <w:t>mística</w:t>
      </w:r>
      <w:r>
        <w:t xml:space="preserve"> dos </w:t>
      </w:r>
      <w:proofErr w:type="spellStart"/>
      <w:r>
        <w:t>vitorinos</w:t>
      </w:r>
      <w:proofErr w:type="spellEnd"/>
      <w:r>
        <w:t xml:space="preserve"> </w:t>
      </w:r>
      <w:r w:rsidRPr="00A046C7">
        <w:rPr>
          <w:b/>
          <w:color w:val="FF0000"/>
        </w:rPr>
        <w:t>a beleza natural aparece finalmente reconquistada em toda a sua positividade</w:t>
      </w:r>
      <w:r>
        <w:t xml:space="preserve">.  Para </w:t>
      </w:r>
      <w:r w:rsidRPr="00A046C7">
        <w:rPr>
          <w:color w:val="FF0000"/>
        </w:rPr>
        <w:t>H</w:t>
      </w:r>
      <w:r w:rsidR="00A046C7" w:rsidRPr="00A046C7">
        <w:rPr>
          <w:color w:val="FF0000"/>
        </w:rPr>
        <w:t>u</w:t>
      </w:r>
      <w:r w:rsidRPr="00A046C7">
        <w:rPr>
          <w:color w:val="FF0000"/>
        </w:rPr>
        <w:t>go de São Vitor</w:t>
      </w:r>
      <w:r>
        <w:t xml:space="preserve">, a contemplação intuitiva é uma característica da inteligência que não se exercita apenas no momento especificamente místico, mas também pode-se voltar para o mundo </w:t>
      </w:r>
      <w:r w:rsidR="00A046C7">
        <w:t>sensível</w:t>
      </w:r>
      <w:r>
        <w:t xml:space="preserve">; a contemplação é um olhar livre e arguto do animo, voltado para o objeto a ser colhido que se resolve em uma adesão deleitosa e exultante </w:t>
      </w:r>
      <w:proofErr w:type="gramStart"/>
      <w:r>
        <w:t>ás</w:t>
      </w:r>
      <w:proofErr w:type="gramEnd"/>
      <w:r>
        <w:t xml:space="preserve"> coisas admiradas. </w:t>
      </w:r>
      <w:r w:rsidRPr="00A046C7">
        <w:rPr>
          <w:b/>
          <w:color w:val="FF0000"/>
        </w:rPr>
        <w:t xml:space="preserve">O deleite estético provém, efetivamente, o do fato de que o </w:t>
      </w:r>
      <w:r w:rsidR="00A046C7">
        <w:rPr>
          <w:b/>
          <w:color w:val="FF0000"/>
        </w:rPr>
        <w:t>â</w:t>
      </w:r>
      <w:r w:rsidRPr="00A046C7">
        <w:rPr>
          <w:b/>
          <w:color w:val="FF0000"/>
        </w:rPr>
        <w:t>nimo reconhece</w:t>
      </w:r>
      <w:r w:rsidR="005C1A87" w:rsidRPr="00A046C7">
        <w:rPr>
          <w:b/>
          <w:color w:val="FF0000"/>
        </w:rPr>
        <w:t xml:space="preserve"> na matéria a harmonia de sua proporia estrutura</w:t>
      </w:r>
      <w:r w:rsidR="005C1A87">
        <w:t xml:space="preserve">. E, se isto acontece no plano da </w:t>
      </w:r>
      <w:proofErr w:type="spellStart"/>
      <w:r w:rsidR="005C1A87">
        <w:t>affextio</w:t>
      </w:r>
      <w:proofErr w:type="spellEnd"/>
      <w:r w:rsidR="005C1A87">
        <w:t xml:space="preserve"> imaginária, no estado mais livre da contemplação a inteligência pode voltar-se verdadeiramente para o espetáculo maravilhoso do mundo e das formas (</w:t>
      </w:r>
      <w:proofErr w:type="gramStart"/>
      <w:r w:rsidR="005C1A87">
        <w:t>31)_</w:t>
      </w:r>
      <w:proofErr w:type="gramEnd"/>
    </w:p>
    <w:p w14:paraId="647DA904" w14:textId="77777777" w:rsidR="005C1A87" w:rsidRDefault="005C1A87" w:rsidP="001134F1"/>
    <w:p w14:paraId="43C9F5E4" w14:textId="77777777" w:rsidR="005C1A87" w:rsidRDefault="005C1A87" w:rsidP="001134F1">
      <w:r w:rsidRPr="00A046C7">
        <w:rPr>
          <w:b/>
        </w:rPr>
        <w:t xml:space="preserve">Afora, portanto, as discussões específicas sobre a natureza do belo, a IM é cheia de </w:t>
      </w:r>
      <w:r w:rsidR="00A046C7" w:rsidRPr="00A046C7">
        <w:rPr>
          <w:b/>
        </w:rPr>
        <w:t>interjeições</w:t>
      </w:r>
      <w:r w:rsidRPr="00A046C7">
        <w:rPr>
          <w:b/>
        </w:rPr>
        <w:t xml:space="preserve"> admirativas, e sãos essas </w:t>
      </w:r>
      <w:r w:rsidR="00A046C7" w:rsidRPr="00A046C7">
        <w:rPr>
          <w:b/>
        </w:rPr>
        <w:t>interjeições</w:t>
      </w:r>
      <w:r w:rsidRPr="00A046C7">
        <w:rPr>
          <w:b/>
        </w:rPr>
        <w:t xml:space="preserve"> que garantem a adesão da sensibilidade ao discurso </w:t>
      </w:r>
      <w:proofErr w:type="gramStart"/>
      <w:r w:rsidRPr="00A046C7">
        <w:rPr>
          <w:b/>
        </w:rPr>
        <w:t>doutrinal .</w:t>
      </w:r>
      <w:proofErr w:type="gramEnd"/>
      <w:r w:rsidRPr="00A046C7">
        <w:rPr>
          <w:b/>
        </w:rPr>
        <w:t xml:space="preserve"> Busca-las nos textos dos místicos, e não em outros lugares, nos parece a prova dos nove.  (32</w:t>
      </w:r>
      <w:r>
        <w:t>)</w:t>
      </w:r>
    </w:p>
    <w:p w14:paraId="35EAF3D6" w14:textId="77777777" w:rsidR="005C1A87" w:rsidRDefault="005C1A87" w:rsidP="001134F1"/>
    <w:p w14:paraId="11992193" w14:textId="77777777" w:rsidR="005C1A87" w:rsidRPr="00A046C7" w:rsidRDefault="005C1A87" w:rsidP="001134F1">
      <w:pPr>
        <w:rPr>
          <w:b/>
        </w:rPr>
      </w:pPr>
      <w:r w:rsidRPr="00A046C7">
        <w:rPr>
          <w:b/>
        </w:rPr>
        <w:t>2.3.  o colecionamento</w:t>
      </w:r>
    </w:p>
    <w:p w14:paraId="3AA9CD29" w14:textId="77777777" w:rsidR="005C1A87" w:rsidRDefault="005C1A87" w:rsidP="001134F1"/>
    <w:p w14:paraId="1F305FAF" w14:textId="77777777" w:rsidR="005C1A87" w:rsidRPr="00A046C7" w:rsidRDefault="005C1A87" w:rsidP="001134F1">
      <w:pPr>
        <w:rPr>
          <w:b/>
        </w:rPr>
      </w:pPr>
      <w:r w:rsidRPr="00A046C7">
        <w:rPr>
          <w:b/>
        </w:rPr>
        <w:t xml:space="preserve">Quando se abandona o território dos místicos e se entra no campo da cultura medieval restante, tanto laica como escolástica, a sensibilidade ao belo natural e artístico é, então, um </w:t>
      </w:r>
      <w:proofErr w:type="gramStart"/>
      <w:r w:rsidRPr="00A046C7">
        <w:rPr>
          <w:b/>
        </w:rPr>
        <w:t>fato concreto</w:t>
      </w:r>
      <w:proofErr w:type="gramEnd"/>
      <w:r w:rsidRPr="00A046C7">
        <w:rPr>
          <w:b/>
        </w:rPr>
        <w:t xml:space="preserve">. </w:t>
      </w:r>
    </w:p>
    <w:p w14:paraId="1DD3827C" w14:textId="77777777" w:rsidR="00570CD9" w:rsidRDefault="00570CD9" w:rsidP="001134F1">
      <w:r w:rsidRPr="00A046C7">
        <w:rPr>
          <w:b/>
        </w:rPr>
        <w:t xml:space="preserve">Observou-se que a </w:t>
      </w:r>
      <w:proofErr w:type="gramStart"/>
      <w:r w:rsidRPr="00A046C7">
        <w:rPr>
          <w:b/>
        </w:rPr>
        <w:t>IM  nunca</w:t>
      </w:r>
      <w:proofErr w:type="gramEnd"/>
      <w:r w:rsidRPr="00A046C7">
        <w:rPr>
          <w:b/>
        </w:rPr>
        <w:t xml:space="preserve"> soube fundir a categoria metafisica de beleza com a categoria puramente técnica da arte</w:t>
      </w:r>
      <w:r>
        <w:t>, d</w:t>
      </w:r>
      <w:r w:rsidR="00A046C7">
        <w:t>e</w:t>
      </w:r>
      <w:r>
        <w:t xml:space="preserve"> modo</w:t>
      </w:r>
      <w:r w:rsidR="00A046C7">
        <w:t xml:space="preserve"> </w:t>
      </w:r>
      <w:r>
        <w:t xml:space="preserve">que </w:t>
      </w:r>
      <w:r w:rsidRPr="00A046C7">
        <w:rPr>
          <w:color w:val="FF0000"/>
        </w:rPr>
        <w:t>elas constituíram dois mundos distintos e sem qualquer relação</w:t>
      </w:r>
      <w:r>
        <w:t xml:space="preserve">. Nos parágrafos seguintes examinaremos também essa questão, </w:t>
      </w:r>
      <w:r w:rsidR="00A046C7">
        <w:t>propondo</w:t>
      </w:r>
      <w:r>
        <w:t xml:space="preserve"> uma solução menos pessimista...Textos como os recolhidos por </w:t>
      </w:r>
      <w:proofErr w:type="spellStart"/>
      <w:r>
        <w:t>Mortet</w:t>
      </w:r>
      <w:proofErr w:type="spellEnd"/>
      <w:r>
        <w:t xml:space="preserve">, crônicas das construções de catedrais, epistolários sobre questões de arte, comissões a </w:t>
      </w:r>
      <w:proofErr w:type="spellStart"/>
      <w:r>
        <w:t>artists</w:t>
      </w:r>
      <w:proofErr w:type="spellEnd"/>
      <w:r>
        <w:t xml:space="preserve"> misturam continuamente as categorias da estética metafisica com a avaliação das coisas de arte.</w:t>
      </w:r>
    </w:p>
    <w:p w14:paraId="56419494" w14:textId="77777777" w:rsidR="00570CD9" w:rsidRDefault="00570CD9" w:rsidP="001134F1">
      <w:r>
        <w:t xml:space="preserve">Indagou-se, ainda, se os medievais, prontos a usar a arte para fins </w:t>
      </w:r>
      <w:proofErr w:type="spellStart"/>
      <w:r w:rsidRPr="00A046C7">
        <w:rPr>
          <w:b/>
        </w:rPr>
        <w:t>didascálicos</w:t>
      </w:r>
      <w:proofErr w:type="spellEnd"/>
      <w:r>
        <w:t xml:space="preserve"> e utilitários, percebiam </w:t>
      </w:r>
      <w:r w:rsidRPr="00A046C7">
        <w:rPr>
          <w:b/>
        </w:rPr>
        <w:t>a possibilidade de uma contemplação desinteressada de uma obra</w:t>
      </w:r>
      <w:r>
        <w:t xml:space="preserve">; problema este que comporta o outro, da natureza e dos limites do gosto </w:t>
      </w:r>
      <w:r w:rsidR="00A046C7">
        <w:t>crítico</w:t>
      </w:r>
      <w:r>
        <w:t xml:space="preserve"> </w:t>
      </w:r>
      <w:r w:rsidR="00A046C7">
        <w:t>medieval</w:t>
      </w:r>
      <w:r>
        <w:t xml:space="preserve"> e que implica a </w:t>
      </w:r>
      <w:r>
        <w:lastRenderedPageBreak/>
        <w:t xml:space="preserve">pergunta acerca da possível noção medieval de uma </w:t>
      </w:r>
      <w:r w:rsidR="00A046C7">
        <w:t>autonomia</w:t>
      </w:r>
      <w:r>
        <w:t xml:space="preserve"> da beleza artística. Para responder a tais questões, existiriam numerosos textos... (p.35)</w:t>
      </w:r>
    </w:p>
    <w:p w14:paraId="2CEDE12F" w14:textId="77777777" w:rsidR="00570CD9" w:rsidRDefault="00570CD9" w:rsidP="001134F1">
      <w:r>
        <w:t xml:space="preserve">Observa </w:t>
      </w:r>
      <w:proofErr w:type="spellStart"/>
      <w:r>
        <w:t>Huiz</w:t>
      </w:r>
      <w:r w:rsidR="00A046C7">
        <w:t>ing</w:t>
      </w:r>
      <w:r>
        <w:t>a</w:t>
      </w:r>
      <w:proofErr w:type="spellEnd"/>
      <w:r>
        <w:t xml:space="preserve"> que “</w:t>
      </w:r>
      <w:r w:rsidRPr="00A046C7">
        <w:rPr>
          <w:b/>
        </w:rPr>
        <w:t xml:space="preserve">a consciência de um gozo estético e sua expressão em palavras só se </w:t>
      </w:r>
      <w:r w:rsidR="00A046C7" w:rsidRPr="00A046C7">
        <w:rPr>
          <w:b/>
        </w:rPr>
        <w:t>desenvolveram</w:t>
      </w:r>
      <w:r w:rsidRPr="00A046C7">
        <w:rPr>
          <w:b/>
        </w:rPr>
        <w:t xml:space="preserve"> tardiamente</w:t>
      </w:r>
      <w:r>
        <w:t xml:space="preserve">. O homem do século XV dispunha, para exprimir sua admiração frente as obras de arte, de termos que esperaríamos de um burguês estupefato”. Esta observação é em parte exata, </w:t>
      </w:r>
      <w:r w:rsidR="00A046C7">
        <w:t>porém</w:t>
      </w:r>
      <w:r>
        <w:t xml:space="preserve"> é necessário estar atento para não confundir uma certa imprecisão categorial com uma </w:t>
      </w:r>
      <w:r w:rsidR="00A046C7">
        <w:t>ausência</w:t>
      </w:r>
      <w:r>
        <w:t xml:space="preserve"> de gosto (35)</w:t>
      </w:r>
    </w:p>
    <w:p w14:paraId="3CE4A5BC" w14:textId="77777777" w:rsidR="00121E2A" w:rsidRDefault="00121E2A" w:rsidP="001134F1"/>
    <w:p w14:paraId="2AB6F916" w14:textId="77777777" w:rsidR="00570CD9" w:rsidRDefault="00570CD9" w:rsidP="001134F1">
      <w:proofErr w:type="spellStart"/>
      <w:r w:rsidRPr="00A046C7">
        <w:rPr>
          <w:b/>
          <w:color w:val="FF0000"/>
        </w:rPr>
        <w:t>Huizinga</w:t>
      </w:r>
      <w:proofErr w:type="spellEnd"/>
      <w:r w:rsidRPr="00A046C7">
        <w:rPr>
          <w:b/>
          <w:color w:val="FF0000"/>
        </w:rPr>
        <w:t xml:space="preserve"> mostra como os medievais</w:t>
      </w:r>
      <w:r w:rsidR="00121E2A" w:rsidRPr="00A046C7">
        <w:rPr>
          <w:b/>
          <w:color w:val="FF0000"/>
        </w:rPr>
        <w:t xml:space="preserve"> convertiam rápido o sentimento do belo em um sentido de comunhão como o divino ou com a pura e simples alegria de </w:t>
      </w:r>
      <w:r w:rsidR="00A046C7" w:rsidRPr="00A046C7">
        <w:rPr>
          <w:b/>
          <w:color w:val="FF0000"/>
        </w:rPr>
        <w:t>viver</w:t>
      </w:r>
      <w:r w:rsidR="00121E2A">
        <w:t xml:space="preserve">. Eles, é certo, não tinham uma religião da beleza separada da religião da vida ou da religião tout </w:t>
      </w:r>
      <w:proofErr w:type="spellStart"/>
      <w:r w:rsidR="00121E2A">
        <w:t>court</w:t>
      </w:r>
      <w:proofErr w:type="spellEnd"/>
      <w:r w:rsidR="00121E2A">
        <w:t xml:space="preserve">. Como </w:t>
      </w:r>
      <w:proofErr w:type="gramStart"/>
      <w:r w:rsidR="00121E2A">
        <w:t xml:space="preserve">veremos </w:t>
      </w:r>
      <w:r w:rsidR="00121E2A" w:rsidRPr="00A046C7">
        <w:rPr>
          <w:b/>
        </w:rPr>
        <w:t>,</w:t>
      </w:r>
      <w:proofErr w:type="gramEnd"/>
      <w:r w:rsidR="00121E2A" w:rsidRPr="00A046C7">
        <w:rPr>
          <w:b/>
        </w:rPr>
        <w:t xml:space="preserve"> se o belo era um valor, devia </w:t>
      </w:r>
      <w:r w:rsidR="00A046C7" w:rsidRPr="00A046C7">
        <w:rPr>
          <w:b/>
        </w:rPr>
        <w:t>coincidir</w:t>
      </w:r>
      <w:r w:rsidR="00121E2A" w:rsidRPr="00A046C7">
        <w:rPr>
          <w:b/>
        </w:rPr>
        <w:t xml:space="preserve"> com o bom, com o verdadeiro e como todos os outros atributos do ser e da divindade</w:t>
      </w:r>
      <w:r w:rsidR="00121E2A">
        <w:t xml:space="preserve">. A IM não podia, não sabia pensar em uma beleza “maldita” ou, como fará o século XVII, na beleza de </w:t>
      </w:r>
      <w:r w:rsidR="00646738">
        <w:t>Satanás</w:t>
      </w:r>
      <w:r w:rsidR="00121E2A">
        <w:t xml:space="preserve">. Nem mesmo Dante conseguirá isto, apesar de entender a beleza de uma </w:t>
      </w:r>
      <w:proofErr w:type="spellStart"/>
      <w:r w:rsidR="00121E2A">
        <w:t>paixaõ</w:t>
      </w:r>
      <w:proofErr w:type="spellEnd"/>
      <w:r w:rsidR="00121E2A">
        <w:t xml:space="preserve"> que leva ao pecado.  (35)</w:t>
      </w:r>
    </w:p>
    <w:p w14:paraId="487E8806" w14:textId="77777777" w:rsidR="00121E2A" w:rsidRDefault="00121E2A" w:rsidP="001134F1"/>
    <w:p w14:paraId="39352F83" w14:textId="77777777" w:rsidR="00121E2A" w:rsidRDefault="00121E2A" w:rsidP="001134F1">
      <w:r>
        <w:t xml:space="preserve">Para compreender melhor o gosto medieval, devemos recorrer a um </w:t>
      </w:r>
      <w:r w:rsidR="00292FA2">
        <w:t xml:space="preserve">protótipo do homem de gosto e </w:t>
      </w:r>
      <w:proofErr w:type="gramStart"/>
      <w:r w:rsidR="00292FA2">
        <w:t>aman</w:t>
      </w:r>
      <w:r w:rsidR="00646738">
        <w:t xml:space="preserve">te </w:t>
      </w:r>
      <w:r w:rsidR="00292FA2">
        <w:t xml:space="preserve"> da</w:t>
      </w:r>
      <w:proofErr w:type="gramEnd"/>
      <w:r w:rsidR="00292FA2">
        <w:t xml:space="preserve"> arte do éculo XII: </w:t>
      </w:r>
      <w:proofErr w:type="spellStart"/>
      <w:r w:rsidR="00292FA2" w:rsidRPr="00646738">
        <w:rPr>
          <w:b/>
          <w:color w:val="FF0000"/>
        </w:rPr>
        <w:t>Suger</w:t>
      </w:r>
      <w:proofErr w:type="spellEnd"/>
      <w:r w:rsidR="00292FA2" w:rsidRPr="00646738">
        <w:rPr>
          <w:b/>
          <w:color w:val="FF0000"/>
        </w:rPr>
        <w:t>, abade de Saint Denis</w:t>
      </w:r>
      <w:r w:rsidR="00292FA2">
        <w:t xml:space="preserve">, animador das maiores empresas </w:t>
      </w:r>
      <w:r w:rsidR="00646738">
        <w:t>figurativas</w:t>
      </w:r>
      <w:r w:rsidR="00292FA2">
        <w:t xml:space="preserve"> e arquitetônicas da </w:t>
      </w:r>
      <w:proofErr w:type="spellStart"/>
      <w:r w:rsidR="00292FA2">
        <w:t>Ile</w:t>
      </w:r>
      <w:proofErr w:type="spellEnd"/>
      <w:r w:rsidR="00292FA2">
        <w:t xml:space="preserve"> de France. Como figura psicológica e moral, </w:t>
      </w:r>
      <w:proofErr w:type="spellStart"/>
      <w:r w:rsidR="00292FA2">
        <w:t>Suger</w:t>
      </w:r>
      <w:proofErr w:type="spellEnd"/>
      <w:r w:rsidR="00292FA2">
        <w:t xml:space="preserve"> é o oposto de um rigorista como São </w:t>
      </w:r>
      <w:proofErr w:type="spellStart"/>
      <w:r w:rsidR="00292FA2">
        <w:t>Bernando</w:t>
      </w:r>
      <w:proofErr w:type="spellEnd"/>
      <w:r w:rsidR="00292FA2">
        <w:t xml:space="preserve">: </w:t>
      </w:r>
      <w:r w:rsidR="00292FA2" w:rsidRPr="00646738">
        <w:rPr>
          <w:b/>
        </w:rPr>
        <w:t xml:space="preserve">para o abade a casa de Deus tem de ser um receptáculo de beleza. Seu modelo é Salomão, que construiu o Templo; o sentimento que o guia é a </w:t>
      </w:r>
      <w:proofErr w:type="spellStart"/>
      <w:r w:rsidR="00292FA2" w:rsidRPr="00646738">
        <w:rPr>
          <w:b/>
          <w:i/>
        </w:rPr>
        <w:t>dilecto</w:t>
      </w:r>
      <w:proofErr w:type="spellEnd"/>
      <w:r w:rsidR="00292FA2" w:rsidRPr="00646738">
        <w:rPr>
          <w:b/>
          <w:i/>
        </w:rPr>
        <w:t xml:space="preserve"> </w:t>
      </w:r>
      <w:proofErr w:type="spellStart"/>
      <w:r w:rsidR="00292FA2" w:rsidRPr="00646738">
        <w:rPr>
          <w:b/>
          <w:i/>
        </w:rPr>
        <w:t>decoris</w:t>
      </w:r>
      <w:proofErr w:type="spellEnd"/>
      <w:r w:rsidR="00292FA2" w:rsidRPr="00646738">
        <w:rPr>
          <w:b/>
          <w:i/>
        </w:rPr>
        <w:t xml:space="preserve"> </w:t>
      </w:r>
      <w:proofErr w:type="spellStart"/>
      <w:r w:rsidR="00292FA2" w:rsidRPr="00646738">
        <w:rPr>
          <w:b/>
          <w:i/>
        </w:rPr>
        <w:t>domus</w:t>
      </w:r>
      <w:proofErr w:type="spellEnd"/>
      <w:r w:rsidR="00292FA2" w:rsidRPr="00646738">
        <w:rPr>
          <w:b/>
          <w:i/>
        </w:rPr>
        <w:t xml:space="preserve"> Dei </w:t>
      </w:r>
      <w:r w:rsidR="00292FA2" w:rsidRPr="00646738">
        <w:rPr>
          <w:b/>
        </w:rPr>
        <w:t>(o amor pela beleza da casa de Deus)</w:t>
      </w:r>
    </w:p>
    <w:p w14:paraId="486C8C8E" w14:textId="77777777" w:rsidR="007759FE" w:rsidRDefault="007759FE" w:rsidP="001134F1"/>
    <w:p w14:paraId="075906DF" w14:textId="77777777" w:rsidR="007759FE" w:rsidRDefault="007759FE" w:rsidP="001134F1">
      <w:r>
        <w:tab/>
        <w:t>Citação p.37</w:t>
      </w:r>
    </w:p>
    <w:p w14:paraId="7D693FF9" w14:textId="77777777" w:rsidR="007759FE" w:rsidRDefault="007759FE" w:rsidP="001134F1"/>
    <w:p w14:paraId="49C81EAE" w14:textId="77777777" w:rsidR="007759FE" w:rsidRPr="00646738" w:rsidRDefault="00646738" w:rsidP="001134F1">
      <w:pPr>
        <w:rPr>
          <w:b/>
        </w:rPr>
      </w:pPr>
      <w:r>
        <w:t>Diante</w:t>
      </w:r>
      <w:r w:rsidR="007759FE">
        <w:t xml:space="preserve"> de tais páginas, sem duvida deve-se concordar com </w:t>
      </w:r>
      <w:proofErr w:type="spellStart"/>
      <w:r w:rsidR="007759FE">
        <w:t>Huizinga</w:t>
      </w:r>
      <w:proofErr w:type="spellEnd"/>
      <w:r w:rsidR="007759FE">
        <w:t xml:space="preserve">: </w:t>
      </w:r>
      <w:proofErr w:type="spellStart"/>
      <w:r w:rsidR="007759FE" w:rsidRPr="00646738">
        <w:rPr>
          <w:b/>
        </w:rPr>
        <w:t>Suger</w:t>
      </w:r>
      <w:proofErr w:type="spellEnd"/>
      <w:r w:rsidR="007759FE" w:rsidRPr="00646738">
        <w:rPr>
          <w:b/>
        </w:rPr>
        <w:t xml:space="preserve"> aprecia, antes de tudo, os materiais preciosos, as gemas, o outro, o sentimento dominante é o </w:t>
      </w:r>
      <w:proofErr w:type="gramStart"/>
      <w:r w:rsidR="007759FE" w:rsidRPr="00646738">
        <w:rPr>
          <w:b/>
        </w:rPr>
        <w:t>do maravilhosos</w:t>
      </w:r>
      <w:proofErr w:type="gramEnd"/>
      <w:r w:rsidR="007759FE" w:rsidRPr="00646738">
        <w:rPr>
          <w:b/>
        </w:rPr>
        <w:t>, não o do belo entendido como qualidade orgânica</w:t>
      </w:r>
      <w:r w:rsidR="007759FE">
        <w:t xml:space="preserve">. EM tal sentido, </w:t>
      </w:r>
      <w:proofErr w:type="spellStart"/>
      <w:r w:rsidR="007759FE">
        <w:t>Suger</w:t>
      </w:r>
      <w:proofErr w:type="spellEnd"/>
      <w:r w:rsidR="007759FE">
        <w:t xml:space="preserve"> aparenta-se aos outros colecionadores da </w:t>
      </w:r>
      <w:proofErr w:type="gramStart"/>
      <w:r w:rsidR="007759FE">
        <w:t>IM ,</w:t>
      </w:r>
      <w:proofErr w:type="gramEnd"/>
      <w:r w:rsidR="007759FE">
        <w:t xml:space="preserve"> que enchiam indiferentemente seus tesouros de obras de arte propriamente ditas e das mais absurdas curiosidades (38).... Porem, mesmo diante das listas ingênuas, nas quais </w:t>
      </w:r>
      <w:proofErr w:type="spellStart"/>
      <w:r w:rsidR="007759FE">
        <w:t>Suger</w:t>
      </w:r>
      <w:proofErr w:type="spellEnd"/>
      <w:r w:rsidR="007759FE">
        <w:t xml:space="preserve"> quase se compraz dos termos que utiliza ao catalogar materiais preciosos, percebemos como, a um gosto ingênuo pelo prazer imediato, </w:t>
      </w:r>
      <w:r w:rsidR="007759FE" w:rsidRPr="00646738">
        <w:rPr>
          <w:b/>
        </w:rPr>
        <w:t xml:space="preserve">a sensibilidade medieval unia, no fundo, a consciência crítica do valor do material no contexto da obra de arte, para a qual a escolha da matéria a ser composta já é um </w:t>
      </w:r>
      <w:r w:rsidRPr="00646738">
        <w:rPr>
          <w:b/>
        </w:rPr>
        <w:t>primeiro</w:t>
      </w:r>
      <w:r w:rsidR="007759FE" w:rsidRPr="00646738">
        <w:rPr>
          <w:b/>
        </w:rPr>
        <w:t xml:space="preserve"> e fundamental ato compositivo. Um gosto pela matéria plasmada, não só pela relação </w:t>
      </w:r>
      <w:proofErr w:type="spellStart"/>
      <w:r w:rsidR="007759FE" w:rsidRPr="00646738">
        <w:rPr>
          <w:b/>
        </w:rPr>
        <w:t>plasmantes</w:t>
      </w:r>
      <w:proofErr w:type="spellEnd"/>
      <w:r w:rsidR="007759FE" w:rsidRPr="00646738">
        <w:rPr>
          <w:b/>
        </w:rPr>
        <w:t xml:space="preserve">, que indica uma certa segurança e sanidade de reações. </w:t>
      </w:r>
    </w:p>
    <w:p w14:paraId="1D4DD05B" w14:textId="77777777" w:rsidR="007759FE" w:rsidRDefault="007759FE" w:rsidP="001134F1"/>
    <w:p w14:paraId="4D3EF00D" w14:textId="77777777" w:rsidR="007759FE" w:rsidRDefault="007759FE" w:rsidP="001134F1">
      <w:r>
        <w:t xml:space="preserve">Já quanto ao fato de o medieval, ao contemplar a obra ade arte, deixar-se arrastar docemente pela fantasia, sem se deter na unidade do </w:t>
      </w:r>
      <w:proofErr w:type="gramStart"/>
      <w:r w:rsidR="00646738">
        <w:t>conjunto</w:t>
      </w:r>
      <w:r>
        <w:t xml:space="preserve"> ,</w:t>
      </w:r>
      <w:proofErr w:type="gramEnd"/>
      <w:r>
        <w:t xml:space="preserve"> traduzir a alegria estética de viver ou alegria mística, isto é mais uma vez documentado por </w:t>
      </w:r>
      <w:proofErr w:type="spellStart"/>
      <w:r>
        <w:t>Suger</w:t>
      </w:r>
      <w:proofErr w:type="spellEnd"/>
      <w:r>
        <w:t xml:space="preserve">, que diz palavras de efetivo arrebatamento a proposito da contemplação das belezas da sua igreja </w:t>
      </w:r>
    </w:p>
    <w:p w14:paraId="028BF705" w14:textId="77777777" w:rsidR="007759FE" w:rsidRDefault="007759FE" w:rsidP="001134F1">
      <w:r>
        <w:lastRenderedPageBreak/>
        <w:tab/>
        <w:t>Citação p.39</w:t>
      </w:r>
    </w:p>
    <w:p w14:paraId="4E903B8E" w14:textId="77777777" w:rsidR="00415C80" w:rsidRDefault="00415C80" w:rsidP="001134F1"/>
    <w:p w14:paraId="0E498E08" w14:textId="77777777" w:rsidR="00415C80" w:rsidRDefault="00415C80" w:rsidP="001134F1">
      <w:r>
        <w:t xml:space="preserve">As indicações deste texto são múltiplas: </w:t>
      </w:r>
      <w:r w:rsidRPr="00646738">
        <w:rPr>
          <w:b/>
        </w:rPr>
        <w:t xml:space="preserve">de um lado, notamos um ato de contemplação estética propriamente dita, provocada pela presença sensível do material artístico. Do outro, esta contemplação tem caracteres próprios que não são nem os do gozo puro e simples </w:t>
      </w:r>
      <w:proofErr w:type="gramStart"/>
      <w:r w:rsidRPr="00646738">
        <w:rPr>
          <w:b/>
        </w:rPr>
        <w:t>dos sensíveis</w:t>
      </w:r>
      <w:proofErr w:type="gramEnd"/>
      <w:r w:rsidRPr="00646738">
        <w:rPr>
          <w:b/>
        </w:rPr>
        <w:t xml:space="preserve"> nem os da contemplação intelectual das coisas celestes</w:t>
      </w:r>
      <w:r>
        <w:t xml:space="preserve">.  Todavia, </w:t>
      </w:r>
      <w:r w:rsidRPr="00646738">
        <w:rPr>
          <w:b/>
        </w:rPr>
        <w:t>a passagem da</w:t>
      </w:r>
      <w:r w:rsidR="00646738" w:rsidRPr="00646738">
        <w:rPr>
          <w:b/>
        </w:rPr>
        <w:t xml:space="preserve"> </w:t>
      </w:r>
      <w:r w:rsidRPr="00646738">
        <w:rPr>
          <w:b/>
        </w:rPr>
        <w:t>alegria estética para a alegria de tipo místico é quase imediata</w:t>
      </w:r>
      <w:r>
        <w:t xml:space="preserve">. A degustação estética do homem medieval não consiste, portanto, em fixar-se na autonomia do produto </w:t>
      </w:r>
      <w:r w:rsidR="00646738">
        <w:t>artístico</w:t>
      </w:r>
      <w:r>
        <w:t xml:space="preserve"> ou da realidade da natureza, mas em colher todas as relações sobrenaturais entre o objeto e cosmo, em perceber na coisa concreta um reflexo ontológico da virtude participante de Deus (40)</w:t>
      </w:r>
    </w:p>
    <w:p w14:paraId="36DA9269" w14:textId="77777777" w:rsidR="00415C80" w:rsidRDefault="00415C80" w:rsidP="001134F1"/>
    <w:p w14:paraId="7A2FA740" w14:textId="77777777" w:rsidR="00415C80" w:rsidRPr="00646738" w:rsidRDefault="00415C80" w:rsidP="001134F1">
      <w:pPr>
        <w:rPr>
          <w:b/>
        </w:rPr>
      </w:pPr>
      <w:r w:rsidRPr="00646738">
        <w:rPr>
          <w:b/>
        </w:rPr>
        <w:t>2.4 Utilidade e beleza</w:t>
      </w:r>
    </w:p>
    <w:p w14:paraId="11302BAD" w14:textId="77777777" w:rsidR="00646738" w:rsidRDefault="00646738" w:rsidP="001134F1"/>
    <w:p w14:paraId="00085535" w14:textId="77777777" w:rsidR="00646738" w:rsidRDefault="00415C80" w:rsidP="001134F1">
      <w:r>
        <w:t xml:space="preserve">É difícil hoje compreender esta </w:t>
      </w:r>
      <w:r w:rsidRPr="00646738">
        <w:rPr>
          <w:b/>
        </w:rPr>
        <w:t>distinção entre beleza e utilidade, beleza e bondade</w:t>
      </w:r>
      <w:r>
        <w:t xml:space="preserve">, da qual estão repletas as discussões escolásticas e as investigações de técnica poética. </w:t>
      </w:r>
    </w:p>
    <w:p w14:paraId="5AB97F0F" w14:textId="77777777" w:rsidR="00415C80" w:rsidRDefault="00415C80" w:rsidP="001134F1">
      <w:proofErr w:type="gramStart"/>
      <w:r>
        <w:t>Frequentemente ,</w:t>
      </w:r>
      <w:proofErr w:type="gramEnd"/>
      <w:r>
        <w:t xml:space="preserve"> os teóricos se esforçam em distinguir estas categorias, e temos um primeiro exemplo numa página de </w:t>
      </w:r>
      <w:r w:rsidRPr="00646738">
        <w:rPr>
          <w:color w:val="FF0000"/>
        </w:rPr>
        <w:t xml:space="preserve">Isidoro de Sevilha </w:t>
      </w:r>
      <w:r>
        <w:t xml:space="preserve">para quem </w:t>
      </w:r>
      <w:r w:rsidRPr="00646738">
        <w:rPr>
          <w:b/>
          <w:color w:val="FF0000"/>
        </w:rPr>
        <w:t xml:space="preserve">o </w:t>
      </w:r>
      <w:proofErr w:type="spellStart"/>
      <w:r w:rsidRPr="00646738">
        <w:rPr>
          <w:b/>
          <w:color w:val="FF0000"/>
        </w:rPr>
        <w:t>pulc</w:t>
      </w:r>
      <w:r w:rsidR="00FE7B22" w:rsidRPr="00646738">
        <w:rPr>
          <w:b/>
          <w:color w:val="FF0000"/>
        </w:rPr>
        <w:t>h</w:t>
      </w:r>
      <w:r w:rsidRPr="00646738">
        <w:rPr>
          <w:b/>
          <w:color w:val="FF0000"/>
        </w:rPr>
        <w:t>rum</w:t>
      </w:r>
      <w:proofErr w:type="spellEnd"/>
      <w:r w:rsidR="00FE7B22" w:rsidRPr="00646738">
        <w:rPr>
          <w:b/>
          <w:color w:val="FF0000"/>
        </w:rPr>
        <w:t xml:space="preserve"> é aquilo que é belo por si mesmo e o </w:t>
      </w:r>
      <w:proofErr w:type="spellStart"/>
      <w:r w:rsidR="00FE7B22" w:rsidRPr="00646738">
        <w:rPr>
          <w:b/>
          <w:color w:val="FF0000"/>
        </w:rPr>
        <w:t>aptum</w:t>
      </w:r>
      <w:proofErr w:type="spellEnd"/>
      <w:r w:rsidR="00FE7B22" w:rsidRPr="00646738">
        <w:rPr>
          <w:b/>
          <w:color w:val="FF0000"/>
        </w:rPr>
        <w:t>, aquilo que é belo em função de algo</w:t>
      </w:r>
      <w:r w:rsidR="00FE7B22">
        <w:t xml:space="preserve"> ( doutrina de</w:t>
      </w:r>
      <w:r w:rsidR="00646738">
        <w:t xml:space="preserve"> </w:t>
      </w:r>
      <w:r w:rsidR="00FE7B22">
        <w:t>resto, transmitida pela antiguidade e passada de Cicero a Agostinho e de Agostinho a toda a Escolástica</w:t>
      </w:r>
      <w:r w:rsidR="00FE7B22" w:rsidRPr="00646738">
        <w:rPr>
          <w:b/>
        </w:rPr>
        <w:t>). Mas a atitude prática perante a arte manifesta mais uma mistura que uma distinção de aspectos</w:t>
      </w:r>
      <w:r w:rsidR="00FE7B22">
        <w:t>. Aqueles mesmos autores eclesiásticos que</w:t>
      </w:r>
      <w:r w:rsidR="00646738">
        <w:t xml:space="preserve"> </w:t>
      </w:r>
      <w:proofErr w:type="gramStart"/>
      <w:r w:rsidR="00FE7B22">
        <w:t xml:space="preserve">celebram  </w:t>
      </w:r>
      <w:r w:rsidR="00646738">
        <w:t>a</w:t>
      </w:r>
      <w:proofErr w:type="gramEnd"/>
      <w:r w:rsidR="00646738">
        <w:t xml:space="preserve"> </w:t>
      </w:r>
      <w:r w:rsidR="00FE7B22">
        <w:t xml:space="preserve">beleza da arte sacra insistem depois em seu fim </w:t>
      </w:r>
      <w:proofErr w:type="spellStart"/>
      <w:r w:rsidR="00FE7B22">
        <w:t>didascálico</w:t>
      </w:r>
      <w:proofErr w:type="spellEnd"/>
      <w:r w:rsidR="00FE7B22">
        <w:t xml:space="preserve">; o objetivo de </w:t>
      </w:r>
      <w:proofErr w:type="spellStart"/>
      <w:r w:rsidR="00FE7B22">
        <w:t>Suger</w:t>
      </w:r>
      <w:proofErr w:type="spellEnd"/>
      <w:r w:rsidR="00FE7B22">
        <w:t xml:space="preserve"> é o já sancionado pelo sínodo de Arras, em 1025; </w:t>
      </w:r>
      <w:r w:rsidR="00FE7B22" w:rsidRPr="00646738">
        <w:rPr>
          <w:b/>
        </w:rPr>
        <w:t>aquilo que os simples não pudessem entender através da escritura deveria ser aprendido através das figuras  (41</w:t>
      </w:r>
      <w:r w:rsidR="00FE7B22">
        <w:t>)</w:t>
      </w:r>
    </w:p>
    <w:p w14:paraId="194C541F" w14:textId="77777777" w:rsidR="00FE7B22" w:rsidRDefault="00FE7B22" w:rsidP="001134F1">
      <w:r>
        <w:t xml:space="preserve">É necessário lembrar que tais concepções não representam nunca um depauperamento </w:t>
      </w:r>
      <w:proofErr w:type="spellStart"/>
      <w:r>
        <w:t>didascálico</w:t>
      </w:r>
      <w:proofErr w:type="spellEnd"/>
      <w:r>
        <w:t xml:space="preserve"> da arte: na verdade, para o medieval é muito difícil ver os dois valores separados, e não por falta de espírito crítico, mas porque não consegue conceber uma oposição entre valores – quando se trata de valores.  E não por acaso um dos </w:t>
      </w:r>
      <w:proofErr w:type="gramStart"/>
      <w:r>
        <w:t>grande problemas</w:t>
      </w:r>
      <w:proofErr w:type="gramEnd"/>
      <w:r>
        <w:t xml:space="preserve"> da estética escolástica foi precisamente o da integração em nível metafisico do belo com os outros valores</w:t>
      </w:r>
      <w:r w:rsidR="00395D86">
        <w:t xml:space="preserve">. A discussão sobre a </w:t>
      </w:r>
      <w:proofErr w:type="spellStart"/>
      <w:r w:rsidR="00646738">
        <w:t>transcendentalidade</w:t>
      </w:r>
      <w:proofErr w:type="spellEnd"/>
      <w:r w:rsidR="00395D86">
        <w:t xml:space="preserve"> do belo constituiu a maior tentativa de legitimar a sensibilidade da qual se falou, embora elaborando distinções que justificassem planos de autonomia nos </w:t>
      </w:r>
      <w:r w:rsidR="00646738">
        <w:t>quais</w:t>
      </w:r>
      <w:r w:rsidR="00395D86">
        <w:t xml:space="preserve"> o valor estético podia realizar-se (42) </w:t>
      </w:r>
    </w:p>
    <w:p w14:paraId="2043D911" w14:textId="77777777" w:rsidR="00DA13B4" w:rsidRDefault="00DA13B4" w:rsidP="001134F1"/>
    <w:p w14:paraId="65EB36AB" w14:textId="77777777" w:rsidR="00DA13B4" w:rsidRDefault="00DA13B4" w:rsidP="001134F1">
      <w:proofErr w:type="spellStart"/>
      <w:r>
        <w:t>Cap</w:t>
      </w:r>
      <w:proofErr w:type="spellEnd"/>
      <w:r>
        <w:t xml:space="preserve"> 3 – O belo como transcendental</w:t>
      </w:r>
    </w:p>
    <w:p w14:paraId="0B9D21A1" w14:textId="77777777" w:rsidR="00DA13B4" w:rsidRDefault="00DA13B4" w:rsidP="001134F1">
      <w:pPr>
        <w:rPr>
          <w:b/>
        </w:rPr>
      </w:pPr>
      <w:r w:rsidRPr="00DA13B4">
        <w:rPr>
          <w:b/>
        </w:rPr>
        <w:t>3.1. a visão estética do universo</w:t>
      </w:r>
    </w:p>
    <w:p w14:paraId="261FD95C" w14:textId="77777777" w:rsidR="00DA13B4" w:rsidRDefault="00DA13B4" w:rsidP="001134F1">
      <w:r>
        <w:t xml:space="preserve">Os medievais falam continuamente da beleza de todos os seres. Se a história dessa época é cheia de sombras e contradições, a imagem </w:t>
      </w:r>
      <w:proofErr w:type="gramStart"/>
      <w:r>
        <w:t>do universos</w:t>
      </w:r>
      <w:proofErr w:type="gramEnd"/>
      <w:r>
        <w:t xml:space="preserve"> que transparece pelos escritos de seus teóricos é cheia de luz e otimismo. Ensina o Genesis que, ao fim do exto dia, Deus viu que tudo aquilo que </w:t>
      </w:r>
      <w:proofErr w:type="spellStart"/>
      <w:r>
        <w:t>izera</w:t>
      </w:r>
      <w:proofErr w:type="spellEnd"/>
      <w:r>
        <w:t xml:space="preserve"> era bom, e através do livro da </w:t>
      </w:r>
      <w:proofErr w:type="spellStart"/>
      <w:r>
        <w:t>Spiencia</w:t>
      </w:r>
      <w:proofErr w:type="spellEnd"/>
      <w:r>
        <w:t xml:space="preserve">, comentado por Agostinho, eles aprendiam que o mundo foi criado por Deus, segundo </w:t>
      </w:r>
      <w:proofErr w:type="spellStart"/>
      <w:r>
        <w:rPr>
          <w:i/>
        </w:rPr>
        <w:t>numerus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pondus</w:t>
      </w:r>
      <w:proofErr w:type="spellEnd"/>
      <w:r>
        <w:rPr>
          <w:i/>
        </w:rPr>
        <w:t xml:space="preserve"> e mensura </w:t>
      </w:r>
      <w:r>
        <w:t xml:space="preserve">– </w:t>
      </w:r>
      <w:r>
        <w:lastRenderedPageBreak/>
        <w:t xml:space="preserve">categorias cosmológicas que são, como também veremos em seguida, categorias estéticas, além de manifestações do </w:t>
      </w:r>
      <w:proofErr w:type="spellStart"/>
      <w:r>
        <w:rPr>
          <w:i/>
        </w:rPr>
        <w:t>Bonum</w:t>
      </w:r>
      <w:proofErr w:type="spellEnd"/>
      <w:r>
        <w:rPr>
          <w:i/>
        </w:rPr>
        <w:t xml:space="preserve"> </w:t>
      </w:r>
      <w:r>
        <w:t>metafísico.</w:t>
      </w:r>
    </w:p>
    <w:p w14:paraId="2EE256EB" w14:textId="77777777" w:rsidR="00DA13B4" w:rsidRDefault="00DA13B4" w:rsidP="001134F1">
      <w:r>
        <w:t xml:space="preserve">Ao lado da tradição </w:t>
      </w:r>
      <w:proofErr w:type="spellStart"/>
      <w:r>
        <w:t>biblioca</w:t>
      </w:r>
      <w:proofErr w:type="spellEnd"/>
      <w:r>
        <w:t xml:space="preserve">, ampliada pelos padres, a tradição clássica concorria para reforçar esta visão estética do universo. A beleza do mundo como reflexo e imagem da beleza ideal era um conceito de origem platônica. E </w:t>
      </w:r>
      <w:proofErr w:type="spellStart"/>
      <w:r>
        <w:t>Calcidio</w:t>
      </w:r>
      <w:proofErr w:type="spellEnd"/>
      <w:r>
        <w:t xml:space="preserve"> (entre os sec. III e IV </w:t>
      </w:r>
      <w:proofErr w:type="spellStart"/>
      <w:r>
        <w:t>d.C</w:t>
      </w:r>
      <w:proofErr w:type="spellEnd"/>
      <w:r>
        <w:t xml:space="preserve">), em seu comentário ao </w:t>
      </w:r>
      <w:proofErr w:type="spellStart"/>
      <w:r>
        <w:t>Timeu</w:t>
      </w:r>
      <w:proofErr w:type="spellEnd"/>
      <w:r>
        <w:t xml:space="preserve"> havia falado do “esplendido mundo dos seres gerados de in</w:t>
      </w:r>
      <w:r w:rsidR="00F60463">
        <w:t>comparável beleza... 943)</w:t>
      </w:r>
    </w:p>
    <w:p w14:paraId="3C2D4D90" w14:textId="77777777" w:rsidR="00F60463" w:rsidRDefault="00F60463" w:rsidP="001134F1">
      <w:r>
        <w:t xml:space="preserve"> E Cicero: de todas as coisas, nada é melhor e mais belo que o cosmo.</w:t>
      </w:r>
    </w:p>
    <w:p w14:paraId="31055F23" w14:textId="77777777" w:rsidR="00F60463" w:rsidRDefault="00F60463" w:rsidP="001134F1">
      <w:r>
        <w:t xml:space="preserve">Todas essas afirmações, </w:t>
      </w:r>
      <w:proofErr w:type="gramStart"/>
      <w:r>
        <w:t>porém</w:t>
      </w:r>
      <w:proofErr w:type="gramEnd"/>
      <w:r>
        <w:t xml:space="preserve"> encontram no clima intelectual da IM uma tradução em termos bem mais enfáticos, seja em virtude de um natural componente cristão de amorosa adesão à obra divina, ou de um componente </w:t>
      </w:r>
      <w:proofErr w:type="spellStart"/>
      <w:r>
        <w:t>neoplatoico</w:t>
      </w:r>
      <w:proofErr w:type="spellEnd"/>
      <w:r>
        <w:t xml:space="preserve">. </w:t>
      </w:r>
      <w:proofErr w:type="gramStart"/>
      <w:r>
        <w:t>Ambos tem</w:t>
      </w:r>
      <w:proofErr w:type="gramEnd"/>
      <w:r>
        <w:t xml:space="preserve"> sua síntese mais sugestiva no De </w:t>
      </w:r>
      <w:proofErr w:type="spellStart"/>
      <w:r>
        <w:t>divinis</w:t>
      </w:r>
      <w:proofErr w:type="spellEnd"/>
      <w:r>
        <w:t xml:space="preserve"> </w:t>
      </w:r>
      <w:proofErr w:type="spellStart"/>
      <w:r>
        <w:t>nominibus</w:t>
      </w:r>
      <w:proofErr w:type="spellEnd"/>
      <w:r>
        <w:t xml:space="preserve"> do </w:t>
      </w:r>
      <w:proofErr w:type="spellStart"/>
      <w:r>
        <w:t>Pseudo</w:t>
      </w:r>
      <w:proofErr w:type="spellEnd"/>
      <w:r>
        <w:t xml:space="preserve"> Areopagita. O universo, aqui, aparece como </w:t>
      </w:r>
      <w:proofErr w:type="spellStart"/>
      <w:r>
        <w:t>inexausta</w:t>
      </w:r>
      <w:proofErr w:type="spellEnd"/>
      <w:r>
        <w:t xml:space="preserve"> irradiação de beleza, uma grandiosa manifestação da difusividade da beleza </w:t>
      </w:r>
      <w:proofErr w:type="spellStart"/>
      <w:r>
        <w:t>primera</w:t>
      </w:r>
      <w:proofErr w:type="spellEnd"/>
      <w:r>
        <w:t xml:space="preserve"> (44) </w:t>
      </w:r>
    </w:p>
    <w:p w14:paraId="361F82AE" w14:textId="77777777" w:rsidR="00F60463" w:rsidRDefault="00F60463" w:rsidP="001134F1"/>
    <w:p w14:paraId="71E51331" w14:textId="77777777" w:rsidR="00F60463" w:rsidRDefault="00F60463" w:rsidP="001134F1">
      <w:proofErr w:type="spellStart"/>
      <w:r>
        <w:t>Scotus</w:t>
      </w:r>
      <w:proofErr w:type="spellEnd"/>
      <w:r>
        <w:t xml:space="preserve"> </w:t>
      </w:r>
      <w:proofErr w:type="spellStart"/>
      <w:r>
        <w:t>Erígena</w:t>
      </w:r>
      <w:proofErr w:type="spellEnd"/>
      <w:r>
        <w:t xml:space="preserve"> elaborará uma concepção do cosmo como revelação de Deus e de sua beleza inefável através das belezas ideais e corporais, estendendo-se sobre o encanto de toda a criação, das coisas semelhantes e das dessemelhantes, da harmonia dos gêneros e das formas, das ordens diferentes de causas substanciais e acidentais</w:t>
      </w:r>
      <w:r w:rsidR="001062D3">
        <w:t xml:space="preserve"> concluídas em maravilhosa unidade. E não há autor medieval que não volte a esse tema de uma polifonia do mundo, que impõe frequentemente, ao lado da constatação filosófica expressa em termos controlados, o grito de admiração extática (45)</w:t>
      </w:r>
    </w:p>
    <w:p w14:paraId="7C1E31AA" w14:textId="77777777" w:rsidR="001062D3" w:rsidRDefault="001062D3" w:rsidP="001134F1"/>
    <w:p w14:paraId="2D643222" w14:textId="77777777" w:rsidR="001062D3" w:rsidRDefault="001062D3" w:rsidP="001134F1">
      <w:proofErr w:type="gramStart"/>
      <w:r>
        <w:t>[...] Num</w:t>
      </w:r>
      <w:proofErr w:type="gramEnd"/>
      <w:r>
        <w:t xml:space="preserve"> determinado momento de maturação, a Escolástica sente a necessidade de sistematizar estas categorias e definir finalmente com rigor filosófico aquela visão estética do cosmo tão difusa e também tão vaga, rica em metáforas poéticas</w:t>
      </w:r>
    </w:p>
    <w:p w14:paraId="77E40110" w14:textId="77777777" w:rsidR="001062D3" w:rsidRDefault="001062D3" w:rsidP="001134F1"/>
    <w:p w14:paraId="0109C44B" w14:textId="77777777" w:rsidR="001062D3" w:rsidRDefault="001062D3" w:rsidP="001134F1">
      <w:pPr>
        <w:rPr>
          <w:b/>
        </w:rPr>
      </w:pPr>
      <w:r w:rsidRPr="001062D3">
        <w:rPr>
          <w:b/>
        </w:rPr>
        <w:t>3.2. Os transcendentais. Filipe, o Chanceler</w:t>
      </w:r>
    </w:p>
    <w:p w14:paraId="6EBC1FED" w14:textId="77777777" w:rsidR="001062D3" w:rsidRDefault="001062D3" w:rsidP="001134F1">
      <w:r>
        <w:t xml:space="preserve">A Escolástica do sec. XII empenha-se em refutar o dualismo que, da religião persa dos </w:t>
      </w:r>
      <w:proofErr w:type="spellStart"/>
      <w:r>
        <w:t>maniqueus</w:t>
      </w:r>
      <w:proofErr w:type="spellEnd"/>
      <w:r>
        <w:t xml:space="preserve"> e das várias correntes </w:t>
      </w:r>
      <w:proofErr w:type="gramStart"/>
      <w:r>
        <w:t>gnósticas  dos</w:t>
      </w:r>
      <w:proofErr w:type="gramEnd"/>
      <w:r>
        <w:t xml:space="preserve"> primeiros séculos do cristianismo, havia se difundido, por várias ramificações, junto aos cátaros, sobretudo na Provença. A heresia dualística via não só a alma </w:t>
      </w:r>
      <w:proofErr w:type="gramStart"/>
      <w:r>
        <w:t>humana</w:t>
      </w:r>
      <w:proofErr w:type="gramEnd"/>
      <w:r>
        <w:t xml:space="preserve"> mas o cosmo inteiro agitado por uma luta entre os dois princípios da luz e das trevas, do bem e do mal, ambos </w:t>
      </w:r>
      <w:proofErr w:type="spellStart"/>
      <w:r>
        <w:t>incriados</w:t>
      </w:r>
      <w:proofErr w:type="spellEnd"/>
      <w:r>
        <w:t xml:space="preserve"> e eternos. (48)</w:t>
      </w:r>
    </w:p>
    <w:p w14:paraId="4221A728" w14:textId="77777777" w:rsidR="001062D3" w:rsidRDefault="001062D3" w:rsidP="001134F1"/>
    <w:p w14:paraId="201689AB" w14:textId="77777777" w:rsidR="001062D3" w:rsidRDefault="001062D3" w:rsidP="001134F1">
      <w:r>
        <w:t>Na suspeita de que no mundo possa instaurar-se uma dialética de resultado incerto entre o bem e o mal, a Escolástica procura confirmar a positivi</w:t>
      </w:r>
      <w:r w:rsidR="000D5F70">
        <w:t xml:space="preserve">dade de toda a criação, mesmo nas aparentes zonas de sombra. O instrumento que a Escolástica elabora de modo perfeito para operar esta reavaliação do universo é a noção de propriedades transcendentais (48) </w:t>
      </w:r>
    </w:p>
    <w:p w14:paraId="1BAC1A53" w14:textId="77777777" w:rsidR="000D5F70" w:rsidRDefault="000D5F70" w:rsidP="001134F1"/>
    <w:p w14:paraId="347A9448" w14:textId="77777777" w:rsidR="000D5F70" w:rsidRDefault="000D5F70" w:rsidP="001134F1">
      <w:pPr>
        <w:rPr>
          <w:b/>
          <w:color w:val="FF0000"/>
        </w:rPr>
      </w:pPr>
      <w:r w:rsidRPr="000D5F70">
        <w:rPr>
          <w:b/>
          <w:color w:val="FF0000"/>
        </w:rPr>
        <w:lastRenderedPageBreak/>
        <w:t xml:space="preserve">Se se estabelece que unidade, verdade, bondade não são valores que se realizam esporádica e acidentalmente, mas inerem como propriedades </w:t>
      </w:r>
      <w:proofErr w:type="spellStart"/>
      <w:r w:rsidRPr="000D5F70">
        <w:rPr>
          <w:b/>
          <w:color w:val="FF0000"/>
        </w:rPr>
        <w:t>coextensivas</w:t>
      </w:r>
      <w:proofErr w:type="spellEnd"/>
      <w:r w:rsidRPr="000D5F70">
        <w:rPr>
          <w:b/>
          <w:color w:val="FF0000"/>
        </w:rPr>
        <w:t xml:space="preserve"> ao ser, em nível metafísico, disto resultará que toda coisa existente é </w:t>
      </w:r>
      <w:proofErr w:type="spellStart"/>
      <w:proofErr w:type="gramStart"/>
      <w:r w:rsidRPr="000D5F70">
        <w:rPr>
          <w:b/>
          <w:color w:val="FF0000"/>
        </w:rPr>
        <w:t>verdadeir,a</w:t>
      </w:r>
      <w:proofErr w:type="spellEnd"/>
      <w:proofErr w:type="gramEnd"/>
      <w:r w:rsidRPr="000D5F70">
        <w:rPr>
          <w:b/>
          <w:color w:val="FF0000"/>
        </w:rPr>
        <w:t xml:space="preserve"> uma e boa</w:t>
      </w:r>
      <w:r>
        <w:rPr>
          <w:b/>
          <w:color w:val="FF0000"/>
        </w:rPr>
        <w:t>.</w:t>
      </w:r>
    </w:p>
    <w:p w14:paraId="5D97557D" w14:textId="77777777" w:rsidR="000D5F70" w:rsidRDefault="000D5F70" w:rsidP="001134F1">
      <w:pPr>
        <w:rPr>
          <w:color w:val="FF0000"/>
        </w:rPr>
      </w:pPr>
      <w:r w:rsidRPr="000D5F70">
        <w:t xml:space="preserve">Neste </w:t>
      </w:r>
      <w:r>
        <w:t xml:space="preserve">clima de interesses, assistimos no inicio do século, na </w:t>
      </w:r>
      <w:proofErr w:type="spellStart"/>
      <w:r>
        <w:t>Summa</w:t>
      </w:r>
      <w:proofErr w:type="spellEnd"/>
      <w:r>
        <w:t xml:space="preserve"> de </w:t>
      </w:r>
      <w:proofErr w:type="spellStart"/>
      <w:r>
        <w:t>bono</w:t>
      </w:r>
      <w:proofErr w:type="spellEnd"/>
      <w:r>
        <w:t xml:space="preserve">, de Filipe, o Chanceler, à primeira tentativa de fixar uma noção exata de transcendental e determinar um </w:t>
      </w:r>
      <w:proofErr w:type="spellStart"/>
      <w:r>
        <w:t>esbolo</w:t>
      </w:r>
      <w:proofErr w:type="spellEnd"/>
      <w:r>
        <w:t xml:space="preserve"> de classificação com base na ontologia aristotélica, nos acenos que o </w:t>
      </w:r>
      <w:proofErr w:type="spellStart"/>
      <w:r>
        <w:t>Estagirita</w:t>
      </w:r>
      <w:proofErr w:type="spellEnd"/>
      <w:r>
        <w:t xml:space="preserve"> faz ao uno e ao verdadeiro no primeiro livro da Metafísica e nas conclusões às </w:t>
      </w:r>
      <w:proofErr w:type="spellStart"/>
      <w:r>
        <w:t>queias</w:t>
      </w:r>
      <w:proofErr w:type="spellEnd"/>
      <w:r>
        <w:t xml:space="preserve"> já haviam chegado os árabes. </w:t>
      </w:r>
      <w:proofErr w:type="spellStart"/>
      <w:r>
        <w:t>Insistndo</w:t>
      </w:r>
      <w:proofErr w:type="spellEnd"/>
      <w:r>
        <w:t xml:space="preserve"> particularmente no </w:t>
      </w:r>
      <w:proofErr w:type="spellStart"/>
      <w:r>
        <w:rPr>
          <w:i/>
        </w:rPr>
        <w:t>bonum</w:t>
      </w:r>
      <w:proofErr w:type="spellEnd"/>
      <w:r>
        <w:t xml:space="preserve">. Filipe elabora, inspirando-se nos árabes, a noção de identidade e conversibilidade dos transcendentais e do seu diferir </w:t>
      </w:r>
      <w:proofErr w:type="spellStart"/>
      <w:r>
        <w:rPr>
          <w:i/>
        </w:rPr>
        <w:t>secudum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rationem</w:t>
      </w:r>
      <w:proofErr w:type="spellEnd"/>
      <w:r>
        <w:rPr>
          <w:i/>
        </w:rPr>
        <w:t xml:space="preserve">. </w:t>
      </w:r>
      <w:r>
        <w:t xml:space="preserve">O bem e o ser convertem-se </w:t>
      </w:r>
      <w:proofErr w:type="spellStart"/>
      <w:r>
        <w:t>recoprocamente</w:t>
      </w:r>
      <w:proofErr w:type="spellEnd"/>
      <w:r>
        <w:t>; todavia, o bem acrescenta algo ao ser. Segundo o modo em que é considerado...</w:t>
      </w:r>
      <w:r w:rsidRPr="000D5F70">
        <w:rPr>
          <w:color w:val="FF0000"/>
        </w:rPr>
        <w:t xml:space="preserve">O bem é o ser visto na sua perfeição, na sua eficaz correspondência ao objetivo ao qual tende, assim como o </w:t>
      </w:r>
      <w:proofErr w:type="spellStart"/>
      <w:r w:rsidRPr="000D5F70">
        <w:rPr>
          <w:color w:val="FF0000"/>
        </w:rPr>
        <w:t>unum</w:t>
      </w:r>
      <w:proofErr w:type="spellEnd"/>
      <w:r w:rsidRPr="000D5F70">
        <w:rPr>
          <w:color w:val="FF0000"/>
        </w:rPr>
        <w:t xml:space="preserve"> é o ente visto sob o aspecto da </w:t>
      </w:r>
      <w:r>
        <w:rPr>
          <w:color w:val="FF0000"/>
        </w:rPr>
        <w:t>indivisibilidade (49).</w:t>
      </w:r>
    </w:p>
    <w:p w14:paraId="11B77341" w14:textId="77777777" w:rsidR="000D5F70" w:rsidRDefault="000D5F70" w:rsidP="001134F1">
      <w:pPr>
        <w:rPr>
          <w:b/>
        </w:rPr>
      </w:pPr>
      <w:r w:rsidRPr="008D403F">
        <w:rPr>
          <w:b/>
          <w:color w:val="FF0000"/>
        </w:rPr>
        <w:t xml:space="preserve">Filipe não fala absolutamente do belo, mas sobretudo nos comentários ao </w:t>
      </w:r>
      <w:proofErr w:type="spellStart"/>
      <w:r w:rsidRPr="008D403F">
        <w:rPr>
          <w:b/>
          <w:color w:val="FF0000"/>
        </w:rPr>
        <w:t>Pseudo</w:t>
      </w:r>
      <w:proofErr w:type="spellEnd"/>
      <w:r w:rsidRPr="008D403F">
        <w:rPr>
          <w:b/>
          <w:color w:val="FF0000"/>
        </w:rPr>
        <w:t xml:space="preserve"> Dionísio</w:t>
      </w:r>
      <w:r w:rsidR="008D403F" w:rsidRPr="008D403F">
        <w:rPr>
          <w:b/>
          <w:color w:val="FF0000"/>
        </w:rPr>
        <w:t xml:space="preserve"> os contemporâneos são obrigados a pergu</w:t>
      </w:r>
      <w:r w:rsidR="008D403F">
        <w:rPr>
          <w:b/>
          <w:color w:val="FF0000"/>
        </w:rPr>
        <w:t>ntar-</w:t>
      </w:r>
      <w:r w:rsidR="008D403F" w:rsidRPr="008D403F">
        <w:rPr>
          <w:b/>
          <w:color w:val="FF0000"/>
        </w:rPr>
        <w:t>se se também o belo é um transcendental</w:t>
      </w:r>
      <w:r w:rsidR="008D403F">
        <w:rPr>
          <w:b/>
          <w:color w:val="FF0000"/>
        </w:rPr>
        <w:t xml:space="preserve"> (49) </w:t>
      </w:r>
    </w:p>
    <w:p w14:paraId="45CD4C18" w14:textId="77777777" w:rsidR="008D403F" w:rsidRDefault="008D403F" w:rsidP="001134F1">
      <w:pPr>
        <w:rPr>
          <w:b/>
        </w:rPr>
      </w:pPr>
      <w:r>
        <w:rPr>
          <w:b/>
        </w:rPr>
        <w:t xml:space="preserve">Antes de </w:t>
      </w:r>
      <w:proofErr w:type="gramStart"/>
      <w:r>
        <w:rPr>
          <w:b/>
        </w:rPr>
        <w:t>tudo ,</w:t>
      </w:r>
      <w:proofErr w:type="gramEnd"/>
      <w:r>
        <w:rPr>
          <w:b/>
        </w:rPr>
        <w:t xml:space="preserve"> para definir através de categorias rigorosas a visão estética do cosmo, depois, para explicar  no nível dos transcendentais a vária e complexa terminologia </w:t>
      </w:r>
      <w:proofErr w:type="spellStart"/>
      <w:r>
        <w:rPr>
          <w:b/>
        </w:rPr>
        <w:t>triádica</w:t>
      </w:r>
      <w:proofErr w:type="spellEnd"/>
      <w:r>
        <w:rPr>
          <w:b/>
        </w:rPr>
        <w:t xml:space="preserve">, e, enfim, para aclarar, neste plano de precisão metafísica, as relações entre bem e belo, segundo as exigências de distinção próprias da metodologia escolástica.  A sensibilidade do </w:t>
      </w:r>
      <w:proofErr w:type="spellStart"/>
      <w:r>
        <w:rPr>
          <w:b/>
        </w:rPr>
        <w:t>tepo</w:t>
      </w:r>
      <w:proofErr w:type="spellEnd"/>
      <w:r>
        <w:rPr>
          <w:b/>
        </w:rPr>
        <w:t xml:space="preserve"> revive em uma atmosfera de espiritualismo cristão a </w:t>
      </w:r>
      <w:proofErr w:type="spellStart"/>
      <w:r>
        <w:rPr>
          <w:b/>
        </w:rPr>
        <w:t>kalokagathia</w:t>
      </w:r>
      <w:proofErr w:type="spellEnd"/>
      <w:r>
        <w:rPr>
          <w:b/>
        </w:rPr>
        <w:t xml:space="preserve"> grega, a unidade </w:t>
      </w:r>
      <w:proofErr w:type="spellStart"/>
      <w:r>
        <w:rPr>
          <w:b/>
        </w:rPr>
        <w:t>kalos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agathos</w:t>
      </w:r>
      <w:proofErr w:type="spellEnd"/>
      <w:r>
        <w:rPr>
          <w:b/>
        </w:rPr>
        <w:t xml:space="preserve"> (belo e bom) que indicava a harmônica conjunção de beleza física e virtude</w:t>
      </w:r>
    </w:p>
    <w:p w14:paraId="6FED197F" w14:textId="77777777" w:rsidR="008D403F" w:rsidRDefault="008D403F" w:rsidP="001134F1">
      <w:pPr>
        <w:rPr>
          <w:b/>
        </w:rPr>
      </w:pPr>
    </w:p>
    <w:p w14:paraId="75F802BD" w14:textId="77777777" w:rsidR="008D403F" w:rsidRDefault="008D403F" w:rsidP="001134F1">
      <w:pPr>
        <w:rPr>
          <w:b/>
        </w:rPr>
      </w:pPr>
      <w:r w:rsidRPr="008D403F">
        <w:t xml:space="preserve">Se o belo é uma propriedade estável de todo o ser, a beleza do cosmo se fundamentará na certeza metafísica e não em um simples sentimento poético de admiração. Mas a exigências de uma distinção </w:t>
      </w:r>
      <w:r w:rsidRPr="008D403F">
        <w:rPr>
          <w:i/>
        </w:rPr>
        <w:t xml:space="preserve">secundum </w:t>
      </w:r>
      <w:proofErr w:type="spellStart"/>
      <w:r w:rsidRPr="008D403F">
        <w:rPr>
          <w:i/>
        </w:rPr>
        <w:t>rationem</w:t>
      </w:r>
      <w:proofErr w:type="spellEnd"/>
      <w:r>
        <w:rPr>
          <w:b/>
          <w:i/>
        </w:rPr>
        <w:t xml:space="preserve"> </w:t>
      </w:r>
      <w:r>
        <w:t xml:space="preserve">dos transcendentais levará a que se defina em quais condições específicas o ser pode ser visto como belo, fixando, então, num campo de unidade dos valores, as condições de autonomia do valor estético (50) </w:t>
      </w:r>
      <w:r>
        <w:rPr>
          <w:b/>
        </w:rPr>
        <w:t xml:space="preserve"> </w:t>
      </w:r>
    </w:p>
    <w:p w14:paraId="468DF230" w14:textId="77777777" w:rsidR="008D403F" w:rsidRDefault="008D403F" w:rsidP="001134F1">
      <w:pPr>
        <w:rPr>
          <w:b/>
        </w:rPr>
      </w:pPr>
    </w:p>
    <w:p w14:paraId="4E90FA12" w14:textId="77777777" w:rsidR="008D403F" w:rsidRDefault="008D403F" w:rsidP="001134F1">
      <w:pPr>
        <w:rPr>
          <w:b/>
        </w:rPr>
      </w:pPr>
      <w:r>
        <w:rPr>
          <w:b/>
        </w:rPr>
        <w:t xml:space="preserve">3.3. os comentários ao </w:t>
      </w:r>
      <w:proofErr w:type="spellStart"/>
      <w:proofErr w:type="gramStart"/>
      <w:r>
        <w:rPr>
          <w:b/>
        </w:rPr>
        <w:t>Pseudo</w:t>
      </w:r>
      <w:proofErr w:type="spellEnd"/>
      <w:r>
        <w:rPr>
          <w:b/>
        </w:rPr>
        <w:t xml:space="preserve">  Dionísio</w:t>
      </w:r>
      <w:proofErr w:type="gramEnd"/>
    </w:p>
    <w:p w14:paraId="2AD66E31" w14:textId="77777777" w:rsidR="008D403F" w:rsidRDefault="008D403F" w:rsidP="001134F1">
      <w:r>
        <w:t xml:space="preserve">Essa discussão tem uma </w:t>
      </w:r>
      <w:proofErr w:type="spellStart"/>
      <w:r>
        <w:t>nota´vel</w:t>
      </w:r>
      <w:proofErr w:type="spellEnd"/>
      <w:r>
        <w:t xml:space="preserve"> importância, porque nos mostra como a filosofia sentiu, num certo momento, a exigência de ocupar-se criticamente do problema estético. No </w:t>
      </w:r>
      <w:proofErr w:type="spellStart"/>
      <w:r>
        <w:t>inicio</w:t>
      </w:r>
      <w:proofErr w:type="spellEnd"/>
      <w:r>
        <w:t xml:space="preserve">, a IM, embora falasse de coisas belas e da beleza do todo, tinha muito renitente em elaborar </w:t>
      </w:r>
      <w:proofErr w:type="spellStart"/>
      <w:r>
        <w:t>categoris</w:t>
      </w:r>
      <w:proofErr w:type="spellEnd"/>
      <w:r>
        <w:t xml:space="preserve"> específicas a esse respeito. </w:t>
      </w:r>
      <w:r w:rsidR="005412AC">
        <w:t xml:space="preserve"> Um exemplo interessante nos é dado pelo modo como os tradutores do texto grego do </w:t>
      </w:r>
      <w:proofErr w:type="spellStart"/>
      <w:r w:rsidR="005412AC">
        <w:t>Pseudo</w:t>
      </w:r>
      <w:proofErr w:type="spellEnd"/>
      <w:r w:rsidR="005412AC">
        <w:t xml:space="preserve"> </w:t>
      </w:r>
      <w:proofErr w:type="spellStart"/>
      <w:r w:rsidR="005412AC">
        <w:t>Dionisio</w:t>
      </w:r>
      <w:proofErr w:type="spellEnd"/>
      <w:r w:rsidR="005412AC">
        <w:t xml:space="preserve"> reagiam a expressões como </w:t>
      </w:r>
      <w:proofErr w:type="spellStart"/>
      <w:r w:rsidR="005412AC">
        <w:rPr>
          <w:i/>
        </w:rPr>
        <w:t>kalon</w:t>
      </w:r>
      <w:proofErr w:type="spellEnd"/>
      <w:r w:rsidR="005412AC">
        <w:rPr>
          <w:i/>
        </w:rPr>
        <w:t xml:space="preserve"> e </w:t>
      </w:r>
      <w:proofErr w:type="spellStart"/>
      <w:r w:rsidR="005412AC">
        <w:rPr>
          <w:i/>
        </w:rPr>
        <w:t>Kàllos</w:t>
      </w:r>
      <w:proofErr w:type="spellEnd"/>
      <w:r w:rsidR="005412AC">
        <w:t xml:space="preserve">. EM 827, </w:t>
      </w:r>
      <w:proofErr w:type="spellStart"/>
      <w:r w:rsidR="005412AC">
        <w:t>Hilduíno</w:t>
      </w:r>
      <w:proofErr w:type="spellEnd"/>
      <w:r w:rsidR="005412AC">
        <w:t xml:space="preserve">, o primeiro tradutor do texto, entendendo o </w:t>
      </w:r>
      <w:proofErr w:type="spellStart"/>
      <w:r w:rsidR="005412AC">
        <w:t>kalòn</w:t>
      </w:r>
      <w:proofErr w:type="spellEnd"/>
      <w:r w:rsidR="005412AC">
        <w:t xml:space="preserve"> como bondade ontológica, traduziu</w:t>
      </w:r>
    </w:p>
    <w:p w14:paraId="7F4E059E" w14:textId="77777777" w:rsidR="005412AC" w:rsidRDefault="005412AC" w:rsidP="005412AC">
      <w:pPr>
        <w:ind w:left="705"/>
      </w:pPr>
      <w:r>
        <w:t>Além disso o bom e o bem não são reconduzíveis, mesmo na sua distinção, a um único principio graças a uma única causa onicompreensiva9...0 Definimos bom aquilo que participa do bem</w:t>
      </w:r>
    </w:p>
    <w:p w14:paraId="6F3A8AF6" w14:textId="77777777" w:rsidR="005412AC" w:rsidRDefault="005412AC" w:rsidP="005412AC">
      <w:pPr>
        <w:ind w:left="705"/>
      </w:pPr>
    </w:p>
    <w:p w14:paraId="33F1F648" w14:textId="77777777" w:rsidR="005412AC" w:rsidRDefault="005412AC" w:rsidP="005412AC">
      <w:proofErr w:type="spellStart"/>
      <w:r>
        <w:t>Tres</w:t>
      </w:r>
      <w:proofErr w:type="spellEnd"/>
      <w:r>
        <w:t xml:space="preserve"> séculos depois, João Sarraceno traduzirá o mesmo trecho deste modo</w:t>
      </w:r>
    </w:p>
    <w:p w14:paraId="6481E5D2" w14:textId="77777777" w:rsidR="005412AC" w:rsidRDefault="005412AC" w:rsidP="005412AC">
      <w:pPr>
        <w:ind w:left="705"/>
      </w:pPr>
      <w:r>
        <w:lastRenderedPageBreak/>
        <w:tab/>
        <w:t xml:space="preserve">O belo e a beleza não devem ser </w:t>
      </w:r>
      <w:proofErr w:type="spellStart"/>
      <w:r>
        <w:t>dividios</w:t>
      </w:r>
      <w:proofErr w:type="spellEnd"/>
      <w:r>
        <w:t xml:space="preserve"> na </w:t>
      </w:r>
      <w:proofErr w:type="spellStart"/>
      <w:r>
        <w:t>cuas</w:t>
      </w:r>
      <w:proofErr w:type="spellEnd"/>
      <w:r>
        <w:t xml:space="preserve"> que em si só tudo compreende. Dizemos belo aquilo que participa da beleza</w:t>
      </w:r>
    </w:p>
    <w:p w14:paraId="665A95EF" w14:textId="77777777" w:rsidR="00CA4573" w:rsidRDefault="005412AC" w:rsidP="005412AC">
      <w:r>
        <w:t xml:space="preserve">Como diz De </w:t>
      </w:r>
      <w:proofErr w:type="spellStart"/>
      <w:r>
        <w:t>Bruyne</w:t>
      </w:r>
      <w:proofErr w:type="spellEnd"/>
      <w:r>
        <w:t xml:space="preserve">, entre o texto de </w:t>
      </w:r>
      <w:proofErr w:type="spellStart"/>
      <w:r>
        <w:t>Hilduíno</w:t>
      </w:r>
      <w:proofErr w:type="spellEnd"/>
      <w:r>
        <w:t xml:space="preserve"> e o de João Sarraceno </w:t>
      </w:r>
      <w:proofErr w:type="spellStart"/>
      <w:r>
        <w:t>h´um</w:t>
      </w:r>
      <w:proofErr w:type="spellEnd"/>
      <w:r>
        <w:t xml:space="preserve"> mundo. E não se trata somente de um mundo doutrinal, de um mundo de aprofundamento do texto </w:t>
      </w:r>
      <w:proofErr w:type="spellStart"/>
      <w:r>
        <w:t>dionisisno</w:t>
      </w:r>
      <w:proofErr w:type="spellEnd"/>
      <w:r>
        <w:t xml:space="preserve">. Entre </w:t>
      </w:r>
      <w:proofErr w:type="spellStart"/>
      <w:r>
        <w:t>Hilduino</w:t>
      </w:r>
      <w:proofErr w:type="spellEnd"/>
      <w:r>
        <w:t xml:space="preserve"> e Sarraceno há o final dos séculos bárbaros, a renascença carolíngia, o humanismo de </w:t>
      </w:r>
      <w:proofErr w:type="spellStart"/>
      <w:r>
        <w:t>Alcuíno</w:t>
      </w:r>
      <w:proofErr w:type="spellEnd"/>
      <w:r>
        <w:t xml:space="preserve"> e Rabano Mauro, a superação dos terrores do ano mil, um novo sentimento de positividade da vida, a evolução do feudalismo para as civilizações comunais, as primeiras Cruzadas, o desbloqueio do comércio, o românico com as </w:t>
      </w:r>
      <w:proofErr w:type="spellStart"/>
      <w:proofErr w:type="gramStart"/>
      <w:r>
        <w:t>grande</w:t>
      </w:r>
      <w:proofErr w:type="spellEnd"/>
      <w:r>
        <w:t xml:space="preserve"> vias</w:t>
      </w:r>
      <w:proofErr w:type="gramEnd"/>
      <w:r>
        <w:t xml:space="preserve"> de peregrinação a Santiago de Compostela, a primeira florescência do gótico. </w:t>
      </w:r>
      <w:r>
        <w:rPr>
          <w:b/>
          <w:color w:val="FF0000"/>
        </w:rPr>
        <w:t xml:space="preserve">A sensibilidade  ao valor estético desenvolve-se com um acréscimo de horizontes </w:t>
      </w:r>
      <w:r w:rsidR="00CA4573">
        <w:rPr>
          <w:b/>
          <w:color w:val="FF0000"/>
        </w:rPr>
        <w:t xml:space="preserve">terrenos, e juntamente com a tentativa de sistematizar a nova visão do mundo nos termos de uma doutrina teológica (52) </w:t>
      </w:r>
      <w:r>
        <w:t xml:space="preserve"> </w:t>
      </w:r>
      <w:r w:rsidR="00CA4573">
        <w:t xml:space="preserve">Entre </w:t>
      </w:r>
      <w:proofErr w:type="spellStart"/>
      <w:r w:rsidR="00CA4573">
        <w:t>Hilduino</w:t>
      </w:r>
      <w:proofErr w:type="spellEnd"/>
      <w:r w:rsidR="00CA4573">
        <w:t xml:space="preserve"> e Sarraceno a </w:t>
      </w:r>
      <w:proofErr w:type="spellStart"/>
      <w:r w:rsidR="00CA4573">
        <w:t>adscrição</w:t>
      </w:r>
      <w:proofErr w:type="spellEnd"/>
      <w:r w:rsidR="00CA4573">
        <w:t xml:space="preserve"> implícita do belo aos transcendentais acontece já de várias maneiras, como por exemplo, com </w:t>
      </w:r>
      <w:proofErr w:type="spellStart"/>
      <w:r w:rsidR="00CA4573">
        <w:t>Otloh</w:t>
      </w:r>
      <w:proofErr w:type="spellEnd"/>
      <w:r w:rsidR="00CA4573">
        <w:t xml:space="preserve"> de Saint </w:t>
      </w:r>
      <w:proofErr w:type="spellStart"/>
      <w:r w:rsidR="00CA4573">
        <w:t>Emmeran</w:t>
      </w:r>
      <w:proofErr w:type="spellEnd"/>
      <w:r w:rsidR="00CA4573">
        <w:t xml:space="preserve"> que, no </w:t>
      </w:r>
      <w:proofErr w:type="spellStart"/>
      <w:r w:rsidR="00CA4573">
        <w:t>inicio</w:t>
      </w:r>
      <w:proofErr w:type="spellEnd"/>
      <w:r w:rsidR="00CA4573">
        <w:t xml:space="preserve"> do século XI, atribui a característica fundamental do belo, a </w:t>
      </w:r>
      <w:proofErr w:type="spellStart"/>
      <w:r w:rsidR="00CA4573">
        <w:rPr>
          <w:i/>
        </w:rPr>
        <w:t>consonantia</w:t>
      </w:r>
      <w:proofErr w:type="spellEnd"/>
      <w:r w:rsidR="00CA4573">
        <w:t>, a toda criatura: a harmonia é verificável em toda criatura.</w:t>
      </w:r>
    </w:p>
    <w:p w14:paraId="3C36DA33" w14:textId="77777777" w:rsidR="00CA4573" w:rsidRDefault="00CA4573" w:rsidP="005412AC"/>
    <w:p w14:paraId="1F5DB158" w14:textId="77777777" w:rsidR="00CA4573" w:rsidRDefault="00CA4573" w:rsidP="005412AC">
      <w:r>
        <w:t xml:space="preserve">Nesta linha se formarão as várias teorias da Ordem cósmica e da estrutura musical do universo. Até que, mediante os instrumentos terminológicos aprestados por indagações como a de Filipe, o século XIII trabalhará com diligente meticulosidade sobre categorias precisas e suas relações </w:t>
      </w:r>
      <w:r w:rsidR="005412AC">
        <w:t xml:space="preserve">    </w:t>
      </w:r>
    </w:p>
    <w:p w14:paraId="68693623" w14:textId="77777777" w:rsidR="00CA4573" w:rsidRDefault="00CA4573" w:rsidP="005412AC"/>
    <w:p w14:paraId="274ECD42" w14:textId="77777777" w:rsidR="00CA4573" w:rsidRDefault="00CA4573" w:rsidP="005412AC">
      <w:pPr>
        <w:rPr>
          <w:b/>
        </w:rPr>
      </w:pPr>
      <w:r>
        <w:rPr>
          <w:b/>
        </w:rPr>
        <w:t xml:space="preserve">3.4. </w:t>
      </w:r>
      <w:proofErr w:type="spellStart"/>
      <w:r>
        <w:rPr>
          <w:b/>
        </w:rPr>
        <w:t>Guilhemre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Alverne</w:t>
      </w:r>
      <w:proofErr w:type="spellEnd"/>
      <w:r>
        <w:rPr>
          <w:b/>
        </w:rPr>
        <w:t xml:space="preserve"> e Roberto </w:t>
      </w:r>
      <w:proofErr w:type="spellStart"/>
      <w:r>
        <w:rPr>
          <w:b/>
        </w:rPr>
        <w:t>Grossetest</w:t>
      </w:r>
      <w:proofErr w:type="spellEnd"/>
    </w:p>
    <w:p w14:paraId="15253013" w14:textId="77777777" w:rsidR="00157BD4" w:rsidRDefault="00CA4573" w:rsidP="005412AC">
      <w:r>
        <w:t xml:space="preserve">Guilherme de </w:t>
      </w:r>
      <w:proofErr w:type="spellStart"/>
      <w:r>
        <w:t>Alverne</w:t>
      </w:r>
      <w:proofErr w:type="spellEnd"/>
      <w:r>
        <w:t xml:space="preserve">, em 1228, no </w:t>
      </w:r>
      <w:proofErr w:type="spellStart"/>
      <w:r>
        <w:t>Tractatus</w:t>
      </w:r>
      <w:proofErr w:type="spellEnd"/>
      <w:r>
        <w:t xml:space="preserve"> de </w:t>
      </w:r>
      <w:proofErr w:type="spellStart"/>
      <w:r>
        <w:t>bono</w:t>
      </w:r>
      <w:proofErr w:type="spellEnd"/>
      <w:r>
        <w:t xml:space="preserve"> et malo detém-se na beleza da ação honesta e diz que, assim como a beleza sensível é aquela que </w:t>
      </w:r>
      <w:r>
        <w:rPr>
          <w:i/>
        </w:rPr>
        <w:t>agrada a quem vê</w:t>
      </w:r>
      <w:r>
        <w:t xml:space="preserve">, a beleza interior é aquela que causa deleite à alma de quem a intui e induz a amá-la. Chamamos a bondade que encontramos na alma humana de beleza e elegância, por analogia com a beleza exterior e visível. Ele estabelece uma equivalência entre beleza moral e </w:t>
      </w:r>
      <w:proofErr w:type="spellStart"/>
      <w:r>
        <w:rPr>
          <w:i/>
        </w:rPr>
        <w:t>honestum</w:t>
      </w:r>
      <w:proofErr w:type="spellEnd"/>
      <w:r>
        <w:t xml:space="preserve">, </w:t>
      </w:r>
      <w:proofErr w:type="spellStart"/>
      <w:r>
        <w:t>tormando-a</w:t>
      </w:r>
      <w:proofErr w:type="spellEnd"/>
      <w:r>
        <w:t xml:space="preserve"> claramente da tradição estoica, de Cicero e de Agostinho: “O belo é o que é preferível por si e louvável, ou o que, sendo bom, é agradável por</w:t>
      </w:r>
      <w:r w:rsidR="00157BD4">
        <w:t>que é bom”</w:t>
      </w:r>
    </w:p>
    <w:p w14:paraId="4EB20D3D" w14:textId="77777777" w:rsidR="00157BD4" w:rsidRDefault="00157BD4" w:rsidP="005412AC"/>
    <w:p w14:paraId="1FB2A9D0" w14:textId="77777777" w:rsidR="00157BD4" w:rsidRDefault="00157BD4" w:rsidP="005412AC">
      <w:proofErr w:type="spellStart"/>
      <w:r>
        <w:t>Grosseteste</w:t>
      </w:r>
      <w:proofErr w:type="spellEnd"/>
      <w:r>
        <w:t xml:space="preserve">, antes de 1243, em seu comentário a </w:t>
      </w:r>
      <w:proofErr w:type="spellStart"/>
      <w:r>
        <w:t>Dionisio</w:t>
      </w:r>
      <w:proofErr w:type="spellEnd"/>
      <w:r>
        <w:t xml:space="preserve">, atribuindo a Deus como nome a </w:t>
      </w:r>
      <w:proofErr w:type="spellStart"/>
      <w:r>
        <w:t>Pulchritudo</w:t>
      </w:r>
      <w:proofErr w:type="spellEnd"/>
      <w:r>
        <w:t>, sublinha:</w:t>
      </w:r>
    </w:p>
    <w:p w14:paraId="2429636F" w14:textId="77777777" w:rsidR="00157BD4" w:rsidRDefault="00157BD4" w:rsidP="005412AC">
      <w:r>
        <w:tab/>
        <w:t xml:space="preserve">Se, portanto, </w:t>
      </w:r>
      <w:proofErr w:type="gramStart"/>
      <w:r>
        <w:t>todas as coisas tem</w:t>
      </w:r>
      <w:proofErr w:type="gramEnd"/>
      <w:r>
        <w:t xml:space="preserve"> em comum o fato de tender para o bem e o belo, então o bem e o belo são a mesma coisas.</w:t>
      </w:r>
    </w:p>
    <w:p w14:paraId="62D86F1E" w14:textId="77777777" w:rsidR="00157BD4" w:rsidRDefault="00157BD4" w:rsidP="005412AC">
      <w:r>
        <w:t xml:space="preserve">Mas acrescenta que, se os dois nomes estão unidos na objetividade </w:t>
      </w:r>
      <w:proofErr w:type="gramStart"/>
      <w:r>
        <w:t>da coisas</w:t>
      </w:r>
      <w:proofErr w:type="gramEnd"/>
      <w:r>
        <w:t>, bem e belo divergem:</w:t>
      </w:r>
    </w:p>
    <w:p w14:paraId="242BAAEA" w14:textId="77777777" w:rsidR="005412AC" w:rsidRDefault="00157BD4" w:rsidP="00157BD4">
      <w:pPr>
        <w:ind w:left="705"/>
        <w:rPr>
          <w:b/>
        </w:rPr>
      </w:pPr>
      <w:r w:rsidRPr="00157BD4">
        <w:rPr>
          <w:b/>
        </w:rPr>
        <w:t>DE fato, Deus é chamado bom porque conduz cada coisas ao ser e ao respectivo bem e a faz progredir e a consuma e a conserva neste estado; além disso, chama-se belo porque produz a harmonia entre todos os objetos e no interior de cada um deles na própria identidade</w:t>
      </w:r>
      <w:proofErr w:type="gramStart"/>
      <w:r w:rsidR="005412AC" w:rsidRPr="00157BD4">
        <w:rPr>
          <w:b/>
        </w:rPr>
        <w:t xml:space="preserve">   </w:t>
      </w:r>
      <w:r>
        <w:rPr>
          <w:b/>
        </w:rPr>
        <w:t>(</w:t>
      </w:r>
      <w:proofErr w:type="gramEnd"/>
      <w:r>
        <w:rPr>
          <w:b/>
        </w:rPr>
        <w:t xml:space="preserve">54) </w:t>
      </w:r>
    </w:p>
    <w:p w14:paraId="3A48A4C1" w14:textId="77777777" w:rsidR="00157BD4" w:rsidRDefault="00157BD4" w:rsidP="00157BD4">
      <w:pPr>
        <w:rPr>
          <w:b/>
        </w:rPr>
      </w:pPr>
      <w:r>
        <w:rPr>
          <w:b/>
        </w:rPr>
        <w:lastRenderedPageBreak/>
        <w:t xml:space="preserve">O bem é nome de Deus porque confere existência </w:t>
      </w:r>
      <w:proofErr w:type="gramStart"/>
      <w:r>
        <w:rPr>
          <w:b/>
        </w:rPr>
        <w:t>ás</w:t>
      </w:r>
      <w:proofErr w:type="gramEnd"/>
      <w:r>
        <w:rPr>
          <w:b/>
        </w:rPr>
        <w:t xml:space="preserve"> coisas e as conserva no ser, o belo porque se faz </w:t>
      </w:r>
      <w:r>
        <w:rPr>
          <w:b/>
          <w:i/>
        </w:rPr>
        <w:t xml:space="preserve">causa </w:t>
      </w:r>
      <w:proofErr w:type="spellStart"/>
      <w:r>
        <w:rPr>
          <w:b/>
          <w:i/>
        </w:rPr>
        <w:t>organizante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da criação. Pode-se notas como o método usado por Filipe para distinguir o </w:t>
      </w:r>
      <w:proofErr w:type="spellStart"/>
      <w:r>
        <w:rPr>
          <w:b/>
        </w:rPr>
        <w:t>unum</w:t>
      </w:r>
      <w:proofErr w:type="spellEnd"/>
      <w:r>
        <w:rPr>
          <w:b/>
        </w:rPr>
        <w:t xml:space="preserve"> e o </w:t>
      </w:r>
      <w:proofErr w:type="spellStart"/>
      <w:r>
        <w:rPr>
          <w:b/>
        </w:rPr>
        <w:t>verum</w:t>
      </w:r>
      <w:proofErr w:type="spellEnd"/>
      <w:r>
        <w:rPr>
          <w:b/>
        </w:rPr>
        <w:t xml:space="preserve"> foi adaptado por Roberto para o </w:t>
      </w:r>
      <w:proofErr w:type="spellStart"/>
      <w:r>
        <w:rPr>
          <w:b/>
        </w:rPr>
        <w:t>pulchrum</w:t>
      </w:r>
      <w:proofErr w:type="spellEnd"/>
      <w:r>
        <w:rPr>
          <w:b/>
        </w:rPr>
        <w:t xml:space="preserve"> e o </w:t>
      </w:r>
      <w:proofErr w:type="spellStart"/>
      <w:r>
        <w:rPr>
          <w:b/>
        </w:rPr>
        <w:t>bonum</w:t>
      </w:r>
      <w:proofErr w:type="spellEnd"/>
      <w:r>
        <w:rPr>
          <w:b/>
        </w:rPr>
        <w:t>.</w:t>
      </w:r>
    </w:p>
    <w:p w14:paraId="0FE56079" w14:textId="77777777" w:rsidR="00157BD4" w:rsidRDefault="00157BD4" w:rsidP="00157BD4">
      <w:pPr>
        <w:rPr>
          <w:b/>
        </w:rPr>
      </w:pPr>
    </w:p>
    <w:p w14:paraId="6DB2CC0F" w14:textId="77777777" w:rsidR="00157BD4" w:rsidRDefault="00157BD4" w:rsidP="00157BD4">
      <w:pPr>
        <w:rPr>
          <w:b/>
        </w:rPr>
      </w:pPr>
      <w:r>
        <w:rPr>
          <w:b/>
        </w:rPr>
        <w:t xml:space="preserve">3.5. A </w:t>
      </w:r>
      <w:proofErr w:type="spellStart"/>
      <w:r>
        <w:rPr>
          <w:b/>
        </w:rPr>
        <w:t>Summa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Fratis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Sâo</w:t>
      </w:r>
      <w:proofErr w:type="spellEnd"/>
      <w:r>
        <w:rPr>
          <w:b/>
        </w:rPr>
        <w:t xml:space="preserve"> Boaventura</w:t>
      </w:r>
    </w:p>
    <w:p w14:paraId="7F4B4DF0" w14:textId="77777777" w:rsidR="00157BD4" w:rsidRDefault="00157BD4" w:rsidP="00157BD4">
      <w:r>
        <w:t xml:space="preserve">Mas há outro texto fundamental que só em 1245 veio à luz em sua totalidade, do qual, </w:t>
      </w:r>
      <w:proofErr w:type="spellStart"/>
      <w:r>
        <w:t>porem</w:t>
      </w:r>
      <w:proofErr w:type="spellEnd"/>
      <w:r>
        <w:t xml:space="preserve">, Roberto podia já ter conhecimento. </w:t>
      </w:r>
      <w:proofErr w:type="spellStart"/>
      <w:r>
        <w:t>È</w:t>
      </w:r>
      <w:proofErr w:type="spellEnd"/>
      <w:r>
        <w:t xml:space="preserve"> a </w:t>
      </w:r>
      <w:proofErr w:type="spellStart"/>
      <w:r>
        <w:t>Summa</w:t>
      </w:r>
      <w:proofErr w:type="spellEnd"/>
      <w:r>
        <w:t xml:space="preserve"> de Alexandre de Hales, obra de 3 autores franciscanos, </w:t>
      </w:r>
      <w:proofErr w:type="spellStart"/>
      <w:r>
        <w:t>Jeanl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gramStart"/>
      <w:r>
        <w:t>Rochelle,</w:t>
      </w:r>
      <w:r w:rsidR="00834827">
        <w:t>,</w:t>
      </w:r>
      <w:proofErr w:type="gramEnd"/>
      <w:r w:rsidR="00834827">
        <w:t xml:space="preserve"> </w:t>
      </w:r>
      <w:proofErr w:type="spellStart"/>
      <w:r w:rsidR="00834827">
        <w:t>Frater</w:t>
      </w:r>
      <w:proofErr w:type="spellEnd"/>
      <w:r w:rsidR="00834827">
        <w:t xml:space="preserve"> </w:t>
      </w:r>
      <w:proofErr w:type="spellStart"/>
      <w:r w:rsidR="00834827">
        <w:t>Considerans</w:t>
      </w:r>
      <w:proofErr w:type="spellEnd"/>
      <w:r w:rsidR="00834827">
        <w:t xml:space="preserve"> e o próprio Alexandre. Aqui o problema da </w:t>
      </w:r>
      <w:proofErr w:type="spellStart"/>
      <w:r w:rsidR="00834827">
        <w:t>transcentalidade</w:t>
      </w:r>
      <w:proofErr w:type="spellEnd"/>
      <w:r w:rsidR="00834827">
        <w:t xml:space="preserve"> do belo e de </w:t>
      </w:r>
      <w:proofErr w:type="gramStart"/>
      <w:r w:rsidR="00834827">
        <w:t>suas distinção</w:t>
      </w:r>
      <w:proofErr w:type="gramEnd"/>
      <w:r w:rsidR="00834827">
        <w:t xml:space="preserve"> é resolvido de modo definitivo. </w:t>
      </w:r>
    </w:p>
    <w:p w14:paraId="06F9DF03" w14:textId="77777777" w:rsidR="00834827" w:rsidRDefault="00834827" w:rsidP="00157BD4">
      <w:r w:rsidRPr="00834827">
        <w:rPr>
          <w:b/>
          <w:color w:val="FF0000"/>
        </w:rPr>
        <w:t xml:space="preserve">Jean de </w:t>
      </w:r>
      <w:proofErr w:type="spellStart"/>
      <w:r w:rsidRPr="00834827">
        <w:rPr>
          <w:b/>
          <w:color w:val="FF0000"/>
        </w:rPr>
        <w:t>la</w:t>
      </w:r>
      <w:proofErr w:type="spellEnd"/>
      <w:r w:rsidRPr="00834827">
        <w:rPr>
          <w:b/>
          <w:color w:val="FF0000"/>
        </w:rPr>
        <w:t xml:space="preserve"> Rochelle pergunta-se se o belo e bom são idênticos segundo a intenção. Por intenção ele entende a intenção daquele que olha a coisa, e em tal pergunta está a novidade da colocação</w:t>
      </w:r>
      <w:r>
        <w:t xml:space="preserve">.  De fato, ele dá como certo que </w:t>
      </w:r>
      <w:proofErr w:type="spellStart"/>
      <w:r>
        <w:t>pulchrum</w:t>
      </w:r>
      <w:proofErr w:type="spellEnd"/>
      <w:r>
        <w:t xml:space="preserve"> e </w:t>
      </w:r>
      <w:proofErr w:type="spellStart"/>
      <w:r>
        <w:t>bonum</w:t>
      </w:r>
      <w:proofErr w:type="spellEnd"/>
      <w:r>
        <w:t xml:space="preserve"> são idênticos no objeto, e se vale da afirmação agostiniana segundo a qual o </w:t>
      </w:r>
      <w:proofErr w:type="spellStart"/>
      <w:r>
        <w:t>honestum</w:t>
      </w:r>
      <w:proofErr w:type="spellEnd"/>
      <w:r>
        <w:t xml:space="preserve"> é assemelhado à beleza inteligível Todavia, o bem, porque coincide com </w:t>
      </w:r>
      <w:proofErr w:type="spellStart"/>
      <w:proofErr w:type="gramStart"/>
      <w:r>
        <w:t>honestum</w:t>
      </w:r>
      <w:proofErr w:type="spellEnd"/>
      <w:r>
        <w:t>,  e</w:t>
      </w:r>
      <w:proofErr w:type="gramEnd"/>
      <w:r>
        <w:t xml:space="preserve"> o belo não são a mesma coisa:</w:t>
      </w:r>
    </w:p>
    <w:p w14:paraId="3AED1C14" w14:textId="77777777" w:rsidR="00834827" w:rsidRDefault="00834827" w:rsidP="0012710F">
      <w:pPr>
        <w:ind w:left="705"/>
      </w:pPr>
      <w:r>
        <w:t xml:space="preserve">De fato, o belo indica a disposição do bem porque é agradável à faculdade apreensiva; </w:t>
      </w:r>
      <w:r w:rsidR="0012710F">
        <w:t>o bem, ao contrário, significa a disposição que deleita o sentimento</w:t>
      </w:r>
    </w:p>
    <w:p w14:paraId="355B08A1" w14:textId="77777777" w:rsidR="0012710F" w:rsidRDefault="0012710F" w:rsidP="0012710F">
      <w:pPr>
        <w:rPr>
          <w:color w:val="FF0000"/>
        </w:rPr>
      </w:pPr>
      <w:r>
        <w:t>Enquanto o bem refere-se à causa final, o belo refere-se à causa formal. ...</w:t>
      </w:r>
      <w:r w:rsidRPr="0012710F">
        <w:rPr>
          <w:color w:val="FF0000"/>
        </w:rPr>
        <w:t xml:space="preserve">Na </w:t>
      </w:r>
      <w:proofErr w:type="spellStart"/>
      <w:r w:rsidRPr="0012710F">
        <w:rPr>
          <w:color w:val="FF0000"/>
        </w:rPr>
        <w:t>Summa</w:t>
      </w:r>
      <w:proofErr w:type="spellEnd"/>
      <w:r w:rsidRPr="0012710F">
        <w:rPr>
          <w:color w:val="FF0000"/>
        </w:rPr>
        <w:t>, por forma entende-se o principio substancial de vida, a forma aristotélica. Sobre esta nova base, funda-se, portanto, a beleza do universo. Verdade, bem, belo – são conversíveis e diferem logicamente (ratione). A verdade é a disposição da forma em relação ao interior da cosa, a beleza é a disposição da forma em relação ao exterior</w:t>
      </w:r>
      <w:r>
        <w:rPr>
          <w:color w:val="FF0000"/>
        </w:rPr>
        <w:t xml:space="preserve"> (56)</w:t>
      </w:r>
    </w:p>
    <w:p w14:paraId="0066C868" w14:textId="77777777" w:rsidR="0012710F" w:rsidRDefault="0012710F" w:rsidP="0012710F">
      <w:r>
        <w:t xml:space="preserve">Enquanto para </w:t>
      </w:r>
      <w:proofErr w:type="spellStart"/>
      <w:r>
        <w:t>Grosseteste</w:t>
      </w:r>
      <w:proofErr w:type="spellEnd"/>
      <w:r>
        <w:t xml:space="preserve"> bem e belo eram sempre nomes divinos e substancialmente identificavam-se no seio da </w:t>
      </w:r>
      <w:proofErr w:type="spellStart"/>
      <w:r>
        <w:t>Unicade</w:t>
      </w:r>
      <w:proofErr w:type="spellEnd"/>
      <w:r>
        <w:t xml:space="preserve"> difusora de vida, na </w:t>
      </w:r>
      <w:proofErr w:type="spellStart"/>
      <w:r>
        <w:t>Summa</w:t>
      </w:r>
      <w:proofErr w:type="spellEnd"/>
      <w:r>
        <w:t xml:space="preserve"> os dois valores </w:t>
      </w:r>
      <w:proofErr w:type="spellStart"/>
      <w:r>
        <w:t>es~toa</w:t>
      </w:r>
      <w:proofErr w:type="spellEnd"/>
      <w:r>
        <w:t>, antes de tudo, fundados na forma concreta da coisa</w:t>
      </w:r>
    </w:p>
    <w:p w14:paraId="0222EEF0" w14:textId="77777777" w:rsidR="0012710F" w:rsidRDefault="0012710F" w:rsidP="0012710F"/>
    <w:p w14:paraId="113526AA" w14:textId="77777777" w:rsidR="0012710F" w:rsidRDefault="0012710F" w:rsidP="0012710F">
      <w:r>
        <w:t xml:space="preserve">A </w:t>
      </w:r>
      <w:proofErr w:type="gramStart"/>
      <w:r>
        <w:t>esse altura</w:t>
      </w:r>
      <w:proofErr w:type="gramEnd"/>
      <w:r>
        <w:t xml:space="preserve">, não parece mais indispensável inscrever claramente o belo na série dos transcendentais, A </w:t>
      </w:r>
      <w:proofErr w:type="spellStart"/>
      <w:r>
        <w:t>Summa</w:t>
      </w:r>
      <w:proofErr w:type="spellEnd"/>
      <w:r>
        <w:t xml:space="preserve"> não o faz pela prudência típica com a qual os escolásticos relutavam em </w:t>
      </w:r>
      <w:proofErr w:type="spellStart"/>
      <w:r>
        <w:t>homologiar</w:t>
      </w:r>
      <w:proofErr w:type="spellEnd"/>
      <w:r>
        <w:t xml:space="preserve"> todo tipo de inovação filosófica.  (56)</w:t>
      </w:r>
    </w:p>
    <w:p w14:paraId="3F18EF75" w14:textId="77777777" w:rsidR="0012710F" w:rsidRDefault="0012710F" w:rsidP="0012710F"/>
    <w:p w14:paraId="3AA73FCC" w14:textId="77777777" w:rsidR="0012710F" w:rsidRDefault="0012710F" w:rsidP="0012710F">
      <w:pPr>
        <w:rPr>
          <w:i/>
        </w:rPr>
      </w:pPr>
      <w:r>
        <w:t xml:space="preserve">Parece, então muito audaciosa a solicitação proposta por São Boaventura, em 1250. Ele cataloga explicitamente as 4 condições do ser: </w:t>
      </w:r>
      <w:proofErr w:type="spellStart"/>
      <w:r>
        <w:t>unum</w:t>
      </w:r>
      <w:proofErr w:type="spellEnd"/>
      <w:r>
        <w:t xml:space="preserve">, </w:t>
      </w:r>
      <w:proofErr w:type="spellStart"/>
      <w:r>
        <w:t>verum</w:t>
      </w:r>
      <w:proofErr w:type="spellEnd"/>
      <w:r>
        <w:t xml:space="preserve">, </w:t>
      </w:r>
      <w:proofErr w:type="spellStart"/>
      <w:r>
        <w:t>bonum</w:t>
      </w:r>
      <w:proofErr w:type="spellEnd"/>
      <w:r>
        <w:t xml:space="preserve"> e </w:t>
      </w:r>
      <w:proofErr w:type="spellStart"/>
      <w:r>
        <w:t>pulchrum</w:t>
      </w:r>
      <w:proofErr w:type="spellEnd"/>
      <w:r>
        <w:t xml:space="preserve">, e explica sua conversibilidade e distinção. O </w:t>
      </w:r>
      <w:proofErr w:type="spellStart"/>
      <w:r>
        <w:t>uo</w:t>
      </w:r>
      <w:proofErr w:type="spellEnd"/>
      <w:r>
        <w:t xml:space="preserve"> concerne á causa </w:t>
      </w:r>
      <w:proofErr w:type="spellStart"/>
      <w:r>
        <w:t>eficiaente</w:t>
      </w:r>
      <w:proofErr w:type="spellEnd"/>
      <w:r>
        <w:t xml:space="preserve">, o verdadeiro, à formal; o bom, à final, mas o belo – abraça todas as </w:t>
      </w:r>
      <w:proofErr w:type="spellStart"/>
      <w:r>
        <w:t>coias</w:t>
      </w:r>
      <w:proofErr w:type="spellEnd"/>
      <w:r>
        <w:t xml:space="preserve"> e é comum a </w:t>
      </w:r>
      <w:proofErr w:type="spellStart"/>
      <w:r>
        <w:t>leas</w:t>
      </w:r>
      <w:proofErr w:type="spellEnd"/>
      <w:r>
        <w:t xml:space="preserve">. </w:t>
      </w:r>
      <w:proofErr w:type="spellStart"/>
      <w:r>
        <w:t>Singlar</w:t>
      </w:r>
      <w:proofErr w:type="spellEnd"/>
      <w:r>
        <w:t xml:space="preserve"> definição, portanto, do belo como </w:t>
      </w:r>
      <w:proofErr w:type="spellStart"/>
      <w:r>
        <w:rPr>
          <w:i/>
        </w:rPr>
        <w:t>esplenedor</w:t>
      </w:r>
      <w:proofErr w:type="spellEnd"/>
      <w:r>
        <w:rPr>
          <w:i/>
        </w:rPr>
        <w:t xml:space="preserve"> dos transcendentais reunidos</w:t>
      </w:r>
      <w:r w:rsidR="00B651D3">
        <w:rPr>
          <w:i/>
        </w:rPr>
        <w:t xml:space="preserve"> (57)</w:t>
      </w:r>
    </w:p>
    <w:p w14:paraId="3D4740A3" w14:textId="77777777" w:rsidR="00B651D3" w:rsidRPr="00B651D3" w:rsidRDefault="00B651D3" w:rsidP="0012710F">
      <w:r w:rsidRPr="00B651D3">
        <w:rPr>
          <w:b/>
          <w:color w:val="FF0000"/>
        </w:rPr>
        <w:t xml:space="preserve">Mas, por mais interessante que possa parecer a formulação de Boaventura, a </w:t>
      </w:r>
      <w:proofErr w:type="spellStart"/>
      <w:r w:rsidRPr="00B651D3">
        <w:rPr>
          <w:b/>
          <w:color w:val="FF0000"/>
        </w:rPr>
        <w:t>Summa</w:t>
      </w:r>
      <w:proofErr w:type="spellEnd"/>
      <w:r w:rsidRPr="00B651D3">
        <w:rPr>
          <w:b/>
          <w:color w:val="FF0000"/>
        </w:rPr>
        <w:t xml:space="preserve"> de Alexandre contem inovações mais radicais. Os </w:t>
      </w:r>
      <w:proofErr w:type="spellStart"/>
      <w:r w:rsidRPr="00B651D3">
        <w:rPr>
          <w:b/>
          <w:color w:val="FF0000"/>
        </w:rPr>
        <w:t>dis</w:t>
      </w:r>
      <w:proofErr w:type="spellEnd"/>
      <w:r w:rsidRPr="00B651D3">
        <w:rPr>
          <w:b/>
          <w:color w:val="FF0000"/>
        </w:rPr>
        <w:t xml:space="preserve"> pontos definitivamente fixados para este texto (o belo está fundado na forma de uma coisa; o que distingue o belo é a relação particular de </w:t>
      </w:r>
      <w:proofErr w:type="spellStart"/>
      <w:r w:rsidRPr="00B651D3">
        <w:rPr>
          <w:b/>
          <w:color w:val="FF0000"/>
        </w:rPr>
        <w:t>fruilção</w:t>
      </w:r>
      <w:proofErr w:type="spellEnd"/>
      <w:r w:rsidRPr="00B651D3">
        <w:rPr>
          <w:b/>
          <w:color w:val="FF0000"/>
        </w:rPr>
        <w:t xml:space="preserve"> em que se coloca com o sujeito conhecedor) estão destinados a ser retomados com sucesso (57</w:t>
      </w:r>
      <w:r>
        <w:t xml:space="preserve">) </w:t>
      </w:r>
    </w:p>
    <w:p w14:paraId="71878AA6" w14:textId="77777777" w:rsidR="00E72251" w:rsidRPr="000D5F70" w:rsidRDefault="00E72251">
      <w:pPr>
        <w:rPr>
          <w:b/>
          <w:color w:val="FF0000"/>
        </w:rPr>
      </w:pPr>
    </w:p>
    <w:p w14:paraId="77DEEF8C" w14:textId="77777777" w:rsidR="00EC7913" w:rsidRDefault="00EC7913"/>
    <w:sectPr w:rsidR="00EC79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5CF08" w14:textId="77777777" w:rsidR="00B651D3" w:rsidRDefault="00B651D3" w:rsidP="00B651D3">
      <w:pPr>
        <w:spacing w:after="0" w:line="240" w:lineRule="auto"/>
      </w:pPr>
      <w:r>
        <w:separator/>
      </w:r>
    </w:p>
  </w:endnote>
  <w:endnote w:type="continuationSeparator" w:id="0">
    <w:p w14:paraId="503D089B" w14:textId="77777777" w:rsidR="00B651D3" w:rsidRDefault="00B651D3" w:rsidP="00B6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F0B8" w14:textId="77777777" w:rsidR="00B651D3" w:rsidRDefault="00B651D3" w:rsidP="00B651D3">
      <w:pPr>
        <w:spacing w:after="0" w:line="240" w:lineRule="auto"/>
      </w:pPr>
      <w:r>
        <w:separator/>
      </w:r>
    </w:p>
  </w:footnote>
  <w:footnote w:type="continuationSeparator" w:id="0">
    <w:p w14:paraId="52F68138" w14:textId="77777777" w:rsidR="00B651D3" w:rsidRDefault="00B651D3" w:rsidP="00B6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205904"/>
      <w:docPartObj>
        <w:docPartGallery w:val="Page Numbers (Top of Page)"/>
        <w:docPartUnique/>
      </w:docPartObj>
    </w:sdtPr>
    <w:sdtContent>
      <w:p w14:paraId="5B7A12A3" w14:textId="77777777" w:rsidR="00B651D3" w:rsidRDefault="00B651D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9D253" w14:textId="77777777" w:rsidR="00B651D3" w:rsidRDefault="00B651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13"/>
    <w:rsid w:val="00003DEE"/>
    <w:rsid w:val="000D5F70"/>
    <w:rsid w:val="001062D3"/>
    <w:rsid w:val="001134F1"/>
    <w:rsid w:val="00121E2A"/>
    <w:rsid w:val="0012710F"/>
    <w:rsid w:val="00157BD4"/>
    <w:rsid w:val="00262B48"/>
    <w:rsid w:val="00292FA2"/>
    <w:rsid w:val="00395D86"/>
    <w:rsid w:val="00415C80"/>
    <w:rsid w:val="00416880"/>
    <w:rsid w:val="005412AC"/>
    <w:rsid w:val="00570CD9"/>
    <w:rsid w:val="005C1A87"/>
    <w:rsid w:val="00646738"/>
    <w:rsid w:val="007759FE"/>
    <w:rsid w:val="00834827"/>
    <w:rsid w:val="008B7F6F"/>
    <w:rsid w:val="008D403F"/>
    <w:rsid w:val="00A046C7"/>
    <w:rsid w:val="00B651D3"/>
    <w:rsid w:val="00C013E9"/>
    <w:rsid w:val="00CA4573"/>
    <w:rsid w:val="00DA13B4"/>
    <w:rsid w:val="00E72251"/>
    <w:rsid w:val="00EC7913"/>
    <w:rsid w:val="00F60463"/>
    <w:rsid w:val="00FC5EA1"/>
    <w:rsid w:val="00FE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9544A"/>
  <w15:chartTrackingRefBased/>
  <w15:docId w15:val="{332DFE83-14A8-48C2-AE09-799A992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1D3"/>
  </w:style>
  <w:style w:type="paragraph" w:styleId="Rodap">
    <w:name w:val="footer"/>
    <w:basedOn w:val="Normal"/>
    <w:link w:val="RodapChar"/>
    <w:uiPriority w:val="99"/>
    <w:unhideWhenUsed/>
    <w:rsid w:val="00B651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10</Pages>
  <Words>3970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r l</cp:lastModifiedBy>
  <cp:revision>1</cp:revision>
  <dcterms:created xsi:type="dcterms:W3CDTF">2018-04-08T12:27:00Z</dcterms:created>
  <dcterms:modified xsi:type="dcterms:W3CDTF">2018-04-08T23:19:00Z</dcterms:modified>
</cp:coreProperties>
</file>