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9" w:rsidRDefault="00682E49" w:rsidP="003D1985">
      <w:pPr>
        <w:spacing w:after="0"/>
      </w:pPr>
      <w:r>
        <w:t>EDM -320 – Metodologia do Ensino de Ciências</w:t>
      </w:r>
      <w:r w:rsidR="003D1985">
        <w:t xml:space="preserve"> -</w:t>
      </w:r>
      <w:r>
        <w:t>1º. Semestre de 2012</w:t>
      </w:r>
    </w:p>
    <w:p w:rsidR="00682E49" w:rsidRDefault="00682E49" w:rsidP="00192B5E">
      <w:pPr>
        <w:spacing w:before="120" w:after="120"/>
      </w:pPr>
      <w:r>
        <w:t xml:space="preserve"> Cronograma</w:t>
      </w:r>
    </w:p>
    <w:tbl>
      <w:tblPr>
        <w:tblStyle w:val="Tabelacomgrade"/>
        <w:tblW w:w="0" w:type="auto"/>
        <w:tblLook w:val="04A0"/>
      </w:tblPr>
      <w:tblGrid>
        <w:gridCol w:w="761"/>
        <w:gridCol w:w="3218"/>
        <w:gridCol w:w="2947"/>
        <w:gridCol w:w="1794"/>
      </w:tblGrid>
      <w:tr w:rsidR="00192B5E" w:rsidTr="00192B5E">
        <w:tc>
          <w:tcPr>
            <w:tcW w:w="0" w:type="auto"/>
          </w:tcPr>
          <w:p w:rsidR="00192B5E" w:rsidRPr="00246B07" w:rsidRDefault="00192B5E" w:rsidP="00246B0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B0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bCs/>
                <w:sz w:val="18"/>
                <w:szCs w:val="18"/>
              </w:rPr>
              <w:t>CONTEÚDOS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bCs/>
                <w:sz w:val="18"/>
                <w:szCs w:val="18"/>
              </w:rPr>
              <w:t>Textos de referência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27/fev.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Introdução-Concepções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de Ciência e de Ensino de Ciências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i/>
                <w:sz w:val="18"/>
                <w:szCs w:val="18"/>
              </w:rPr>
              <w:t>A coisa da ciência</w:t>
            </w:r>
            <w:r w:rsidRPr="00F46D14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Pr="00F46D14">
              <w:rPr>
                <w:rFonts w:ascii="Arial" w:hAnsi="Arial" w:cs="Arial"/>
                <w:i/>
                <w:sz w:val="18"/>
                <w:szCs w:val="18"/>
              </w:rPr>
              <w:t>A ciência da coisa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1999. Capítulo 1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05/mar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Distribuição do Programa, Cronograma, Explicações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dos estágios/projeto</w:t>
            </w:r>
            <w:r w:rsidRPr="00F46D14">
              <w:rPr>
                <w:rFonts w:ascii="Arial" w:hAnsi="Arial" w:cs="Arial"/>
                <w:sz w:val="18"/>
                <w:szCs w:val="18"/>
              </w:rPr>
              <w:t xml:space="preserve"> e outras atividades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Oficina – Investigando o dia e a noite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geódromo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Trivellato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e col., 2004)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1999. Capítulo 4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12/mar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Questões de leitura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Concepções de ciência e de ensino de ciências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Oficina – Batimentos cardíacos e movimentos respiratórios (Subsídios, Caderno III)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1999, cap. 1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19/mar</w:t>
            </w:r>
          </w:p>
        </w:tc>
        <w:tc>
          <w:tcPr>
            <w:tcW w:w="0" w:type="auto"/>
          </w:tcPr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Questões de leitura</w:t>
            </w:r>
          </w:p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O marco construtivista no Ensino de Ciências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Vídeo – O Problema do Submarino (Carvalho e col., 1998)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 xml:space="preserve">Bastos e 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col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2004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26/mar</w:t>
            </w:r>
          </w:p>
        </w:tc>
        <w:tc>
          <w:tcPr>
            <w:tcW w:w="0" w:type="auto"/>
          </w:tcPr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Questões de leitura</w:t>
            </w:r>
          </w:p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Conteúdos conceituais em Ciências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6D14">
              <w:rPr>
                <w:rFonts w:ascii="Arial" w:hAnsi="Arial" w:cs="Arial"/>
                <w:sz w:val="18"/>
                <w:szCs w:val="18"/>
              </w:rPr>
              <w:t>Oficina –O</w:t>
            </w:r>
            <w:proofErr w:type="gramEnd"/>
            <w:r w:rsidRPr="00F46D14">
              <w:rPr>
                <w:rFonts w:ascii="Arial" w:hAnsi="Arial" w:cs="Arial"/>
                <w:sz w:val="18"/>
                <w:szCs w:val="18"/>
              </w:rPr>
              <w:t xml:space="preserve"> problema do barquinho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(Carvalho e col., 1998)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1999. Capítulos 2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02/abr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SEMANA SANTA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09/abr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 xml:space="preserve">Conteúdos procedimentais e 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atitudinais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em Ciências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Oficina de registro de dados e construção de gráfico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1999. Capítulo 2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16/abr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Apresentação dos resultados dos Projetos de Investigação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Postagem no STOA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23/abr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Atividades práticas e Atividades de investigação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Oficina- Reações Químicas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Trivelato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e col., 2003)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Cubero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1998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Giordan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Vecchi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1988-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30/abr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RECESSO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jc w:val="center"/>
              <w:rPr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07/mai</w:t>
            </w:r>
          </w:p>
        </w:tc>
        <w:tc>
          <w:tcPr>
            <w:tcW w:w="0" w:type="auto"/>
          </w:tcPr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Questões de leitura</w:t>
            </w:r>
          </w:p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Atividades lúdicas e produção de conhecimento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Oficina- Sobrevivência de animais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(São Paulo, 1978)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Campos e Nigro, 1999. Capítulo 7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14/mai</w:t>
            </w:r>
          </w:p>
        </w:tc>
        <w:tc>
          <w:tcPr>
            <w:tcW w:w="0" w:type="auto"/>
          </w:tcPr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>Questões de leitura</w:t>
            </w:r>
          </w:p>
          <w:p w:rsidR="00192B5E" w:rsidRPr="00AF45DB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5DB">
              <w:rPr>
                <w:rFonts w:ascii="Arial" w:hAnsi="Arial" w:cs="Arial"/>
                <w:sz w:val="18"/>
                <w:szCs w:val="18"/>
              </w:rPr>
              <w:t xml:space="preserve">Atividades </w:t>
            </w:r>
            <w:proofErr w:type="gramStart"/>
            <w:r w:rsidRPr="00AF45DB">
              <w:rPr>
                <w:rFonts w:ascii="Arial" w:hAnsi="Arial" w:cs="Arial"/>
                <w:sz w:val="18"/>
                <w:szCs w:val="18"/>
              </w:rPr>
              <w:t>extra-classe</w:t>
            </w:r>
            <w:proofErr w:type="gramEnd"/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Visita a museu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Krasilchik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Marandino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2004, caps. 2 e 3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31/mai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Prova escrita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28/mai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O ensino de Ciências e a alfabetização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 xml:space="preserve">Oficina de </w:t>
            </w:r>
            <w:r>
              <w:rPr>
                <w:rFonts w:ascii="Arial" w:hAnsi="Arial" w:cs="Arial"/>
                <w:sz w:val="18"/>
                <w:szCs w:val="18"/>
              </w:rPr>
              <w:t>jogos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04/jun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Livro didático nas séries iniciais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Construção de instrumentos para análise de livros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Tolentino-Neto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2003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Brasil, 2004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14">
              <w:rPr>
                <w:rFonts w:ascii="Arial" w:hAnsi="Arial" w:cs="Arial"/>
                <w:sz w:val="18"/>
                <w:szCs w:val="18"/>
              </w:rPr>
              <w:t>Krasilchik</w:t>
            </w:r>
            <w:proofErr w:type="spellEnd"/>
            <w:r w:rsidRPr="00F46D14">
              <w:rPr>
                <w:rFonts w:ascii="Arial" w:hAnsi="Arial" w:cs="Arial"/>
                <w:sz w:val="18"/>
                <w:szCs w:val="18"/>
              </w:rPr>
              <w:t>, 2004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11/jun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Livros paradidáticos nas séries iniciais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de leitura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18/jun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Apresentação e discussão dos estágios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Entrega do Relatório de Estágio e da Ficha de Estágio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Postagem no STOA</w:t>
            </w:r>
          </w:p>
        </w:tc>
      </w:tr>
      <w:tr w:rsidR="00192B5E" w:rsidTr="00192B5E">
        <w:tc>
          <w:tcPr>
            <w:tcW w:w="0" w:type="auto"/>
          </w:tcPr>
          <w:p w:rsidR="00192B5E" w:rsidRPr="00F46D14" w:rsidRDefault="00192B5E" w:rsidP="00CE03F3">
            <w:pPr>
              <w:rPr>
                <w:sz w:val="18"/>
                <w:szCs w:val="18"/>
              </w:rPr>
            </w:pPr>
            <w:r w:rsidRPr="00F46D14">
              <w:rPr>
                <w:sz w:val="18"/>
                <w:szCs w:val="18"/>
              </w:rPr>
              <w:t>25/jun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14">
              <w:rPr>
                <w:rFonts w:ascii="Arial" w:hAnsi="Arial" w:cs="Arial"/>
                <w:sz w:val="18"/>
                <w:szCs w:val="18"/>
              </w:rPr>
              <w:t>Avaliação do Curso e entrega de notas</w:t>
            </w:r>
          </w:p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14">
              <w:rPr>
                <w:rFonts w:ascii="Arial" w:hAnsi="Arial" w:cs="Arial"/>
                <w:b/>
                <w:sz w:val="18"/>
                <w:szCs w:val="18"/>
              </w:rPr>
              <w:t>Prova substitutiva</w:t>
            </w:r>
          </w:p>
        </w:tc>
        <w:tc>
          <w:tcPr>
            <w:tcW w:w="0" w:type="auto"/>
          </w:tcPr>
          <w:p w:rsidR="00192B5E" w:rsidRPr="00F46D14" w:rsidRDefault="00192B5E" w:rsidP="00F46D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2B5E" w:rsidRDefault="00192B5E"/>
    <w:p w:rsidR="00A96B12" w:rsidRDefault="00192B5E" w:rsidP="00192B5E">
      <w:pPr>
        <w:rPr>
          <w:rFonts w:ascii="Arial" w:hAnsi="Arial" w:cs="Arial"/>
          <w:b/>
          <w:bCs/>
          <w:sz w:val="20"/>
        </w:rPr>
      </w:pPr>
      <w:r>
        <w:br w:type="page"/>
      </w:r>
      <w:r w:rsidR="00A96B12">
        <w:rPr>
          <w:rFonts w:ascii="Arial" w:hAnsi="Arial" w:cs="Arial"/>
          <w:b/>
          <w:bCs/>
          <w:sz w:val="20"/>
        </w:rPr>
        <w:lastRenderedPageBreak/>
        <w:t>Avaliação:</w:t>
      </w:r>
    </w:p>
    <w:p w:rsidR="00A96B12" w:rsidRDefault="00A96B12" w:rsidP="00A96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Relatório</w:t>
      </w:r>
      <w:r w:rsidRPr="00E828C5">
        <w:rPr>
          <w:rFonts w:ascii="Arial" w:hAnsi="Arial" w:cs="Arial"/>
          <w:iCs/>
          <w:sz w:val="20"/>
        </w:rPr>
        <w:t xml:space="preserve"> de estágio</w:t>
      </w:r>
      <w:r>
        <w:rPr>
          <w:rFonts w:ascii="Arial" w:hAnsi="Arial" w:cs="Arial"/>
          <w:iCs/>
          <w:sz w:val="20"/>
        </w:rPr>
        <w:t xml:space="preserve"> (40%)</w:t>
      </w:r>
    </w:p>
    <w:p w:rsidR="00A96B12" w:rsidRPr="00E828C5" w:rsidRDefault="00A96B12" w:rsidP="00A96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Pontualidade na entrega dos dados do projeto, </w:t>
      </w:r>
      <w:r w:rsidR="004E52D2">
        <w:rPr>
          <w:rFonts w:ascii="Arial" w:hAnsi="Arial" w:cs="Arial"/>
          <w:sz w:val="20"/>
        </w:rPr>
        <w:t>Relatório e Ficha de Estágio</w:t>
      </w:r>
      <w:r>
        <w:rPr>
          <w:rFonts w:ascii="Arial" w:hAnsi="Arial" w:cs="Arial"/>
          <w:sz w:val="20"/>
        </w:rPr>
        <w:t xml:space="preserve"> (10%)</w:t>
      </w:r>
    </w:p>
    <w:p w:rsidR="00A96B12" w:rsidRPr="00E828C5" w:rsidRDefault="00A96B12" w:rsidP="00A96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Prova escrita (30%)</w:t>
      </w:r>
    </w:p>
    <w:p w:rsidR="00A96B12" w:rsidRDefault="00A96B12" w:rsidP="00A96B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Questões e exercícios em aula (20%)</w:t>
      </w:r>
    </w:p>
    <w:p w:rsidR="00A96B12" w:rsidRDefault="00A96B12" w:rsidP="00A96B12">
      <w:pPr>
        <w:jc w:val="both"/>
        <w:rPr>
          <w:rFonts w:ascii="Arial" w:hAnsi="Arial" w:cs="Arial"/>
          <w:sz w:val="20"/>
        </w:rPr>
      </w:pPr>
    </w:p>
    <w:p w:rsidR="00A96B12" w:rsidRPr="00075AEB" w:rsidRDefault="00A96B12" w:rsidP="00192B5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75AEB">
        <w:rPr>
          <w:rFonts w:ascii="Arial" w:hAnsi="Arial" w:cs="Arial"/>
          <w:b/>
          <w:sz w:val="20"/>
        </w:rPr>
        <w:t>Referências bibliográficas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Campos, </w:t>
      </w:r>
      <w:proofErr w:type="spellStart"/>
      <w:r w:rsidRPr="00903287">
        <w:rPr>
          <w:rFonts w:ascii="Arial" w:hAnsi="Arial" w:cs="Arial"/>
          <w:color w:val="000000"/>
          <w:sz w:val="20"/>
        </w:rPr>
        <w:t>M.C.C.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e Nigro </w:t>
      </w:r>
      <w:proofErr w:type="spellStart"/>
      <w:r w:rsidRPr="00903287">
        <w:rPr>
          <w:rFonts w:ascii="Arial" w:hAnsi="Arial" w:cs="Arial"/>
          <w:color w:val="000000"/>
          <w:sz w:val="20"/>
        </w:rPr>
        <w:t>R.G.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r w:rsidRPr="00903287">
        <w:rPr>
          <w:rFonts w:ascii="Arial" w:hAnsi="Arial" w:cs="Arial"/>
          <w:i/>
          <w:color w:val="000000"/>
          <w:sz w:val="20"/>
        </w:rPr>
        <w:t>Didática de Ciências – O Ensino-aprendizagem como investigação</w:t>
      </w:r>
      <w:r w:rsidRPr="00903287">
        <w:rPr>
          <w:rFonts w:ascii="Arial" w:hAnsi="Arial" w:cs="Arial"/>
          <w:color w:val="000000"/>
          <w:sz w:val="20"/>
        </w:rPr>
        <w:t>. São Paulo, FTD, 1999.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Carvalho, </w:t>
      </w:r>
      <w:proofErr w:type="spellStart"/>
      <w:r w:rsidRPr="00903287">
        <w:rPr>
          <w:rFonts w:ascii="Arial" w:hAnsi="Arial" w:cs="Arial"/>
          <w:color w:val="000000"/>
          <w:sz w:val="20"/>
        </w:rPr>
        <w:t>A.M.P.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e col. </w:t>
      </w:r>
      <w:r w:rsidRPr="00903287">
        <w:rPr>
          <w:rFonts w:ascii="Arial" w:hAnsi="Arial" w:cs="Arial"/>
          <w:i/>
          <w:color w:val="000000"/>
          <w:sz w:val="20"/>
        </w:rPr>
        <w:t>Ciências no Ensino Fundamental – O conhecimento físico</w:t>
      </w:r>
      <w:r w:rsidRPr="00903287">
        <w:rPr>
          <w:rFonts w:ascii="Arial" w:hAnsi="Arial" w:cs="Arial"/>
          <w:color w:val="000000"/>
          <w:sz w:val="20"/>
        </w:rPr>
        <w:t xml:space="preserve">. São Paulo, </w:t>
      </w:r>
      <w:proofErr w:type="spellStart"/>
      <w:r w:rsidRPr="00903287">
        <w:rPr>
          <w:rFonts w:ascii="Arial" w:hAnsi="Arial" w:cs="Arial"/>
          <w:color w:val="000000"/>
          <w:sz w:val="20"/>
        </w:rPr>
        <w:t>Scipione</w:t>
      </w:r>
      <w:proofErr w:type="spellEnd"/>
      <w:r w:rsidRPr="00903287">
        <w:rPr>
          <w:rFonts w:ascii="Arial" w:hAnsi="Arial" w:cs="Arial"/>
          <w:color w:val="000000"/>
          <w:sz w:val="20"/>
        </w:rPr>
        <w:t>, 1988.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903287">
        <w:rPr>
          <w:rFonts w:ascii="Arial" w:hAnsi="Arial" w:cs="Arial"/>
          <w:color w:val="000000"/>
          <w:sz w:val="20"/>
        </w:rPr>
        <w:t>Cubero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Pérez, R. </w:t>
      </w:r>
      <w:proofErr w:type="spellStart"/>
      <w:r w:rsidRPr="00903287">
        <w:rPr>
          <w:rFonts w:ascii="Arial" w:hAnsi="Arial" w:cs="Arial"/>
          <w:color w:val="000000"/>
          <w:sz w:val="20"/>
        </w:rPr>
        <w:t>Aprendizaje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de </w:t>
      </w: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la</w:t>
      </w:r>
      <w:proofErr w:type="spellEnd"/>
      <w:proofErr w:type="gramEnd"/>
      <w:r w:rsidRPr="0090328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color w:val="000000"/>
          <w:sz w:val="20"/>
        </w:rPr>
        <w:t>digestión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em </w:t>
      </w:r>
      <w:proofErr w:type="spellStart"/>
      <w:r w:rsidRPr="00903287">
        <w:rPr>
          <w:rFonts w:ascii="Arial" w:hAnsi="Arial" w:cs="Arial"/>
          <w:color w:val="000000"/>
          <w:sz w:val="20"/>
        </w:rPr>
        <w:t>la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color w:val="000000"/>
          <w:sz w:val="20"/>
        </w:rPr>
        <w:t>enseñanza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primaria. </w:t>
      </w:r>
      <w:r w:rsidRPr="00903287">
        <w:rPr>
          <w:rFonts w:ascii="Arial" w:hAnsi="Arial" w:cs="Arial"/>
          <w:i/>
          <w:color w:val="000000"/>
          <w:sz w:val="20"/>
        </w:rPr>
        <w:t xml:space="preserve">Alambique-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Didáctica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de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las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Ciências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Experimentales</w:t>
      </w:r>
      <w:proofErr w:type="spellEnd"/>
      <w:r w:rsidRPr="00903287">
        <w:rPr>
          <w:rFonts w:ascii="Arial" w:hAnsi="Arial" w:cs="Arial"/>
          <w:color w:val="000000"/>
          <w:sz w:val="20"/>
        </w:rPr>
        <w:t>, Barcelona, n.16, pp.33-43, abril 1998.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Silva, </w:t>
      </w: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L.H.</w:t>
      </w:r>
      <w:proofErr w:type="spellEnd"/>
      <w:proofErr w:type="gramEnd"/>
      <w:r w:rsidRPr="00903287">
        <w:rPr>
          <w:rFonts w:ascii="Arial" w:hAnsi="Arial" w:cs="Arial"/>
          <w:color w:val="000000"/>
          <w:sz w:val="20"/>
        </w:rPr>
        <w:t xml:space="preserve">A e </w:t>
      </w:r>
      <w:proofErr w:type="spellStart"/>
      <w:r w:rsidRPr="00903287">
        <w:rPr>
          <w:rFonts w:ascii="Arial" w:hAnsi="Arial" w:cs="Arial"/>
          <w:color w:val="000000"/>
          <w:sz w:val="20"/>
        </w:rPr>
        <w:t>Zanon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L.B.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A experimentação no ensino de ciências. In: </w:t>
      </w:r>
      <w:proofErr w:type="spellStart"/>
      <w:r w:rsidRPr="00903287">
        <w:rPr>
          <w:rFonts w:ascii="Arial" w:hAnsi="Arial" w:cs="Arial"/>
          <w:color w:val="000000"/>
          <w:sz w:val="20"/>
        </w:rPr>
        <w:t>Schnetzler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R.P.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e Aragão, </w:t>
      </w:r>
      <w:proofErr w:type="spellStart"/>
      <w:r w:rsidRPr="00903287">
        <w:rPr>
          <w:rFonts w:ascii="Arial" w:hAnsi="Arial" w:cs="Arial"/>
          <w:color w:val="000000"/>
          <w:sz w:val="20"/>
        </w:rPr>
        <w:t>R.M.R.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r w:rsidRPr="00903287">
        <w:rPr>
          <w:rFonts w:ascii="Arial" w:hAnsi="Arial" w:cs="Arial"/>
          <w:i/>
          <w:color w:val="000000"/>
          <w:sz w:val="20"/>
        </w:rPr>
        <w:t>Ensino de Ciências: fundamentos e abordagens</w:t>
      </w:r>
      <w:r w:rsidRPr="00903287">
        <w:rPr>
          <w:rFonts w:ascii="Arial" w:hAnsi="Arial" w:cs="Arial"/>
          <w:color w:val="000000"/>
          <w:sz w:val="20"/>
        </w:rPr>
        <w:t>. Piracicaba, UIMEP/CAPES, 2000.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Serra </w:t>
      </w:r>
      <w:proofErr w:type="spellStart"/>
      <w:r w:rsidRPr="00903287">
        <w:rPr>
          <w:rFonts w:ascii="Arial" w:hAnsi="Arial" w:cs="Arial"/>
          <w:color w:val="000000"/>
          <w:sz w:val="20"/>
        </w:rPr>
        <w:t>Escorihuela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gramStart"/>
      <w:r w:rsidRPr="00903287">
        <w:rPr>
          <w:rFonts w:ascii="Arial" w:hAnsi="Arial" w:cs="Arial"/>
          <w:color w:val="000000"/>
          <w:sz w:val="20"/>
        </w:rPr>
        <w:t>R.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 e </w:t>
      </w:r>
      <w:proofErr w:type="spellStart"/>
      <w:r w:rsidRPr="00903287">
        <w:rPr>
          <w:rFonts w:ascii="Arial" w:hAnsi="Arial" w:cs="Arial"/>
          <w:color w:val="000000"/>
          <w:sz w:val="20"/>
        </w:rPr>
        <w:t>Caballer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color w:val="000000"/>
          <w:sz w:val="20"/>
        </w:rPr>
        <w:t>Senabre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M.J.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 El </w:t>
      </w:r>
      <w:proofErr w:type="spellStart"/>
      <w:r w:rsidRPr="00903287">
        <w:rPr>
          <w:rFonts w:ascii="Arial" w:hAnsi="Arial" w:cs="Arial"/>
          <w:color w:val="000000"/>
          <w:sz w:val="20"/>
        </w:rPr>
        <w:t>profesor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de ciências </w:t>
      </w:r>
      <w:proofErr w:type="spellStart"/>
      <w:r w:rsidRPr="00903287">
        <w:rPr>
          <w:rFonts w:ascii="Arial" w:hAnsi="Arial" w:cs="Arial"/>
          <w:color w:val="000000"/>
          <w:sz w:val="20"/>
        </w:rPr>
        <w:t>también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es</w:t>
      </w:r>
      <w:proofErr w:type="spellEnd"/>
      <w:proofErr w:type="gramEnd"/>
      <w:r w:rsidRPr="0090328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color w:val="000000"/>
          <w:sz w:val="20"/>
        </w:rPr>
        <w:t>profesor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de </w:t>
      </w:r>
      <w:proofErr w:type="spellStart"/>
      <w:r w:rsidRPr="00903287">
        <w:rPr>
          <w:rFonts w:ascii="Arial" w:hAnsi="Arial" w:cs="Arial"/>
          <w:color w:val="000000"/>
          <w:sz w:val="20"/>
        </w:rPr>
        <w:t>lengua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. </w:t>
      </w:r>
      <w:r w:rsidRPr="00903287">
        <w:rPr>
          <w:rFonts w:ascii="Arial" w:hAnsi="Arial" w:cs="Arial"/>
          <w:i/>
          <w:color w:val="000000"/>
          <w:sz w:val="20"/>
        </w:rPr>
        <w:t xml:space="preserve">Alambique-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Didáctica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de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las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Ciências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Experimentales</w:t>
      </w:r>
      <w:proofErr w:type="spellEnd"/>
      <w:r w:rsidRPr="00903287">
        <w:rPr>
          <w:rFonts w:ascii="Arial" w:hAnsi="Arial" w:cs="Arial"/>
          <w:color w:val="000000"/>
          <w:sz w:val="20"/>
        </w:rPr>
        <w:t>, Barcelona, n.12, pp.43-49, abril 1997.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Bastos, F.; </w:t>
      </w: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Nardi</w:t>
      </w:r>
      <w:proofErr w:type="spellEnd"/>
      <w:r w:rsidRPr="00903287">
        <w:rPr>
          <w:rFonts w:ascii="Arial" w:hAnsi="Arial" w:cs="Arial"/>
          <w:color w:val="000000"/>
          <w:sz w:val="20"/>
        </w:rPr>
        <w:t>,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R. Diniz, </w:t>
      </w:r>
      <w:proofErr w:type="spellStart"/>
      <w:r w:rsidRPr="00903287">
        <w:rPr>
          <w:rFonts w:ascii="Arial" w:hAnsi="Arial" w:cs="Arial"/>
          <w:color w:val="000000"/>
          <w:sz w:val="20"/>
        </w:rPr>
        <w:t>R.E.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S e Caldeira, </w:t>
      </w:r>
      <w:proofErr w:type="spellStart"/>
      <w:r w:rsidRPr="00903287">
        <w:rPr>
          <w:rFonts w:ascii="Arial" w:hAnsi="Arial" w:cs="Arial"/>
          <w:color w:val="000000"/>
          <w:sz w:val="20"/>
        </w:rPr>
        <w:t>A.M.A.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 Da necessidade de uma pluralidade de interpretações acerca do processo de ensino e aprendizagem em Ciências – revisitando os debates sobre Construtivismo. In: </w:t>
      </w: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Nardi</w:t>
      </w:r>
      <w:proofErr w:type="spellEnd"/>
      <w:r w:rsidRPr="00903287">
        <w:rPr>
          <w:rFonts w:ascii="Arial" w:hAnsi="Arial" w:cs="Arial"/>
          <w:color w:val="000000"/>
          <w:sz w:val="20"/>
        </w:rPr>
        <w:t>,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R. Bastos, F. e Diniz, </w:t>
      </w:r>
      <w:proofErr w:type="spellStart"/>
      <w:r w:rsidRPr="00903287">
        <w:rPr>
          <w:rFonts w:ascii="Arial" w:hAnsi="Arial" w:cs="Arial"/>
          <w:color w:val="000000"/>
          <w:sz w:val="20"/>
        </w:rPr>
        <w:t>R.E.S.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r w:rsidRPr="00903287">
        <w:rPr>
          <w:rFonts w:ascii="Arial" w:hAnsi="Arial" w:cs="Arial"/>
          <w:i/>
          <w:color w:val="000000"/>
          <w:sz w:val="20"/>
        </w:rPr>
        <w:t>Pesquisa em ensino de Ciências – contribuição para a formação de professores</w:t>
      </w:r>
      <w:r w:rsidRPr="00903287">
        <w:rPr>
          <w:rFonts w:ascii="Arial" w:hAnsi="Arial" w:cs="Arial"/>
          <w:color w:val="000000"/>
          <w:sz w:val="20"/>
        </w:rPr>
        <w:t>. São Paulo, Escrituras, 2004.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Carvalho, </w:t>
      </w:r>
      <w:proofErr w:type="spellStart"/>
      <w:r w:rsidRPr="00903287">
        <w:rPr>
          <w:rFonts w:ascii="Arial" w:hAnsi="Arial" w:cs="Arial"/>
          <w:color w:val="000000"/>
          <w:sz w:val="20"/>
        </w:rPr>
        <w:t>L.M.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A natureza da Ciência e o ensino das ciências Naturais: tendências e perspectivas na formação de professores.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Pro-Posições</w:t>
      </w:r>
      <w:proofErr w:type="spellEnd"/>
      <w:r w:rsidRPr="00903287">
        <w:rPr>
          <w:rFonts w:ascii="Arial" w:hAnsi="Arial" w:cs="Arial"/>
          <w:color w:val="000000"/>
          <w:sz w:val="20"/>
        </w:rPr>
        <w:t>, Campinas, vol.12, n.1 (34), pp.139-150, março 2001.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Giordan</w:t>
      </w:r>
      <w:proofErr w:type="spellEnd"/>
      <w:r w:rsidRPr="00903287">
        <w:rPr>
          <w:rFonts w:ascii="Arial" w:hAnsi="Arial" w:cs="Arial"/>
          <w:color w:val="000000"/>
          <w:sz w:val="20"/>
        </w:rPr>
        <w:t>,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A. e </w:t>
      </w:r>
      <w:proofErr w:type="spellStart"/>
      <w:r w:rsidRPr="00903287">
        <w:rPr>
          <w:rFonts w:ascii="Arial" w:hAnsi="Arial" w:cs="Arial"/>
          <w:color w:val="000000"/>
          <w:sz w:val="20"/>
        </w:rPr>
        <w:t>Vecchi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,G.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Los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orígenes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del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saber – De lãs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concepciones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personales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a </w:t>
      </w:r>
      <w:proofErr w:type="spellStart"/>
      <w:r w:rsidRPr="00903287">
        <w:rPr>
          <w:rFonts w:ascii="Arial" w:hAnsi="Arial" w:cs="Arial"/>
          <w:i/>
          <w:color w:val="000000"/>
          <w:sz w:val="20"/>
        </w:rPr>
        <w:t>los</w:t>
      </w:r>
      <w:proofErr w:type="spellEnd"/>
      <w:r w:rsidRPr="00903287">
        <w:rPr>
          <w:rFonts w:ascii="Arial" w:hAnsi="Arial" w:cs="Arial"/>
          <w:i/>
          <w:color w:val="000000"/>
          <w:sz w:val="20"/>
        </w:rPr>
        <w:t xml:space="preserve"> conceptos científicos</w:t>
      </w:r>
      <w:r w:rsidRPr="0090328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903287">
        <w:rPr>
          <w:rFonts w:ascii="Arial" w:hAnsi="Arial" w:cs="Arial"/>
          <w:color w:val="000000"/>
          <w:sz w:val="20"/>
        </w:rPr>
        <w:t>Diada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Editoras, Sevilha, 1988.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903287">
        <w:rPr>
          <w:rFonts w:ascii="Arial" w:hAnsi="Arial" w:cs="Arial"/>
          <w:color w:val="000000"/>
          <w:sz w:val="20"/>
        </w:rPr>
        <w:t>Krasilchik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M. e </w:t>
      </w:r>
      <w:proofErr w:type="spellStart"/>
      <w:r w:rsidRPr="00903287">
        <w:rPr>
          <w:rFonts w:ascii="Arial" w:hAnsi="Arial" w:cs="Arial"/>
          <w:color w:val="000000"/>
          <w:sz w:val="20"/>
        </w:rPr>
        <w:t>Marandino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M. </w:t>
      </w:r>
      <w:r w:rsidRPr="00903287">
        <w:rPr>
          <w:rFonts w:ascii="Arial" w:hAnsi="Arial" w:cs="Arial"/>
          <w:i/>
          <w:color w:val="000000"/>
          <w:sz w:val="20"/>
        </w:rPr>
        <w:t>Ensino de ciências e Cidadania</w:t>
      </w:r>
      <w:r w:rsidRPr="00903287">
        <w:rPr>
          <w:rFonts w:ascii="Arial" w:hAnsi="Arial" w:cs="Arial"/>
          <w:color w:val="000000"/>
          <w:sz w:val="20"/>
        </w:rPr>
        <w:t xml:space="preserve">. São Paulo, Moderna, 2004. 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903287">
        <w:rPr>
          <w:rFonts w:ascii="Arial" w:hAnsi="Arial" w:cs="Arial"/>
          <w:color w:val="000000"/>
          <w:sz w:val="20"/>
        </w:rPr>
        <w:t>Krasilchik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M. </w:t>
      </w:r>
      <w:r w:rsidRPr="00903287">
        <w:rPr>
          <w:rFonts w:ascii="Arial" w:hAnsi="Arial" w:cs="Arial"/>
          <w:i/>
          <w:color w:val="000000"/>
          <w:sz w:val="20"/>
        </w:rPr>
        <w:t>Prática de Ensino de Biologia</w:t>
      </w:r>
      <w:r w:rsidRPr="00903287">
        <w:rPr>
          <w:rFonts w:ascii="Arial" w:hAnsi="Arial" w:cs="Arial"/>
          <w:color w:val="000000"/>
          <w:sz w:val="20"/>
        </w:rPr>
        <w:t>. São Paulo, EDUSP, 2004.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Trivelato</w:t>
      </w:r>
      <w:proofErr w:type="spellEnd"/>
      <w:r w:rsidRPr="00903287">
        <w:rPr>
          <w:rFonts w:ascii="Arial" w:hAnsi="Arial" w:cs="Arial"/>
          <w:color w:val="000000"/>
          <w:sz w:val="20"/>
        </w:rPr>
        <w:t>,</w:t>
      </w:r>
      <w:proofErr w:type="spellStart"/>
      <w:proofErr w:type="gramEnd"/>
      <w:r w:rsidRPr="00903287">
        <w:rPr>
          <w:rFonts w:ascii="Arial" w:hAnsi="Arial" w:cs="Arial"/>
          <w:color w:val="000000"/>
          <w:sz w:val="20"/>
        </w:rPr>
        <w:t>S.L.F.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Trivellato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,J., </w:t>
      </w:r>
      <w:proofErr w:type="spellStart"/>
      <w:r w:rsidRPr="00903287">
        <w:rPr>
          <w:rFonts w:ascii="Arial" w:hAnsi="Arial" w:cs="Arial"/>
          <w:color w:val="000000"/>
          <w:sz w:val="20"/>
        </w:rPr>
        <w:t>Marandino</w:t>
      </w:r>
      <w:proofErr w:type="spellEnd"/>
      <w:r w:rsidRPr="00903287">
        <w:rPr>
          <w:rFonts w:ascii="Arial" w:hAnsi="Arial" w:cs="Arial"/>
          <w:color w:val="000000"/>
          <w:sz w:val="20"/>
        </w:rPr>
        <w:t>,M., Domingues,</w:t>
      </w:r>
      <w:proofErr w:type="spellStart"/>
      <w:r w:rsidRPr="00903287">
        <w:rPr>
          <w:rFonts w:ascii="Arial" w:hAnsi="Arial" w:cs="Arial"/>
          <w:color w:val="000000"/>
          <w:sz w:val="20"/>
        </w:rPr>
        <w:t>C.R.C.</w:t>
      </w:r>
      <w:proofErr w:type="spellEnd"/>
      <w:r w:rsidRPr="00903287">
        <w:rPr>
          <w:rFonts w:ascii="Arial" w:hAnsi="Arial" w:cs="Arial"/>
          <w:color w:val="000000"/>
          <w:sz w:val="20"/>
        </w:rPr>
        <w:t>, Leme-Neto,T. Ciências Naturais e Educação Infantil – Formação Continuada de Professores. Jundiaí, 2003 (</w:t>
      </w:r>
      <w:proofErr w:type="spellStart"/>
      <w:r w:rsidRPr="00903287">
        <w:rPr>
          <w:rFonts w:ascii="Arial" w:hAnsi="Arial" w:cs="Arial"/>
          <w:color w:val="000000"/>
          <w:sz w:val="20"/>
        </w:rPr>
        <w:t>mimeo</w:t>
      </w:r>
      <w:proofErr w:type="spellEnd"/>
      <w:r w:rsidRPr="00903287">
        <w:rPr>
          <w:rFonts w:ascii="Arial" w:hAnsi="Arial" w:cs="Arial"/>
          <w:color w:val="000000"/>
          <w:sz w:val="20"/>
        </w:rPr>
        <w:t>), 34pp.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903287">
        <w:rPr>
          <w:rFonts w:ascii="Arial" w:hAnsi="Arial" w:cs="Arial"/>
          <w:color w:val="000000"/>
          <w:sz w:val="20"/>
        </w:rPr>
        <w:t>Trivellato</w:t>
      </w:r>
      <w:proofErr w:type="spellEnd"/>
      <w:r w:rsidRPr="00903287">
        <w:rPr>
          <w:rFonts w:ascii="Arial" w:hAnsi="Arial" w:cs="Arial"/>
          <w:color w:val="000000"/>
          <w:sz w:val="20"/>
        </w:rPr>
        <w:t>,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J., </w:t>
      </w:r>
      <w:proofErr w:type="spellStart"/>
      <w:r w:rsidRPr="00903287">
        <w:rPr>
          <w:rFonts w:ascii="Arial" w:hAnsi="Arial" w:cs="Arial"/>
          <w:color w:val="000000"/>
          <w:sz w:val="20"/>
        </w:rPr>
        <w:t>Trivellato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,S., </w:t>
      </w:r>
      <w:proofErr w:type="spellStart"/>
      <w:r w:rsidRPr="00903287">
        <w:rPr>
          <w:rFonts w:ascii="Arial" w:hAnsi="Arial" w:cs="Arial"/>
          <w:color w:val="000000"/>
          <w:sz w:val="20"/>
        </w:rPr>
        <w:t>Motokane</w:t>
      </w:r>
      <w:proofErr w:type="spellEnd"/>
      <w:r w:rsidRPr="00903287">
        <w:rPr>
          <w:rFonts w:ascii="Arial" w:hAnsi="Arial" w:cs="Arial"/>
          <w:color w:val="000000"/>
          <w:sz w:val="20"/>
        </w:rPr>
        <w:t>,M., Lisboa,</w:t>
      </w:r>
      <w:proofErr w:type="spellStart"/>
      <w:r w:rsidRPr="00903287">
        <w:rPr>
          <w:rFonts w:ascii="Arial" w:hAnsi="Arial" w:cs="Arial"/>
          <w:color w:val="000000"/>
          <w:sz w:val="20"/>
        </w:rPr>
        <w:t>J.F.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Kantor</w:t>
      </w:r>
      <w:proofErr w:type="spellEnd"/>
      <w:r w:rsidRPr="00903287">
        <w:rPr>
          <w:rFonts w:ascii="Arial" w:hAnsi="Arial" w:cs="Arial"/>
          <w:color w:val="000000"/>
          <w:sz w:val="20"/>
        </w:rPr>
        <w:t>,C.  Ciências, Natureza e Cotidiano, 5ª série, FTD, São Paulo, 2004.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903287">
        <w:rPr>
          <w:rFonts w:ascii="Arial" w:hAnsi="Arial" w:cs="Arial"/>
          <w:color w:val="000000"/>
          <w:sz w:val="20"/>
        </w:rPr>
        <w:t>Pretto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N.L.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r w:rsidRPr="00903287">
        <w:rPr>
          <w:rFonts w:ascii="Arial" w:hAnsi="Arial" w:cs="Arial"/>
          <w:i/>
          <w:color w:val="000000"/>
          <w:sz w:val="20"/>
        </w:rPr>
        <w:t xml:space="preserve">O cientista nos livros </w:t>
      </w:r>
      <w:proofErr w:type="gramStart"/>
      <w:r w:rsidRPr="00903287">
        <w:rPr>
          <w:rFonts w:ascii="Arial" w:hAnsi="Arial" w:cs="Arial"/>
          <w:i/>
          <w:color w:val="000000"/>
          <w:sz w:val="20"/>
        </w:rPr>
        <w:t>didáticos</w:t>
      </w:r>
      <w:r w:rsidRPr="00903287">
        <w:rPr>
          <w:rFonts w:ascii="Arial" w:hAnsi="Arial" w:cs="Arial"/>
          <w:color w:val="000000"/>
          <w:sz w:val="20"/>
        </w:rPr>
        <w:t xml:space="preserve"> –Editora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 da Unicamp, Campinas,1995 – p. 20 a 32.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903287">
        <w:rPr>
          <w:rFonts w:ascii="Arial" w:hAnsi="Arial" w:cs="Arial"/>
          <w:color w:val="000000"/>
          <w:sz w:val="20"/>
        </w:rPr>
        <w:t xml:space="preserve">Brasil, MEC - PNLD – Guia de Ciências. </w:t>
      </w:r>
      <w:r w:rsidRPr="00903287">
        <w:rPr>
          <w:rFonts w:ascii="Arial" w:hAnsi="Arial" w:cs="Arial"/>
          <w:color w:val="000000"/>
          <w:sz w:val="20"/>
          <w:szCs w:val="20"/>
        </w:rPr>
        <w:t>http://www.fnde.gov.br/home/livro_didatico/pnld2004_guia2.pdf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903287">
        <w:rPr>
          <w:rFonts w:ascii="Arial" w:hAnsi="Arial" w:cs="Arial"/>
          <w:color w:val="000000"/>
          <w:sz w:val="20"/>
        </w:rPr>
        <w:t>Tolentino-Neto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03287">
        <w:rPr>
          <w:rFonts w:ascii="Arial" w:hAnsi="Arial" w:cs="Arial"/>
          <w:color w:val="000000"/>
          <w:sz w:val="20"/>
        </w:rPr>
        <w:t>L.C.B.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 </w:t>
      </w:r>
      <w:r w:rsidRPr="00903287">
        <w:rPr>
          <w:rFonts w:ascii="Arial" w:hAnsi="Arial" w:cs="Arial"/>
          <w:i/>
          <w:color w:val="000000"/>
          <w:sz w:val="20"/>
        </w:rPr>
        <w:t>O Processo de Escolha do Livro Didático de Ciências por Professores de 1a a 4a séries</w:t>
      </w:r>
      <w:r w:rsidRPr="00903287">
        <w:rPr>
          <w:rFonts w:ascii="Arial" w:hAnsi="Arial" w:cs="Arial"/>
          <w:color w:val="000000"/>
          <w:sz w:val="20"/>
        </w:rPr>
        <w:t>.</w:t>
      </w:r>
      <w:r w:rsidRPr="00903287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903287">
        <w:rPr>
          <w:rFonts w:ascii="Arial" w:hAnsi="Arial" w:cs="Arial"/>
          <w:color w:val="000000"/>
          <w:sz w:val="20"/>
        </w:rPr>
        <w:t>Dissertação de Mestrado (</w:t>
      </w:r>
      <w:proofErr w:type="spellStart"/>
      <w:r w:rsidRPr="00903287">
        <w:rPr>
          <w:rFonts w:ascii="Arial" w:hAnsi="Arial" w:cs="Arial"/>
          <w:color w:val="000000"/>
          <w:sz w:val="20"/>
        </w:rPr>
        <w:t>mimeo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), FE-USP, São </w:t>
      </w:r>
      <w:proofErr w:type="gramStart"/>
      <w:r w:rsidRPr="00903287">
        <w:rPr>
          <w:rFonts w:ascii="Arial" w:hAnsi="Arial" w:cs="Arial"/>
          <w:color w:val="000000"/>
          <w:sz w:val="20"/>
        </w:rPr>
        <w:t>Paulo,</w:t>
      </w:r>
      <w:proofErr w:type="gramEnd"/>
      <w:r w:rsidRPr="00903287">
        <w:rPr>
          <w:rFonts w:ascii="Arial" w:hAnsi="Arial" w:cs="Arial"/>
          <w:color w:val="000000"/>
          <w:sz w:val="20"/>
        </w:rPr>
        <w:t>2003. (p.. 24 a 67, 73 a 81 e anexos I, II e III)</w:t>
      </w:r>
    </w:p>
    <w:p w:rsidR="00A96B12" w:rsidRPr="00903287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Brasil, SEF –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Parâmetros</w:t>
        </w:r>
      </w:smartTag>
      <w:r w:rsidRPr="00903287">
        <w:rPr>
          <w:rFonts w:ascii="Arial" w:hAnsi="Arial" w:cs="Arial"/>
          <w:color w:val="000000"/>
          <w:sz w:val="20"/>
        </w:rPr>
        <w:t xml:space="preserve"> curriculares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nacionais</w:t>
        </w:r>
      </w:smartTag>
      <w:r w:rsidRPr="00903287">
        <w:rPr>
          <w:rFonts w:ascii="Arial" w:hAnsi="Arial" w:cs="Arial"/>
          <w:color w:val="000000"/>
          <w:sz w:val="20"/>
        </w:rPr>
        <w:t xml:space="preserve">.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Rio</w:t>
        </w:r>
      </w:smartTag>
      <w:r w:rsidRPr="00903287">
        <w:rPr>
          <w:rFonts w:ascii="Arial" w:hAnsi="Arial" w:cs="Arial"/>
          <w:color w:val="000000"/>
          <w:sz w:val="20"/>
        </w:rPr>
        <w:t xml:space="preserve"> de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Janeiro</w:t>
        </w:r>
      </w:smartTag>
      <w:r w:rsidRPr="00903287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903287">
        <w:rPr>
          <w:rFonts w:ascii="Arial" w:hAnsi="Arial" w:cs="Arial"/>
          <w:color w:val="000000"/>
          <w:sz w:val="20"/>
        </w:rPr>
        <w:t>DP&amp;A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</w:t>
      </w:r>
      <w:proofErr w:type="gramStart"/>
      <w:r w:rsidRPr="00903287">
        <w:rPr>
          <w:rFonts w:ascii="Arial" w:hAnsi="Arial" w:cs="Arial"/>
          <w:color w:val="000000"/>
          <w:sz w:val="20"/>
        </w:rPr>
        <w:t>2000.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Brasil. MEC/SEF – Referencial curricular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nacional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para</w:t>
        </w:r>
      </w:smartTag>
      <w:r w:rsidRPr="00903287">
        <w:rPr>
          <w:rFonts w:ascii="Arial" w:hAnsi="Arial" w:cs="Arial"/>
          <w:color w:val="000000"/>
          <w:sz w:val="20"/>
        </w:rPr>
        <w:t xml:space="preserve"> a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educação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infantil</w:t>
        </w:r>
      </w:smartTag>
      <w:r w:rsidRPr="00903287">
        <w:rPr>
          <w:rFonts w:ascii="Arial" w:hAnsi="Arial" w:cs="Arial"/>
          <w:color w:val="000000"/>
          <w:sz w:val="20"/>
        </w:rPr>
        <w:t xml:space="preserve">. Brasília: MEC/SEF, </w:t>
      </w:r>
      <w:proofErr w:type="gramStart"/>
      <w:r w:rsidRPr="00903287">
        <w:rPr>
          <w:rFonts w:ascii="Arial" w:hAnsi="Arial" w:cs="Arial"/>
          <w:color w:val="000000"/>
          <w:sz w:val="20"/>
        </w:rPr>
        <w:t>1998.</w:t>
      </w:r>
      <w:proofErr w:type="spellStart"/>
      <w:proofErr w:type="gramEnd"/>
      <w:r w:rsidRPr="00903287">
        <w:rPr>
          <w:rFonts w:ascii="Arial" w:hAnsi="Arial" w:cs="Arial"/>
          <w:color w:val="000000"/>
          <w:sz w:val="20"/>
        </w:rPr>
        <w:t>Kamii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C. &amp; </w:t>
      </w:r>
      <w:proofErr w:type="spellStart"/>
      <w:r w:rsidRPr="00903287">
        <w:rPr>
          <w:rFonts w:ascii="Arial" w:hAnsi="Arial" w:cs="Arial"/>
          <w:color w:val="000000"/>
          <w:sz w:val="20"/>
        </w:rPr>
        <w:t>Devries</w:t>
      </w:r>
      <w:proofErr w:type="spellEnd"/>
      <w:r w:rsidRPr="00903287">
        <w:rPr>
          <w:rFonts w:ascii="Arial" w:hAnsi="Arial" w:cs="Arial"/>
          <w:color w:val="000000"/>
          <w:sz w:val="20"/>
        </w:rPr>
        <w:t xml:space="preserve">, R. – O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conhecimento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físico</w:t>
        </w:r>
      </w:smartTag>
      <w:r w:rsidRPr="00903287">
        <w:rPr>
          <w:rFonts w:ascii="Arial" w:hAnsi="Arial" w:cs="Arial"/>
          <w:color w:val="000000"/>
          <w:sz w:val="20"/>
        </w:rPr>
        <w:t xml:space="preserve"> na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educação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pré-escolar</w:t>
        </w:r>
      </w:smartTag>
      <w:r w:rsidRPr="00903287">
        <w:rPr>
          <w:rFonts w:ascii="Arial" w:hAnsi="Arial" w:cs="Arial"/>
          <w:color w:val="000000"/>
          <w:sz w:val="20"/>
        </w:rPr>
        <w:t xml:space="preserve">.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Porto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Alegre</w:t>
        </w:r>
      </w:smartTag>
      <w:r w:rsidRPr="00903287">
        <w:rPr>
          <w:rFonts w:ascii="Arial" w:hAnsi="Arial" w:cs="Arial"/>
          <w:color w:val="000000"/>
          <w:sz w:val="20"/>
        </w:rPr>
        <w:t xml:space="preserve">: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Artes</w:t>
        </w:r>
      </w:smartTag>
      <w:r w:rsidRPr="00903287">
        <w:rPr>
          <w:rFonts w:ascii="Arial" w:hAnsi="Arial" w:cs="Arial"/>
          <w:color w:val="000000"/>
          <w:sz w:val="20"/>
        </w:rPr>
        <w:t xml:space="preserve"> Médicas, 1985.</w:t>
      </w:r>
    </w:p>
    <w:p w:rsidR="00A96B12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Dominguez, C. R. C. –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Rodas</w:t>
        </w:r>
      </w:smartTag>
      <w:r w:rsidRPr="00903287">
        <w:rPr>
          <w:rFonts w:ascii="Arial" w:hAnsi="Arial" w:cs="Arial"/>
          <w:color w:val="000000"/>
          <w:sz w:val="20"/>
        </w:rPr>
        <w:t xml:space="preserve"> de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ciências</w:t>
        </w:r>
      </w:smartTag>
      <w:r w:rsidRPr="00903287">
        <w:rPr>
          <w:rFonts w:ascii="Arial" w:hAnsi="Arial" w:cs="Arial"/>
          <w:color w:val="000000"/>
          <w:sz w:val="20"/>
        </w:rPr>
        <w:t xml:space="preserve"> na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educação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</w:rPr>
          <w:t>infantil</w:t>
        </w:r>
      </w:smartTag>
      <w:r w:rsidRPr="00903287">
        <w:rPr>
          <w:rFonts w:ascii="Arial" w:hAnsi="Arial" w:cs="Arial"/>
          <w:color w:val="000000"/>
          <w:sz w:val="20"/>
        </w:rPr>
        <w:t xml:space="preserve">: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um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aprendizado</w:t>
        </w:r>
      </w:smartTag>
      <w:r w:rsidRPr="00903287">
        <w:rPr>
          <w:rFonts w:ascii="Arial" w:hAnsi="Arial" w:cs="Arial"/>
          <w:color w:val="000000"/>
          <w:sz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lúdico</w:t>
        </w:r>
      </w:smartTag>
      <w:r w:rsidRPr="00903287">
        <w:rPr>
          <w:rFonts w:ascii="Arial" w:hAnsi="Arial" w:cs="Arial"/>
          <w:color w:val="000000"/>
          <w:sz w:val="20"/>
        </w:rPr>
        <w:t xml:space="preserve"> 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prazeroso</w:t>
        </w:r>
      </w:smartTag>
      <w:r w:rsidRPr="00903287">
        <w:rPr>
          <w:rFonts w:ascii="Arial" w:hAnsi="Arial" w:cs="Arial"/>
          <w:color w:val="000000"/>
          <w:sz w:val="20"/>
        </w:rPr>
        <w:t xml:space="preserve">.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São</w:t>
        </w:r>
      </w:smartTag>
      <w:r w:rsidRPr="00903287">
        <w:rPr>
          <w:rFonts w:ascii="Arial" w:hAnsi="Arial" w:cs="Arial"/>
          <w:color w:val="000000"/>
          <w:sz w:val="20"/>
        </w:rPr>
        <w:t xml:space="preserve"> Paulo: FEUSP, 2001. Dissertação de mestrado.</w:t>
      </w:r>
    </w:p>
    <w:p w:rsidR="00A96B12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</w:rPr>
        <w:t xml:space="preserve">Dominguez, C. R. C. – Do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jardim</w:t>
        </w:r>
      </w:smartTag>
      <w:r w:rsidRPr="00903287">
        <w:rPr>
          <w:rFonts w:ascii="Arial" w:hAnsi="Arial" w:cs="Arial"/>
          <w:color w:val="000000"/>
          <w:sz w:val="20"/>
        </w:rPr>
        <w:t xml:space="preserve"> à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sala</w:t>
        </w:r>
      </w:smartTag>
      <w:r w:rsidRPr="00903287">
        <w:rPr>
          <w:rFonts w:ascii="Arial" w:hAnsi="Arial" w:cs="Arial"/>
          <w:color w:val="000000"/>
          <w:sz w:val="20"/>
        </w:rPr>
        <w:t xml:space="preserve"> de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aula</w:t>
        </w:r>
      </w:smartTag>
      <w:r w:rsidRPr="00903287">
        <w:rPr>
          <w:rFonts w:ascii="Arial" w:hAnsi="Arial" w:cs="Arial"/>
          <w:color w:val="000000"/>
          <w:sz w:val="20"/>
        </w:rPr>
        <w:t xml:space="preserve">. In: </w:t>
      </w:r>
      <w:smartTag w:uri="schemas-houaiss/mini" w:element="verbetes">
        <w:r w:rsidRPr="00903287">
          <w:rPr>
            <w:rFonts w:ascii="Arial" w:hAnsi="Arial" w:cs="Arial"/>
            <w:i/>
            <w:color w:val="000000"/>
            <w:sz w:val="20"/>
          </w:rPr>
          <w:t>Revista</w:t>
        </w:r>
      </w:smartTag>
      <w:r w:rsidRPr="00903287">
        <w:rPr>
          <w:rFonts w:ascii="Arial" w:hAnsi="Arial" w:cs="Arial"/>
          <w:i/>
          <w:color w:val="000000"/>
          <w:sz w:val="20"/>
        </w:rPr>
        <w:t xml:space="preserve"> Avisa </w:t>
      </w:r>
      <w:smartTag w:uri="schemas-houaiss/mini" w:element="verbetes">
        <w:r w:rsidRPr="00903287">
          <w:rPr>
            <w:rFonts w:ascii="Arial" w:hAnsi="Arial" w:cs="Arial"/>
            <w:i/>
            <w:color w:val="000000"/>
            <w:sz w:val="20"/>
          </w:rPr>
          <w:t>Lá</w:t>
        </w:r>
      </w:smartTag>
      <w:r w:rsidRPr="00903287">
        <w:rPr>
          <w:rFonts w:ascii="Arial" w:hAnsi="Arial" w:cs="Arial"/>
          <w:color w:val="000000"/>
          <w:sz w:val="20"/>
        </w:rPr>
        <w:t xml:space="preserve"> nº21.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São</w:t>
        </w:r>
      </w:smartTag>
      <w:r w:rsidRPr="00903287">
        <w:rPr>
          <w:rFonts w:ascii="Arial" w:hAnsi="Arial" w:cs="Arial"/>
          <w:color w:val="000000"/>
          <w:sz w:val="20"/>
        </w:rPr>
        <w:t xml:space="preserve"> Paulo, jan/</w:t>
      </w:r>
      <w:proofErr w:type="gramStart"/>
      <w:r w:rsidRPr="00903287">
        <w:rPr>
          <w:rFonts w:ascii="Arial" w:hAnsi="Arial" w:cs="Arial"/>
          <w:color w:val="000000"/>
          <w:sz w:val="20"/>
        </w:rPr>
        <w:t>2005.</w:t>
      </w:r>
      <w:proofErr w:type="gramEnd"/>
      <w:r w:rsidRPr="00903287">
        <w:rPr>
          <w:rFonts w:ascii="Arial" w:hAnsi="Arial" w:cs="Arial"/>
          <w:color w:val="000000"/>
          <w:sz w:val="20"/>
        </w:rPr>
        <w:t xml:space="preserve">Ferreira, M. A. – O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jogo</w:t>
        </w:r>
      </w:smartTag>
      <w:r w:rsidRPr="00903287">
        <w:rPr>
          <w:rFonts w:ascii="Arial" w:hAnsi="Arial" w:cs="Arial"/>
          <w:color w:val="000000"/>
          <w:sz w:val="20"/>
        </w:rPr>
        <w:t xml:space="preserve"> no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ensino</w:t>
        </w:r>
      </w:smartTag>
      <w:r w:rsidRPr="00903287">
        <w:rPr>
          <w:rFonts w:ascii="Arial" w:hAnsi="Arial" w:cs="Arial"/>
          <w:color w:val="000000"/>
          <w:sz w:val="20"/>
        </w:rPr>
        <w:t xml:space="preserve"> de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ciências</w:t>
        </w:r>
      </w:smartTag>
      <w:r w:rsidRPr="00903287">
        <w:rPr>
          <w:rFonts w:ascii="Arial" w:hAnsi="Arial" w:cs="Arial"/>
          <w:color w:val="000000"/>
          <w:sz w:val="20"/>
        </w:rPr>
        <w:t xml:space="preserve">: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limites</w:t>
        </w:r>
      </w:smartTag>
      <w:r w:rsidRPr="00903287">
        <w:rPr>
          <w:rFonts w:ascii="Arial" w:hAnsi="Arial" w:cs="Arial"/>
          <w:color w:val="000000"/>
          <w:sz w:val="20"/>
        </w:rPr>
        <w:t xml:space="preserve"> e possibilidades.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Santa</w:t>
        </w:r>
      </w:smartTag>
      <w:r w:rsidRPr="00903287">
        <w:rPr>
          <w:rFonts w:ascii="Arial" w:hAnsi="Arial" w:cs="Arial"/>
          <w:color w:val="000000"/>
          <w:sz w:val="20"/>
        </w:rPr>
        <w:t xml:space="preserve"> Maria: UFSM 1998.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</w:rPr>
          <w:t>Dissertação</w:t>
        </w:r>
      </w:smartTag>
      <w:r w:rsidRPr="00903287">
        <w:rPr>
          <w:rFonts w:ascii="Arial" w:hAnsi="Arial" w:cs="Arial"/>
          <w:color w:val="000000"/>
          <w:sz w:val="20"/>
        </w:rPr>
        <w:t xml:space="preserve"> de mestrado.</w:t>
      </w:r>
    </w:p>
    <w:p w:rsidR="00A96B12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03287">
        <w:rPr>
          <w:rFonts w:ascii="Arial" w:hAnsi="Arial" w:cs="Arial"/>
          <w:color w:val="000000"/>
          <w:sz w:val="20"/>
          <w:szCs w:val="20"/>
        </w:rPr>
        <w:t>Zabala</w:t>
      </w:r>
      <w:proofErr w:type="spellEnd"/>
      <w:r w:rsidRPr="00903287">
        <w:rPr>
          <w:rFonts w:ascii="Arial" w:hAnsi="Arial" w:cs="Arial"/>
          <w:color w:val="000000"/>
          <w:sz w:val="20"/>
          <w:szCs w:val="20"/>
        </w:rPr>
        <w:t xml:space="preserve">, A. –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Como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acao" w:element="hm">
        <w:r w:rsidRPr="00903287">
          <w:rPr>
            <w:rFonts w:ascii="Arial" w:hAnsi="Arial" w:cs="Arial"/>
            <w:color w:val="000000"/>
            <w:sz w:val="20"/>
            <w:szCs w:val="20"/>
          </w:rPr>
          <w:t>trabalhar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os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conteúdos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procedimentais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em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aula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.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  <w:szCs w:val="20"/>
          </w:rPr>
          <w:t>Porto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  <w:szCs w:val="20"/>
          </w:rPr>
          <w:t>Alegre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03287">
        <w:rPr>
          <w:rFonts w:ascii="Arial" w:hAnsi="Arial" w:cs="Arial"/>
          <w:color w:val="000000"/>
          <w:sz w:val="20"/>
          <w:szCs w:val="20"/>
        </w:rPr>
        <w:t>Artmed</w:t>
      </w:r>
      <w:proofErr w:type="spellEnd"/>
      <w:r w:rsidRPr="00903287">
        <w:rPr>
          <w:rFonts w:ascii="Arial" w:hAnsi="Arial" w:cs="Arial"/>
          <w:color w:val="000000"/>
          <w:sz w:val="20"/>
          <w:szCs w:val="20"/>
        </w:rPr>
        <w:t>, 1999.</w:t>
      </w:r>
    </w:p>
    <w:p w:rsidR="00682E49" w:rsidRPr="00192B5E" w:rsidRDefault="00A96B12" w:rsidP="00192B5E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03287">
        <w:rPr>
          <w:rFonts w:ascii="Arial" w:hAnsi="Arial" w:cs="Arial"/>
          <w:color w:val="000000"/>
          <w:sz w:val="20"/>
          <w:szCs w:val="20"/>
        </w:rPr>
        <w:t xml:space="preserve">Brandi, A. T. E. &amp; Gurgel, C. M. A. – A alfabetização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científica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e o </w:t>
      </w:r>
      <w:smartTag w:uri="schemas-houaiss/acao" w:element="dm">
        <w:r w:rsidRPr="00903287">
          <w:rPr>
            <w:rFonts w:ascii="Arial" w:hAnsi="Arial" w:cs="Arial"/>
            <w:color w:val="000000"/>
            <w:sz w:val="20"/>
            <w:szCs w:val="20"/>
          </w:rPr>
          <w:t>processo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de </w:t>
      </w:r>
      <w:smartTag w:uri="schemas-houaiss/acao" w:element="hm">
        <w:r w:rsidRPr="00903287">
          <w:rPr>
            <w:rFonts w:ascii="Arial" w:hAnsi="Arial" w:cs="Arial"/>
            <w:color w:val="000000"/>
            <w:sz w:val="20"/>
            <w:szCs w:val="20"/>
          </w:rPr>
          <w:t>ler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e </w:t>
      </w:r>
      <w:smartTag w:uri="schemas-houaiss/acao" w:element="hm">
        <w:r w:rsidRPr="00903287">
          <w:rPr>
            <w:rFonts w:ascii="Arial" w:hAnsi="Arial" w:cs="Arial"/>
            <w:color w:val="000000"/>
            <w:sz w:val="20"/>
            <w:szCs w:val="20"/>
          </w:rPr>
          <w:t>escrever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em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séries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iniciais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: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emergências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de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um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 w:rsidRPr="00903287">
          <w:rPr>
            <w:rFonts w:ascii="Arial" w:hAnsi="Arial" w:cs="Arial"/>
            <w:color w:val="000000"/>
            <w:sz w:val="20"/>
            <w:szCs w:val="20"/>
          </w:rPr>
          <w:t>estudo</w:t>
        </w:r>
      </w:smartTag>
      <w:r w:rsidRPr="00903287">
        <w:rPr>
          <w:rFonts w:ascii="Arial" w:hAnsi="Arial" w:cs="Arial"/>
          <w:color w:val="000000"/>
          <w:sz w:val="20"/>
          <w:szCs w:val="20"/>
        </w:rPr>
        <w:t xml:space="preserve"> de investigação-ação. In: </w:t>
      </w:r>
      <w:smartTag w:uri="schemas-houaiss/mini" w:element="verbetes">
        <w:r w:rsidRPr="00903287">
          <w:rPr>
            <w:rFonts w:ascii="Arial" w:hAnsi="Arial" w:cs="Arial"/>
            <w:i/>
            <w:color w:val="000000"/>
            <w:sz w:val="20"/>
            <w:szCs w:val="20"/>
          </w:rPr>
          <w:t>Ciência</w:t>
        </w:r>
      </w:smartTag>
      <w:r w:rsidRPr="00903287">
        <w:rPr>
          <w:rFonts w:ascii="Arial" w:hAnsi="Arial" w:cs="Arial"/>
          <w:i/>
          <w:color w:val="000000"/>
          <w:sz w:val="20"/>
          <w:szCs w:val="20"/>
        </w:rPr>
        <w:t xml:space="preserve"> e </w:t>
      </w:r>
      <w:smartTag w:uri="schemas-houaiss/mini" w:element="verbetes">
        <w:r w:rsidRPr="00903287">
          <w:rPr>
            <w:rFonts w:ascii="Arial" w:hAnsi="Arial" w:cs="Arial"/>
            <w:i/>
            <w:color w:val="000000"/>
            <w:sz w:val="20"/>
            <w:szCs w:val="20"/>
          </w:rPr>
          <w:t>educação</w:t>
        </w:r>
      </w:smartTag>
      <w:r w:rsidRPr="00903287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903287">
        <w:rPr>
          <w:rFonts w:ascii="Arial" w:hAnsi="Arial" w:cs="Arial"/>
          <w:color w:val="000000"/>
          <w:sz w:val="20"/>
          <w:szCs w:val="20"/>
        </w:rPr>
        <w:t>v. 8, nº 1, p. 113-125, 2002.</w:t>
      </w:r>
    </w:p>
    <w:sectPr w:rsidR="00682E49" w:rsidRPr="00192B5E" w:rsidSect="00A83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07A"/>
    <w:multiLevelType w:val="hybridMultilevel"/>
    <w:tmpl w:val="A5868206"/>
    <w:lvl w:ilvl="0" w:tplc="93E8DA0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E49"/>
    <w:rsid w:val="000B0D02"/>
    <w:rsid w:val="00184066"/>
    <w:rsid w:val="00192B5E"/>
    <w:rsid w:val="00246B07"/>
    <w:rsid w:val="003D1985"/>
    <w:rsid w:val="004E52D2"/>
    <w:rsid w:val="0061226F"/>
    <w:rsid w:val="0065013E"/>
    <w:rsid w:val="00682E49"/>
    <w:rsid w:val="006C552A"/>
    <w:rsid w:val="008A248A"/>
    <w:rsid w:val="00A451AC"/>
    <w:rsid w:val="00A5769D"/>
    <w:rsid w:val="00A8396C"/>
    <w:rsid w:val="00A96B12"/>
    <w:rsid w:val="00AF45DB"/>
    <w:rsid w:val="00AF5354"/>
    <w:rsid w:val="00C37AE5"/>
    <w:rsid w:val="00F46D14"/>
    <w:rsid w:val="00F53C4B"/>
    <w:rsid w:val="00F5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cp:lastPrinted>2012-03-05T15:04:00Z</cp:lastPrinted>
  <dcterms:created xsi:type="dcterms:W3CDTF">2012-03-05T15:00:00Z</dcterms:created>
  <dcterms:modified xsi:type="dcterms:W3CDTF">2012-03-05T19:19:00Z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-3089980</vt:i4>
  </property>
</Properties>
</file>