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0410517 - Estágio Supervisionado em Ensino de Biologia- 1º semestre de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2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Docentes: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Daniela Lopes Scarpa e Maria Aparecida Visconti</w:t>
      </w:r>
    </w:p>
    <w:p w:rsidR="00000000" w:rsidDel="00000000" w:rsidP="00000000" w:rsidRDefault="00000000" w:rsidRPr="00000000">
      <w:pPr>
        <w:spacing w:line="240" w:lineRule="auto"/>
        <w:ind w:left="142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Monitores: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Bruno Cerqueira, Milena Cardoso, Tatiane Valença, Gabriela Santos, Sara Watanabe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  <w:rtl w:val="0"/>
        </w:rPr>
        <w:t xml:space="preserve">Critérios de Correção do Registro de Leitura - Aula 08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SANMARTÍ, Neus. Avaliar para aprender. Porto Alegre: ArtMed, 2009. Capítulos 2, 3 e 4.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Critérios Gerais - 2,0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Clareza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Coesão do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Ortografia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Critérios específicos para determinar a adequação da resposta à questão - 8,0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2: A finalidade principal da avaliação é a regulação tanto do ensino quanto da aprendizagem.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“A avaliação que é útil para aprender tem como finalidade regular o processo de aprendizagem”. De que maneira os diferentes momentos de avaliação contribuem para o processo de aprendizagem?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Critérios específicos - 2,5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Citou os diferentes tipos de avaliação: inicial, avaliação enquanto se está aprendendo e avaliação final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(0,5)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Explicou a diferença entre cada momento de avaliação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(0,5)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Explicou a importância de cada momento de avaliação para a aprendizagem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(1,5)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3: O erro é útil para regular a aprendizagem.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14.2125984251969" w:hanging="285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2.   Como a mudança do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do erro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contribui para a aprendizagem? Qual é o papel do educador como mediador dessa prática?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Critérios específicos - 2,5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Deixou claro a importância do erro para aprendizagem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(1,5)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Deixou claro a importância do educador na mudança do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do erro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(0,5)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Deixou claro que as interações educador-estudante são importantes para para a desconstrução do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status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do erro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(0,5)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Capítulo 4: O mais importante é aprender a se autoavaliar.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429.2125984251969" w:firstLine="435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3.</w:t>
        <w:tab/>
        <w:t xml:space="preserve">O autor cita alguns componentes que fazem parte do processo de autorregulação da aprendizagem. Qual a importância de cada componente para o processo de aprendizagem?</w:t>
      </w:r>
    </w:p>
    <w:p w:rsidR="00000000" w:rsidDel="00000000" w:rsidP="00000000" w:rsidRDefault="00000000" w:rsidRPr="00000000">
      <w:pPr>
        <w:spacing w:line="240" w:lineRule="auto"/>
        <w:ind w:left="714.2125984251969" w:firstLine="5.787401574803113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Partindo do pressuposto que é possível ensinar esse processo aos alunos, ou seja, ensinar a aprender, como a prática escolar poderia ser modificada para que cada um desses componentes faça realmente parte do cotidiano da sala de aula? 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Critérios específicos - 3,0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Citou os componentes do processo de autorregulação da aprendizagem 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(0,5)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Conseguiu citar práticas concretas que facilitam a introdução desses componentes na prática escolar.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(1,25)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Trouxe elementos do texto que justificam a importância de cada um dos componentes para o processo de aprendizagem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(1,25)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700.7874015748032" w:top="1700.7874015748032" w:left="1700.7874015748032" w:right="1700.78740157480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