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E" w:rsidRPr="00FA365E" w:rsidRDefault="00FA365E" w:rsidP="008E64D4">
      <w:pPr>
        <w:tabs>
          <w:tab w:val="left" w:pos="6300"/>
        </w:tabs>
        <w:rPr>
          <w:rStyle w:val="nfase"/>
          <w:rFonts w:ascii="Arial" w:hAnsi="Arial" w:cs="Arial"/>
          <w:i w:val="0"/>
          <w:sz w:val="28"/>
          <w:szCs w:val="28"/>
        </w:rPr>
      </w:pPr>
      <w:r>
        <w:rPr>
          <w:rStyle w:val="nfase"/>
          <w:rFonts w:ascii="Arial" w:hAnsi="Arial" w:cs="Arial"/>
          <w:i w:val="0"/>
          <w:sz w:val="28"/>
          <w:szCs w:val="28"/>
        </w:rPr>
        <w:t>1) Primeiro texto</w:t>
      </w:r>
    </w:p>
    <w:p w:rsidR="00FA365E" w:rsidRDefault="00FA365E">
      <w:pPr>
        <w:rPr>
          <w:rStyle w:val="nfase"/>
          <w:rFonts w:ascii="Verdana" w:hAnsi="Verdana"/>
          <w:i w:val="0"/>
          <w:sz w:val="20"/>
          <w:szCs w:val="20"/>
        </w:rPr>
      </w:pPr>
    </w:p>
    <w:p w:rsidR="00FA365E" w:rsidRDefault="00FA365E">
      <w:pPr>
        <w:rPr>
          <w:rStyle w:val="nfase"/>
          <w:rFonts w:ascii="Verdana" w:hAnsi="Verdana"/>
          <w:sz w:val="20"/>
          <w:szCs w:val="20"/>
        </w:rPr>
      </w:pPr>
    </w:p>
    <w:p w:rsidR="00BA07E4" w:rsidRDefault="00BA07E4" w:rsidP="00FA365E">
      <w:pPr>
        <w:jc w:val="both"/>
        <w:rPr>
          <w:rStyle w:val="nfase"/>
          <w:rFonts w:ascii="Arial" w:hAnsi="Arial" w:cs="Arial"/>
          <w:sz w:val="28"/>
          <w:szCs w:val="28"/>
        </w:rPr>
      </w:pPr>
      <w:r w:rsidRPr="00FA365E">
        <w:rPr>
          <w:rStyle w:val="nfase"/>
          <w:rFonts w:ascii="Arial" w:hAnsi="Arial" w:cs="Arial"/>
          <w:sz w:val="28"/>
          <w:szCs w:val="28"/>
        </w:rPr>
        <w:t xml:space="preserve">CONSIDERANDO que a Revolução </w:t>
      </w:r>
      <w:r w:rsidR="00FA365E">
        <w:rPr>
          <w:rStyle w:val="nfase"/>
          <w:rFonts w:ascii="Arial" w:hAnsi="Arial" w:cs="Arial"/>
          <w:sz w:val="28"/>
          <w:szCs w:val="28"/>
        </w:rPr>
        <w:t>(...)</w:t>
      </w:r>
      <w:r w:rsidRPr="00FA365E">
        <w:rPr>
          <w:rStyle w:val="nfase"/>
          <w:rFonts w:ascii="Arial" w:hAnsi="Arial" w:cs="Arial"/>
          <w:sz w:val="28"/>
          <w:szCs w:val="28"/>
        </w:rPr>
        <w:t xml:space="preserve"> teve, conforme decorre dos Atos com os quais se institucionalizou, fundamentos e propósitos que visavam a dar ao País um regime que, atendendo às exigências de um sistema jurídico e político, assegurasse autêntica ordem democrática, baseada na liberdade, no respeito à dignidade da pessoa humana, no combate à subversão e às ideologias contrárias às tradições de nosso povo, na luta contra a corrupção, buscando, deste modo, "os. meios indispensáveis à obra de reconstrução econômica, financeira, política e moral do Brasil, de maneira a poder enfrentar, de modo direito e imediato, os graves e urgentes problemas de que depende a restauração da ordem interna e do prestígio internacional da nossa pátria"</w:t>
      </w:r>
    </w:p>
    <w:p w:rsidR="00FA365E" w:rsidRDefault="00FA365E" w:rsidP="00FA365E">
      <w:pPr>
        <w:jc w:val="both"/>
        <w:rPr>
          <w:rStyle w:val="nfase"/>
          <w:rFonts w:ascii="Arial" w:hAnsi="Arial" w:cs="Arial"/>
          <w:sz w:val="28"/>
          <w:szCs w:val="28"/>
        </w:rPr>
      </w:pPr>
    </w:p>
    <w:p w:rsidR="00A10194" w:rsidRDefault="00A10194" w:rsidP="00FA365E">
      <w:pPr>
        <w:jc w:val="both"/>
        <w:rPr>
          <w:rStyle w:val="nfase"/>
          <w:rFonts w:ascii="Arial" w:hAnsi="Arial" w:cs="Arial"/>
          <w:sz w:val="28"/>
          <w:szCs w:val="28"/>
        </w:rPr>
      </w:pPr>
    </w:p>
    <w:p w:rsidR="00FA365E" w:rsidRDefault="00460932" w:rsidP="00FA36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Segundo texto</w:t>
      </w:r>
    </w:p>
    <w:p w:rsidR="00460932" w:rsidRDefault="00460932" w:rsidP="00FA365E">
      <w:pPr>
        <w:jc w:val="both"/>
        <w:rPr>
          <w:rFonts w:ascii="Arial" w:hAnsi="Arial" w:cs="Arial"/>
          <w:sz w:val="28"/>
          <w:szCs w:val="28"/>
        </w:rPr>
      </w:pPr>
    </w:p>
    <w:p w:rsidR="00460932" w:rsidRDefault="00A10194" w:rsidP="00FA36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(...)</w:t>
      </w:r>
    </w:p>
    <w:p w:rsidR="00A10194" w:rsidRDefault="00A10194" w:rsidP="00FA365E">
      <w:pPr>
        <w:jc w:val="both"/>
        <w:rPr>
          <w:rFonts w:ascii="Arial" w:hAnsi="Arial" w:cs="Arial"/>
          <w:sz w:val="28"/>
          <w:szCs w:val="28"/>
        </w:rPr>
      </w:pPr>
    </w:p>
    <w:p w:rsidR="00A10194" w:rsidRDefault="00A10194" w:rsidP="00FA365E">
      <w:pPr>
        <w:jc w:val="both"/>
        <w:rPr>
          <w:rFonts w:ascii="Arial" w:hAnsi="Arial" w:cs="Arial"/>
          <w:sz w:val="28"/>
          <w:szCs w:val="28"/>
        </w:rPr>
      </w:pPr>
    </w:p>
    <w:p w:rsidR="004A5E6C" w:rsidRDefault="00460932" w:rsidP="00FA365E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10194">
        <w:rPr>
          <w:rFonts w:ascii="Arial" w:hAnsi="Arial" w:cs="Arial"/>
          <w:b/>
          <w:i/>
          <w:iCs/>
          <w:sz w:val="28"/>
          <w:szCs w:val="28"/>
        </w:rPr>
        <w:t>Por isso exigimos:</w:t>
      </w:r>
      <w:r w:rsidRPr="00A10194">
        <w:rPr>
          <w:rFonts w:ascii="Arial" w:hAnsi="Arial" w:cs="Arial"/>
          <w:b/>
          <w:i/>
          <w:iCs/>
          <w:sz w:val="28"/>
          <w:szCs w:val="28"/>
        </w:rPr>
        <w:br/>
      </w:r>
    </w:p>
    <w:p w:rsidR="004A5E6C" w:rsidRDefault="004A5E6C" w:rsidP="00FA365E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(...)</w:t>
      </w:r>
    </w:p>
    <w:p w:rsidR="004A5E6C" w:rsidRDefault="004A5E6C" w:rsidP="00FA365E">
      <w:pPr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4A5E6C" w:rsidRDefault="00460932" w:rsidP="00FA365E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10194">
        <w:rPr>
          <w:rFonts w:ascii="Arial" w:hAnsi="Arial" w:cs="Arial"/>
          <w:b/>
          <w:i/>
          <w:iCs/>
          <w:sz w:val="28"/>
          <w:szCs w:val="28"/>
        </w:rPr>
        <w:br/>
        <w:t>11. A abolição do dinheiro obtido sem trabalho e sem esforço.</w:t>
      </w:r>
      <w:r w:rsidRPr="00A10194">
        <w:rPr>
          <w:rFonts w:ascii="Arial" w:hAnsi="Arial" w:cs="Arial"/>
          <w:b/>
          <w:i/>
          <w:iCs/>
          <w:sz w:val="28"/>
          <w:szCs w:val="28"/>
        </w:rPr>
        <w:br/>
      </w:r>
      <w:r w:rsidRPr="00A10194">
        <w:rPr>
          <w:rFonts w:ascii="Arial" w:hAnsi="Arial" w:cs="Arial"/>
          <w:b/>
          <w:i/>
          <w:iCs/>
          <w:sz w:val="28"/>
          <w:szCs w:val="28"/>
        </w:rPr>
        <w:br/>
      </w:r>
      <w:r w:rsidR="004A5E6C">
        <w:rPr>
          <w:rFonts w:ascii="Arial" w:hAnsi="Arial" w:cs="Arial"/>
          <w:b/>
          <w:i/>
          <w:iCs/>
          <w:sz w:val="28"/>
          <w:szCs w:val="28"/>
        </w:rPr>
        <w:t>(...)</w:t>
      </w:r>
    </w:p>
    <w:p w:rsidR="004A5E6C" w:rsidRDefault="00460932" w:rsidP="00FA365E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A10194">
        <w:rPr>
          <w:rFonts w:ascii="Arial" w:hAnsi="Arial" w:cs="Arial"/>
          <w:b/>
          <w:i/>
          <w:iCs/>
          <w:sz w:val="28"/>
          <w:szCs w:val="28"/>
        </w:rPr>
        <w:br/>
        <w:t xml:space="preserve">13. Exigimos a nacionalização de todas as empresas monopolistas. </w:t>
      </w:r>
      <w:r w:rsidRPr="00A10194">
        <w:rPr>
          <w:rFonts w:ascii="Arial" w:hAnsi="Arial" w:cs="Arial"/>
          <w:b/>
          <w:i/>
          <w:iCs/>
          <w:sz w:val="28"/>
          <w:szCs w:val="28"/>
        </w:rPr>
        <w:br/>
      </w:r>
      <w:r w:rsidRPr="00A10194">
        <w:rPr>
          <w:rFonts w:ascii="Arial" w:hAnsi="Arial" w:cs="Arial"/>
          <w:b/>
          <w:i/>
          <w:iCs/>
          <w:sz w:val="28"/>
          <w:szCs w:val="28"/>
        </w:rPr>
        <w:br/>
        <w:t>14. Exigimos a participação nos lucros das grandes empresas.</w:t>
      </w:r>
      <w:r w:rsidRPr="00A10194">
        <w:rPr>
          <w:rFonts w:ascii="Arial" w:hAnsi="Arial" w:cs="Arial"/>
          <w:b/>
          <w:i/>
          <w:iCs/>
          <w:sz w:val="28"/>
          <w:szCs w:val="28"/>
        </w:rPr>
        <w:br/>
      </w:r>
      <w:r w:rsidRPr="00A10194">
        <w:rPr>
          <w:rFonts w:ascii="Arial" w:hAnsi="Arial" w:cs="Arial"/>
          <w:b/>
          <w:i/>
          <w:iCs/>
          <w:sz w:val="28"/>
          <w:szCs w:val="28"/>
        </w:rPr>
        <w:br/>
        <w:t>15. Exigimos uma ampliação generosa da assistência social aos idosos</w:t>
      </w:r>
      <w:r w:rsidRPr="00A10194">
        <w:rPr>
          <w:rFonts w:ascii="Arial" w:hAnsi="Arial" w:cs="Arial"/>
          <w:b/>
          <w:i/>
          <w:iCs/>
          <w:sz w:val="28"/>
          <w:szCs w:val="28"/>
        </w:rPr>
        <w:br/>
      </w:r>
      <w:r w:rsidRPr="00A10194">
        <w:rPr>
          <w:rFonts w:ascii="Arial" w:hAnsi="Arial" w:cs="Arial"/>
          <w:b/>
          <w:i/>
          <w:iCs/>
          <w:sz w:val="28"/>
          <w:szCs w:val="28"/>
        </w:rPr>
        <w:br/>
        <w:t xml:space="preserve">17. Exigimos uma reforma agrária adaptada às nossas </w:t>
      </w:r>
      <w:r w:rsidRPr="00A10194">
        <w:rPr>
          <w:rFonts w:ascii="Arial" w:hAnsi="Arial" w:cs="Arial"/>
          <w:b/>
          <w:i/>
          <w:iCs/>
          <w:sz w:val="28"/>
          <w:szCs w:val="28"/>
        </w:rPr>
        <w:lastRenderedPageBreak/>
        <w:t>necessidades nacionais; a criação de uma lei para a expropriação gratuita de terras para fins de bem comum. Abolição do interesse agrário e impossibilitar toda especulação com a terra.</w:t>
      </w:r>
      <w:r w:rsidRPr="00A10194">
        <w:rPr>
          <w:rFonts w:ascii="Arial" w:hAnsi="Arial" w:cs="Arial"/>
          <w:b/>
          <w:i/>
          <w:iCs/>
          <w:sz w:val="28"/>
          <w:szCs w:val="28"/>
        </w:rPr>
        <w:br/>
      </w:r>
      <w:r w:rsidRPr="00A10194">
        <w:rPr>
          <w:rFonts w:ascii="Arial" w:hAnsi="Arial" w:cs="Arial"/>
          <w:b/>
          <w:i/>
          <w:iCs/>
          <w:sz w:val="28"/>
          <w:szCs w:val="28"/>
        </w:rPr>
        <w:br/>
      </w:r>
      <w:r w:rsidR="004A5E6C">
        <w:rPr>
          <w:rFonts w:ascii="Arial" w:hAnsi="Arial" w:cs="Arial"/>
          <w:b/>
          <w:i/>
          <w:iCs/>
          <w:sz w:val="28"/>
          <w:szCs w:val="28"/>
        </w:rPr>
        <w:t>(...)</w:t>
      </w:r>
    </w:p>
    <w:p w:rsidR="00460932" w:rsidRDefault="00460932" w:rsidP="00FA365E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10194">
        <w:rPr>
          <w:rFonts w:ascii="Arial" w:hAnsi="Arial" w:cs="Arial"/>
          <w:b/>
          <w:i/>
          <w:iCs/>
          <w:sz w:val="28"/>
          <w:szCs w:val="28"/>
        </w:rPr>
        <w:br/>
      </w:r>
      <w:r w:rsidRPr="00A10194">
        <w:rPr>
          <w:rFonts w:ascii="Arial" w:hAnsi="Arial" w:cs="Arial"/>
          <w:b/>
          <w:i/>
          <w:iCs/>
          <w:sz w:val="28"/>
          <w:szCs w:val="28"/>
        </w:rPr>
        <w:br/>
      </w:r>
      <w:r w:rsidRPr="00A10194">
        <w:rPr>
          <w:rFonts w:ascii="Arial" w:hAnsi="Arial" w:cs="Arial"/>
          <w:b/>
          <w:bCs/>
          <w:i/>
          <w:iCs/>
          <w:sz w:val="28"/>
          <w:szCs w:val="28"/>
        </w:rPr>
        <w:t>O Interesse comum vem antes do interesse particular!”</w:t>
      </w:r>
    </w:p>
    <w:p w:rsidR="00A10194" w:rsidRDefault="00A10194" w:rsidP="00FA365E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10194" w:rsidRDefault="00A10194" w:rsidP="00FA365E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10194" w:rsidRPr="00A10194" w:rsidRDefault="00A10194" w:rsidP="00FA365E">
      <w:pPr>
        <w:jc w:val="both"/>
        <w:rPr>
          <w:rFonts w:ascii="Arial" w:hAnsi="Arial" w:cs="Arial"/>
          <w:b/>
          <w:sz w:val="32"/>
          <w:szCs w:val="32"/>
        </w:rPr>
      </w:pPr>
    </w:p>
    <w:sectPr w:rsidR="00A10194" w:rsidRPr="00A10194" w:rsidSect="00D471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D5BA5"/>
    <w:multiLevelType w:val="multilevel"/>
    <w:tmpl w:val="2BC0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A07E4"/>
    <w:rsid w:val="00353EAE"/>
    <w:rsid w:val="00460932"/>
    <w:rsid w:val="004A5E6C"/>
    <w:rsid w:val="0065768B"/>
    <w:rsid w:val="007C3BE8"/>
    <w:rsid w:val="008E64D4"/>
    <w:rsid w:val="00A10194"/>
    <w:rsid w:val="00A64BCE"/>
    <w:rsid w:val="00AE29B7"/>
    <w:rsid w:val="00BA07E4"/>
    <w:rsid w:val="00C11641"/>
    <w:rsid w:val="00D471BD"/>
    <w:rsid w:val="00FA365E"/>
    <w:rsid w:val="00FF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B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BA07E4"/>
    <w:rPr>
      <w:i/>
      <w:iCs/>
    </w:rPr>
  </w:style>
  <w:style w:type="paragraph" w:customStyle="1" w:styleId="NormalWeb7">
    <w:name w:val="Normal (Web)7"/>
    <w:basedOn w:val="Normal"/>
    <w:rsid w:val="00460932"/>
    <w:pPr>
      <w:spacing w:after="75"/>
    </w:pPr>
    <w:rPr>
      <w:color w:val="DEE5F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199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 a Revolução brasileira de 31 de março de 1964 teve, conforme decorre dos Atos com os quais se institucionaliz</vt:lpstr>
    </vt:vector>
  </TitlesOfParts>
  <Company>JFSP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 a Revolução brasileira de 31 de março de 1964 teve, conforme decorre dos Atos com os quais se institucionaliz</dc:title>
  <dc:creator>JFSP</dc:creator>
  <cp:lastModifiedBy>Marcus</cp:lastModifiedBy>
  <cp:revision>3</cp:revision>
  <dcterms:created xsi:type="dcterms:W3CDTF">2013-07-10T12:54:00Z</dcterms:created>
  <dcterms:modified xsi:type="dcterms:W3CDTF">2013-07-10T12:54:00Z</dcterms:modified>
</cp:coreProperties>
</file>