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D36B" w14:textId="77777777" w:rsidR="00E14BDE" w:rsidRDefault="00E14BDE" w:rsidP="00E14BDE">
      <w:pPr>
        <w:pStyle w:val="Corpodetexto"/>
        <w:spacing w:line="386" w:lineRule="auto"/>
        <w:ind w:left="2784" w:right="305" w:hanging="2049"/>
        <w:jc w:val="both"/>
        <w:rPr>
          <w:spacing w:val="-5"/>
        </w:rPr>
      </w:pPr>
      <w:r>
        <w:t>Faculdade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Paulo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Direito</w:t>
      </w:r>
    </w:p>
    <w:p w14:paraId="61E2A013" w14:textId="4AE5B969" w:rsidR="00E14BDE" w:rsidRDefault="00E14BDE" w:rsidP="00E14BDE">
      <w:pPr>
        <w:pStyle w:val="Corpodetexto"/>
        <w:spacing w:line="386" w:lineRule="auto"/>
        <w:ind w:left="2784" w:right="305" w:hanging="2049"/>
        <w:jc w:val="both"/>
      </w:pPr>
      <w:r>
        <w:t xml:space="preserve">              Processual DPC 523 Tutelas sumárias em espécie (2024)</w:t>
      </w:r>
    </w:p>
    <w:p w14:paraId="4B9BC2D6" w14:textId="2F3E1992" w:rsidR="00E14BDE" w:rsidRDefault="00E14BDE" w:rsidP="0036564E">
      <w:pPr>
        <w:pStyle w:val="Corpodetexto"/>
        <w:spacing w:line="243" w:lineRule="exact"/>
        <w:ind w:left="10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t>Professores:</w:t>
      </w:r>
      <w:r>
        <w:rPr>
          <w:spacing w:val="-3"/>
        </w:rPr>
        <w:t xml:space="preserve"> </w:t>
      </w:r>
      <w:r>
        <w:t>José</w:t>
      </w:r>
      <w:r>
        <w:rPr>
          <w:spacing w:val="-3"/>
        </w:rPr>
        <w:t xml:space="preserve"> </w:t>
      </w:r>
      <w:r>
        <w:t>Roberto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Santos</w:t>
      </w:r>
      <w:r>
        <w:rPr>
          <w:spacing w:val="-5"/>
        </w:rPr>
        <w:t xml:space="preserve"> </w:t>
      </w:r>
      <w:r>
        <w:t>Bedaque</w:t>
      </w:r>
      <w:r>
        <w:rPr>
          <w:spacing w:val="-3"/>
        </w:rPr>
        <w:t xml:space="preserve"> </w:t>
      </w:r>
      <w:r>
        <w:t>e Ricardo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Barros</w:t>
      </w:r>
      <w:r>
        <w:rPr>
          <w:spacing w:val="-4"/>
        </w:rPr>
        <w:t xml:space="preserve"> </w:t>
      </w:r>
      <w:r>
        <w:rPr>
          <w:spacing w:val="-2"/>
        </w:rPr>
        <w:t>Leonel</w:t>
      </w:r>
    </w:p>
    <w:p w14:paraId="3E9F7984" w14:textId="77777777" w:rsidR="00E14BDE" w:rsidRDefault="00E14BDE" w:rsidP="00E14B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754A17" w14:textId="50D4F82B" w:rsidR="00E14BDE" w:rsidRPr="00E14BDE" w:rsidRDefault="00E14BDE" w:rsidP="00E14BDE">
      <w:pPr>
        <w:jc w:val="both"/>
        <w:rPr>
          <w:rFonts w:cstheme="minorHAnsi"/>
          <w:sz w:val="24"/>
          <w:szCs w:val="24"/>
        </w:rPr>
      </w:pPr>
      <w:r w:rsidRPr="00E14BDE">
        <w:rPr>
          <w:rFonts w:cstheme="minorHAnsi"/>
          <w:sz w:val="24"/>
          <w:szCs w:val="24"/>
        </w:rPr>
        <w:t xml:space="preserve">Dia </w:t>
      </w:r>
      <w:r w:rsidR="005A6440">
        <w:rPr>
          <w:rFonts w:cstheme="minorHAnsi"/>
          <w:sz w:val="24"/>
          <w:szCs w:val="24"/>
        </w:rPr>
        <w:t>24</w:t>
      </w:r>
      <w:r w:rsidRPr="00E14BDE">
        <w:rPr>
          <w:rFonts w:cstheme="minorHAnsi"/>
          <w:sz w:val="24"/>
          <w:szCs w:val="24"/>
        </w:rPr>
        <w:t>/0</w:t>
      </w:r>
      <w:r w:rsidR="005A6440">
        <w:rPr>
          <w:rFonts w:cstheme="minorHAnsi"/>
          <w:sz w:val="24"/>
          <w:szCs w:val="24"/>
        </w:rPr>
        <w:t>4</w:t>
      </w:r>
      <w:r w:rsidRPr="00E14BDE">
        <w:rPr>
          <w:rFonts w:cstheme="minorHAnsi"/>
          <w:sz w:val="24"/>
          <w:szCs w:val="24"/>
        </w:rPr>
        <w:t>/24</w:t>
      </w:r>
    </w:p>
    <w:p w14:paraId="7BB499E5" w14:textId="483D5F1F" w:rsidR="00E14BDE" w:rsidRPr="00E14BDE" w:rsidRDefault="00E14BDE" w:rsidP="00E14BDE">
      <w:pPr>
        <w:jc w:val="both"/>
        <w:rPr>
          <w:rFonts w:cstheme="minorHAnsi"/>
          <w:sz w:val="24"/>
          <w:szCs w:val="24"/>
        </w:rPr>
      </w:pPr>
      <w:r w:rsidRPr="00E14BDE">
        <w:rPr>
          <w:rFonts w:cstheme="minorHAnsi"/>
          <w:sz w:val="24"/>
          <w:szCs w:val="24"/>
        </w:rPr>
        <w:t>Assistente: Márcia Maria de Castro Marques</w:t>
      </w:r>
    </w:p>
    <w:p w14:paraId="1CFF8EDB" w14:textId="22D76207" w:rsidR="00E14BDE" w:rsidRPr="00E14BDE" w:rsidRDefault="00E14BDE" w:rsidP="00E14BDE">
      <w:pPr>
        <w:jc w:val="both"/>
        <w:rPr>
          <w:rFonts w:cstheme="minorHAnsi"/>
          <w:sz w:val="24"/>
          <w:szCs w:val="24"/>
        </w:rPr>
      </w:pPr>
      <w:r w:rsidRPr="00E14BDE">
        <w:rPr>
          <w:rFonts w:cstheme="minorHAnsi"/>
          <w:sz w:val="24"/>
          <w:szCs w:val="24"/>
        </w:rPr>
        <w:t>Tema da aula teórica:</w:t>
      </w:r>
      <w:r w:rsidRPr="00E14BDE">
        <w:rPr>
          <w:rFonts w:eastAsia="Calibri" w:cstheme="minorHAnsi"/>
          <w:kern w:val="0"/>
          <w:sz w:val="24"/>
          <w:szCs w:val="24"/>
          <w:lang w:val="pt-PT"/>
          <w14:ligatures w14:val="none"/>
        </w:rPr>
        <w:t xml:space="preserve"> </w:t>
      </w:r>
      <w:r w:rsidRPr="00E14BDE">
        <w:rPr>
          <w:rFonts w:cstheme="minorHAnsi"/>
          <w:sz w:val="24"/>
          <w:szCs w:val="24"/>
          <w:lang w:val="pt-PT"/>
        </w:rPr>
        <w:t>Tutela</w:t>
      </w:r>
      <w:r w:rsidR="005A6440">
        <w:rPr>
          <w:rFonts w:cstheme="minorHAnsi"/>
          <w:sz w:val="24"/>
          <w:szCs w:val="24"/>
          <w:lang w:val="pt-PT"/>
        </w:rPr>
        <w:t xml:space="preserve"> de urgência recursal e em sede de execução</w:t>
      </w:r>
    </w:p>
    <w:p w14:paraId="740AF26A" w14:textId="48CCECFA" w:rsidR="008B3DA7" w:rsidRDefault="00E14BDE" w:rsidP="00E14BDE">
      <w:pPr>
        <w:jc w:val="both"/>
        <w:rPr>
          <w:rFonts w:cstheme="minorHAnsi"/>
          <w:sz w:val="24"/>
          <w:szCs w:val="24"/>
        </w:rPr>
      </w:pPr>
      <w:r w:rsidRPr="00E14BDE">
        <w:rPr>
          <w:rFonts w:cstheme="minorHAnsi"/>
          <w:sz w:val="24"/>
          <w:szCs w:val="24"/>
        </w:rPr>
        <w:t>Caso co</w:t>
      </w:r>
      <w:r w:rsidR="008B3DA7" w:rsidRPr="00E14BDE">
        <w:rPr>
          <w:rFonts w:cstheme="minorHAnsi"/>
          <w:sz w:val="24"/>
          <w:szCs w:val="24"/>
        </w:rPr>
        <w:t>ncreto</w:t>
      </w:r>
      <w:r w:rsidRPr="00E14BDE">
        <w:rPr>
          <w:rFonts w:cstheme="minorHAnsi"/>
          <w:sz w:val="24"/>
          <w:szCs w:val="24"/>
        </w:rPr>
        <w:t xml:space="preserve">: </w:t>
      </w:r>
    </w:p>
    <w:p w14:paraId="34436AAC" w14:textId="561A97BC" w:rsidR="00277898" w:rsidRDefault="005A6440" w:rsidP="005A6440">
      <w:pPr>
        <w:jc w:val="both"/>
        <w:rPr>
          <w:rFonts w:cstheme="minorHAnsi"/>
          <w:sz w:val="24"/>
          <w:szCs w:val="24"/>
        </w:rPr>
      </w:pPr>
      <w:r w:rsidRPr="005A6440">
        <w:rPr>
          <w:rFonts w:cstheme="minorHAnsi"/>
          <w:sz w:val="24"/>
          <w:szCs w:val="24"/>
        </w:rPr>
        <w:t>Trata-se de ação rescisória</w:t>
      </w:r>
      <w:r w:rsidR="00277898">
        <w:rPr>
          <w:rFonts w:cstheme="minorHAnsi"/>
          <w:sz w:val="24"/>
          <w:szCs w:val="24"/>
        </w:rPr>
        <w:t xml:space="preserve"> de competência originária do STF</w:t>
      </w:r>
      <w:r w:rsidRPr="005A6440">
        <w:rPr>
          <w:rFonts w:cstheme="minorHAnsi"/>
          <w:sz w:val="24"/>
          <w:szCs w:val="24"/>
        </w:rPr>
        <w:t>, com pedido de tutela de urgência,</w:t>
      </w:r>
      <w:r>
        <w:rPr>
          <w:rFonts w:cstheme="minorHAnsi"/>
          <w:sz w:val="24"/>
          <w:szCs w:val="24"/>
        </w:rPr>
        <w:t xml:space="preserve"> </w:t>
      </w:r>
      <w:r w:rsidRPr="005A6440">
        <w:rPr>
          <w:rFonts w:cstheme="minorHAnsi"/>
          <w:sz w:val="24"/>
          <w:szCs w:val="24"/>
        </w:rPr>
        <w:t>ajuizada pelo Estado do Amapá contra o Município de Macapá, com o</w:t>
      </w:r>
      <w:r>
        <w:rPr>
          <w:rFonts w:cstheme="minorHAnsi"/>
          <w:sz w:val="24"/>
          <w:szCs w:val="24"/>
        </w:rPr>
        <w:t xml:space="preserve"> </w:t>
      </w:r>
      <w:r w:rsidRPr="005A6440">
        <w:rPr>
          <w:rFonts w:cstheme="minorHAnsi"/>
          <w:sz w:val="24"/>
          <w:szCs w:val="24"/>
        </w:rPr>
        <w:t xml:space="preserve">objetivo de ver </w:t>
      </w:r>
      <w:r w:rsidRPr="005A6440">
        <w:rPr>
          <w:rFonts w:cstheme="minorHAnsi"/>
          <w:b/>
          <w:bCs/>
          <w:sz w:val="24"/>
          <w:szCs w:val="24"/>
        </w:rPr>
        <w:t>desconstituído</w:t>
      </w:r>
      <w:r w:rsidRPr="005A6440">
        <w:rPr>
          <w:rFonts w:cstheme="minorHAnsi"/>
          <w:sz w:val="24"/>
          <w:szCs w:val="24"/>
        </w:rPr>
        <w:t xml:space="preserve"> acórdão </w:t>
      </w:r>
      <w:r w:rsidR="00277898">
        <w:rPr>
          <w:rFonts w:cstheme="minorHAnsi"/>
          <w:sz w:val="24"/>
          <w:szCs w:val="24"/>
        </w:rPr>
        <w:t>transitado em julgado</w:t>
      </w:r>
      <w:r w:rsidR="00277898">
        <w:rPr>
          <w:rStyle w:val="Refdenotaderodap"/>
          <w:rFonts w:cstheme="minorHAnsi"/>
          <w:sz w:val="24"/>
          <w:szCs w:val="24"/>
        </w:rPr>
        <w:footnoteReference w:id="1"/>
      </w:r>
      <w:r w:rsidR="00277898">
        <w:rPr>
          <w:rFonts w:cstheme="minorHAnsi"/>
          <w:sz w:val="24"/>
          <w:szCs w:val="24"/>
        </w:rPr>
        <w:t xml:space="preserve">, atualmente em </w:t>
      </w:r>
      <w:r w:rsidR="00277898" w:rsidRPr="002A32AC">
        <w:rPr>
          <w:rFonts w:cstheme="minorHAnsi"/>
          <w:b/>
          <w:bCs/>
          <w:sz w:val="24"/>
          <w:szCs w:val="24"/>
        </w:rPr>
        <w:t>fase de cumprimento</w:t>
      </w:r>
      <w:r w:rsidR="00277898">
        <w:rPr>
          <w:rFonts w:cstheme="minorHAnsi"/>
          <w:sz w:val="24"/>
          <w:szCs w:val="24"/>
        </w:rPr>
        <w:t xml:space="preserve"> no juízo de origem.</w:t>
      </w:r>
    </w:p>
    <w:p w14:paraId="7C2F73C6" w14:textId="5EC9CEC9" w:rsidR="00D67087" w:rsidRDefault="002A32AC" w:rsidP="005A64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controvérsia</w:t>
      </w:r>
      <w:r w:rsidR="00277898">
        <w:rPr>
          <w:rFonts w:cstheme="minorHAnsi"/>
          <w:sz w:val="24"/>
          <w:szCs w:val="24"/>
        </w:rPr>
        <w:t xml:space="preserve"> </w:t>
      </w:r>
      <w:r w:rsidR="005A6440">
        <w:rPr>
          <w:rFonts w:cstheme="minorHAnsi"/>
          <w:sz w:val="24"/>
          <w:szCs w:val="24"/>
        </w:rPr>
        <w:t>em amb</w:t>
      </w:r>
      <w:r>
        <w:rPr>
          <w:rFonts w:cstheme="minorHAnsi"/>
          <w:sz w:val="24"/>
          <w:szCs w:val="24"/>
        </w:rPr>
        <w:t>a</w:t>
      </w:r>
      <w:r w:rsidR="00277898">
        <w:rPr>
          <w:rFonts w:cstheme="minorHAnsi"/>
          <w:sz w:val="24"/>
          <w:szCs w:val="24"/>
        </w:rPr>
        <w:t>s as demandas – resci</w:t>
      </w:r>
      <w:r w:rsidR="00914D97">
        <w:rPr>
          <w:rFonts w:cstheme="minorHAnsi"/>
          <w:sz w:val="24"/>
          <w:szCs w:val="24"/>
        </w:rPr>
        <w:t>n</w:t>
      </w:r>
      <w:r w:rsidR="00277898">
        <w:rPr>
          <w:rFonts w:cstheme="minorHAnsi"/>
          <w:sz w:val="24"/>
          <w:szCs w:val="24"/>
        </w:rPr>
        <w:t>denda e rescisória -</w:t>
      </w:r>
      <w:r w:rsidR="005A6440">
        <w:rPr>
          <w:rFonts w:cstheme="minorHAnsi"/>
          <w:sz w:val="24"/>
          <w:szCs w:val="24"/>
        </w:rPr>
        <w:t xml:space="preserve"> envolve a</w:t>
      </w:r>
      <w:r w:rsidR="00D67087">
        <w:rPr>
          <w:rFonts w:cstheme="minorHAnsi"/>
          <w:sz w:val="24"/>
          <w:szCs w:val="24"/>
        </w:rPr>
        <w:t xml:space="preserve"> </w:t>
      </w:r>
      <w:r w:rsidR="00D67087" w:rsidRPr="00277898">
        <w:rPr>
          <w:rFonts w:cstheme="minorHAnsi"/>
          <w:b/>
          <w:bCs/>
          <w:sz w:val="24"/>
          <w:szCs w:val="24"/>
        </w:rPr>
        <w:t>definição da</w:t>
      </w:r>
      <w:r w:rsidR="005A6440" w:rsidRPr="00277898">
        <w:rPr>
          <w:rFonts w:cstheme="minorHAnsi"/>
          <w:b/>
          <w:bCs/>
          <w:sz w:val="24"/>
          <w:szCs w:val="24"/>
        </w:rPr>
        <w:t xml:space="preserve"> </w:t>
      </w:r>
      <w:r w:rsidR="00D67087" w:rsidRPr="00277898">
        <w:rPr>
          <w:rFonts w:cstheme="minorHAnsi"/>
          <w:b/>
          <w:bCs/>
          <w:sz w:val="24"/>
          <w:szCs w:val="24"/>
        </w:rPr>
        <w:t>base de cálculo da receita de ICMS</w:t>
      </w:r>
      <w:r w:rsidR="0086377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do </w:t>
      </w:r>
      <w:r w:rsidR="00D67087" w:rsidRPr="00277898">
        <w:rPr>
          <w:rFonts w:cstheme="minorHAnsi"/>
          <w:b/>
          <w:bCs/>
          <w:sz w:val="24"/>
          <w:szCs w:val="24"/>
        </w:rPr>
        <w:t xml:space="preserve">Estado </w:t>
      </w:r>
      <w:r w:rsidR="00277898" w:rsidRPr="00277898">
        <w:rPr>
          <w:rFonts w:cstheme="minorHAnsi"/>
          <w:b/>
          <w:bCs/>
          <w:sz w:val="24"/>
          <w:szCs w:val="24"/>
        </w:rPr>
        <w:t>do Amapá</w:t>
      </w:r>
      <w:r>
        <w:rPr>
          <w:rFonts w:cstheme="minorHAnsi"/>
          <w:b/>
          <w:bCs/>
          <w:sz w:val="24"/>
          <w:szCs w:val="24"/>
        </w:rPr>
        <w:t>, a ser repartida</w:t>
      </w:r>
      <w:r w:rsidR="00277898" w:rsidRPr="00277898">
        <w:rPr>
          <w:rFonts w:cstheme="minorHAnsi"/>
          <w:b/>
          <w:bCs/>
          <w:sz w:val="24"/>
          <w:szCs w:val="24"/>
        </w:rPr>
        <w:t xml:space="preserve"> </w:t>
      </w:r>
      <w:r w:rsidR="00D67087" w:rsidRPr="00277898">
        <w:rPr>
          <w:rFonts w:cstheme="minorHAnsi"/>
          <w:b/>
          <w:bCs/>
          <w:sz w:val="24"/>
          <w:szCs w:val="24"/>
        </w:rPr>
        <w:t>com o município</w:t>
      </w:r>
      <w:r w:rsidR="00277898" w:rsidRPr="00277898">
        <w:rPr>
          <w:rFonts w:cstheme="minorHAnsi"/>
          <w:b/>
          <w:bCs/>
          <w:sz w:val="24"/>
          <w:szCs w:val="24"/>
        </w:rPr>
        <w:t xml:space="preserve"> de Macapá</w:t>
      </w:r>
      <w:r w:rsidR="00EB48D2">
        <w:rPr>
          <w:rFonts w:cstheme="minorHAnsi"/>
          <w:b/>
          <w:bCs/>
          <w:sz w:val="24"/>
          <w:szCs w:val="24"/>
        </w:rPr>
        <w:t>, nos termos do art. 158, IV, da CF</w:t>
      </w:r>
      <w:r>
        <w:rPr>
          <w:rFonts w:cstheme="minorHAnsi"/>
          <w:b/>
          <w:bCs/>
          <w:sz w:val="24"/>
          <w:szCs w:val="24"/>
        </w:rPr>
        <w:t xml:space="preserve">. Busca-se a definição pelo judiciário se deve haver a inclusão ou exclusão das deduções fiscais oriundas de programas de benefícios fiscais. </w:t>
      </w:r>
      <w:r w:rsidR="00277898">
        <w:rPr>
          <w:rFonts w:cstheme="minorHAnsi"/>
          <w:sz w:val="24"/>
          <w:szCs w:val="24"/>
        </w:rPr>
        <w:t>Nesses casos, a</w:t>
      </w:r>
      <w:r w:rsidR="005A6440">
        <w:rPr>
          <w:rFonts w:cstheme="minorHAnsi"/>
          <w:sz w:val="24"/>
          <w:szCs w:val="24"/>
        </w:rPr>
        <w:t xml:space="preserve"> parcela isenta ou diferida d</w:t>
      </w:r>
      <w:r w:rsidR="00D67087">
        <w:rPr>
          <w:rFonts w:cstheme="minorHAnsi"/>
          <w:sz w:val="24"/>
          <w:szCs w:val="24"/>
        </w:rPr>
        <w:t xml:space="preserve">a receita de ICMS deve ser transferida ao município desde </w:t>
      </w:r>
      <w:r w:rsidR="00277898">
        <w:rPr>
          <w:rFonts w:cstheme="minorHAnsi"/>
          <w:sz w:val="24"/>
          <w:szCs w:val="24"/>
        </w:rPr>
        <w:t xml:space="preserve">a escrituração do tributo, pelo valor </w:t>
      </w:r>
      <w:r w:rsidR="00863777">
        <w:rPr>
          <w:rFonts w:cstheme="minorHAnsi"/>
          <w:sz w:val="24"/>
          <w:szCs w:val="24"/>
        </w:rPr>
        <w:t>total lançado</w:t>
      </w:r>
      <w:r w:rsidR="00D67087">
        <w:rPr>
          <w:rFonts w:cstheme="minorHAnsi"/>
          <w:sz w:val="24"/>
          <w:szCs w:val="24"/>
        </w:rPr>
        <w:t xml:space="preserve">, ou depende de </w:t>
      </w:r>
      <w:r w:rsidR="00277898">
        <w:rPr>
          <w:rFonts w:cstheme="minorHAnsi"/>
          <w:sz w:val="24"/>
          <w:szCs w:val="24"/>
        </w:rPr>
        <w:t xml:space="preserve">a parcela isenta ter sido </w:t>
      </w:r>
      <w:r w:rsidR="00D67087">
        <w:rPr>
          <w:rFonts w:cstheme="minorHAnsi"/>
          <w:sz w:val="24"/>
          <w:szCs w:val="24"/>
        </w:rPr>
        <w:t>efetiva</w:t>
      </w:r>
      <w:r w:rsidR="00277898">
        <w:rPr>
          <w:rFonts w:cstheme="minorHAnsi"/>
          <w:sz w:val="24"/>
          <w:szCs w:val="24"/>
        </w:rPr>
        <w:t>mente arrecadada?</w:t>
      </w:r>
    </w:p>
    <w:p w14:paraId="499A7839" w14:textId="4A794DB0" w:rsidR="00D67087" w:rsidRDefault="00D67087" w:rsidP="008637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juízo rescindendo acolheu </w:t>
      </w:r>
      <w:r w:rsidR="002A32AC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>pedido do município de Macapá</w:t>
      </w:r>
      <w:r w:rsidR="00863777">
        <w:rPr>
          <w:rFonts w:cstheme="minorHAnsi"/>
          <w:sz w:val="24"/>
          <w:szCs w:val="24"/>
        </w:rPr>
        <w:t xml:space="preserve">, </w:t>
      </w:r>
      <w:r w:rsidR="002A32AC">
        <w:rPr>
          <w:rFonts w:cstheme="minorHAnsi"/>
          <w:sz w:val="24"/>
          <w:szCs w:val="24"/>
        </w:rPr>
        <w:t xml:space="preserve">de inclusão das deduções fiscais na base de cálculo de sua cota-parte sobre as receitas de ICMS, </w:t>
      </w:r>
      <w:r w:rsidR="00863777">
        <w:rPr>
          <w:rFonts w:cstheme="minorHAnsi"/>
          <w:sz w:val="24"/>
          <w:szCs w:val="24"/>
        </w:rPr>
        <w:t>sob o fundamento jurídico</w:t>
      </w:r>
      <w:r>
        <w:rPr>
          <w:rFonts w:cstheme="minorHAnsi"/>
          <w:sz w:val="24"/>
          <w:szCs w:val="24"/>
        </w:rPr>
        <w:t xml:space="preserve"> </w:t>
      </w:r>
      <w:r w:rsidR="007B61F8">
        <w:rPr>
          <w:rFonts w:cstheme="minorHAnsi"/>
          <w:sz w:val="24"/>
          <w:szCs w:val="24"/>
        </w:rPr>
        <w:t>firmado em sede de repercussão geral</w:t>
      </w:r>
      <w:r w:rsidR="002A32A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 TEMA n. </w:t>
      </w:r>
      <w:r w:rsidR="007B61F8">
        <w:rPr>
          <w:rFonts w:cstheme="minorHAnsi"/>
          <w:sz w:val="24"/>
          <w:szCs w:val="24"/>
        </w:rPr>
        <w:t>42</w:t>
      </w:r>
      <w:r w:rsidR="00863777">
        <w:rPr>
          <w:rStyle w:val="Refdenotaderodap"/>
          <w:rFonts w:cstheme="minorHAnsi"/>
          <w:sz w:val="24"/>
          <w:szCs w:val="24"/>
        </w:rPr>
        <w:footnoteReference w:id="2"/>
      </w:r>
      <w:r w:rsidR="00277898">
        <w:rPr>
          <w:rFonts w:cstheme="minorHAnsi"/>
          <w:sz w:val="24"/>
          <w:szCs w:val="24"/>
        </w:rPr>
        <w:t xml:space="preserve">. </w:t>
      </w:r>
      <w:r w:rsidR="002A32AC">
        <w:rPr>
          <w:rFonts w:cstheme="minorHAnsi"/>
          <w:sz w:val="24"/>
          <w:szCs w:val="24"/>
        </w:rPr>
        <w:t>Diante da vitória judicial, o</w:t>
      </w:r>
      <w:r w:rsidR="00863777" w:rsidRPr="00863777">
        <w:rPr>
          <w:rFonts w:cstheme="minorHAnsi"/>
          <w:sz w:val="24"/>
          <w:szCs w:val="24"/>
        </w:rPr>
        <w:t xml:space="preserve"> Município de</w:t>
      </w:r>
      <w:r w:rsidR="00863777">
        <w:rPr>
          <w:rFonts w:cstheme="minorHAnsi"/>
          <w:sz w:val="24"/>
          <w:szCs w:val="24"/>
        </w:rPr>
        <w:t xml:space="preserve"> </w:t>
      </w:r>
      <w:r w:rsidR="00863777" w:rsidRPr="00863777">
        <w:rPr>
          <w:rFonts w:cstheme="minorHAnsi"/>
          <w:sz w:val="24"/>
          <w:szCs w:val="24"/>
        </w:rPr>
        <w:t xml:space="preserve">Macapá pediu, na ação originária, cumprimento da </w:t>
      </w:r>
      <w:r w:rsidR="00863777" w:rsidRPr="002A32AC">
        <w:rPr>
          <w:rFonts w:cstheme="minorHAnsi"/>
          <w:b/>
          <w:bCs/>
          <w:sz w:val="24"/>
          <w:szCs w:val="24"/>
        </w:rPr>
        <w:t>obrigação de fazer</w:t>
      </w:r>
      <w:r w:rsidR="00863777">
        <w:rPr>
          <w:rFonts w:cstheme="minorHAnsi"/>
          <w:sz w:val="24"/>
          <w:szCs w:val="24"/>
        </w:rPr>
        <w:t xml:space="preserve"> </w:t>
      </w:r>
      <w:r w:rsidR="00863777" w:rsidRPr="00863777">
        <w:rPr>
          <w:rFonts w:cstheme="minorHAnsi"/>
          <w:sz w:val="24"/>
          <w:szCs w:val="24"/>
        </w:rPr>
        <w:t>(utilização da base de cálculo do total de ICMS sem a dedução de</w:t>
      </w:r>
      <w:r w:rsidR="00863777">
        <w:rPr>
          <w:rFonts w:cstheme="minorHAnsi"/>
          <w:sz w:val="24"/>
          <w:szCs w:val="24"/>
        </w:rPr>
        <w:t xml:space="preserve"> </w:t>
      </w:r>
      <w:r w:rsidR="00863777" w:rsidRPr="00863777">
        <w:rPr>
          <w:rFonts w:cstheme="minorHAnsi"/>
          <w:sz w:val="24"/>
          <w:szCs w:val="24"/>
        </w:rPr>
        <w:t>incentivos fiscais promovidos pelo Estado para o cálculo da cota parte do</w:t>
      </w:r>
      <w:r w:rsidR="00863777">
        <w:rPr>
          <w:rFonts w:cstheme="minorHAnsi"/>
          <w:sz w:val="24"/>
          <w:szCs w:val="24"/>
        </w:rPr>
        <w:t xml:space="preserve"> </w:t>
      </w:r>
      <w:r w:rsidR="00863777" w:rsidRPr="00863777">
        <w:rPr>
          <w:rFonts w:cstheme="minorHAnsi"/>
          <w:sz w:val="24"/>
          <w:szCs w:val="24"/>
        </w:rPr>
        <w:t xml:space="preserve">ICMS) e o cumprimento da </w:t>
      </w:r>
      <w:r w:rsidR="00863777" w:rsidRPr="002A32AC">
        <w:rPr>
          <w:rFonts w:cstheme="minorHAnsi"/>
          <w:b/>
          <w:bCs/>
          <w:sz w:val="24"/>
          <w:szCs w:val="24"/>
        </w:rPr>
        <w:t>obrigação de pagar</w:t>
      </w:r>
      <w:r w:rsidR="00863777" w:rsidRPr="00863777">
        <w:rPr>
          <w:rFonts w:cstheme="minorHAnsi"/>
          <w:sz w:val="24"/>
          <w:szCs w:val="24"/>
        </w:rPr>
        <w:t xml:space="preserve"> o importe de</w:t>
      </w:r>
      <w:r w:rsidR="00863777">
        <w:rPr>
          <w:rFonts w:cstheme="minorHAnsi"/>
          <w:sz w:val="24"/>
          <w:szCs w:val="24"/>
        </w:rPr>
        <w:t xml:space="preserve"> </w:t>
      </w:r>
      <w:r w:rsidR="00863777" w:rsidRPr="00863777">
        <w:rPr>
          <w:rFonts w:cstheme="minorHAnsi"/>
          <w:b/>
          <w:bCs/>
          <w:sz w:val="24"/>
          <w:szCs w:val="24"/>
        </w:rPr>
        <w:t>R$ 291.350.267,59</w:t>
      </w:r>
      <w:r w:rsidR="00863777" w:rsidRPr="00863777">
        <w:rPr>
          <w:rFonts w:cstheme="minorHAnsi"/>
          <w:sz w:val="24"/>
          <w:szCs w:val="24"/>
        </w:rPr>
        <w:t>, referente ao pedido de ressarcimento de verbas não</w:t>
      </w:r>
      <w:r w:rsidR="00863777">
        <w:rPr>
          <w:rFonts w:cstheme="minorHAnsi"/>
          <w:sz w:val="24"/>
          <w:szCs w:val="24"/>
        </w:rPr>
        <w:t xml:space="preserve"> </w:t>
      </w:r>
      <w:r w:rsidR="00863777" w:rsidRPr="00863777">
        <w:rPr>
          <w:rFonts w:cstheme="minorHAnsi"/>
          <w:sz w:val="24"/>
          <w:szCs w:val="24"/>
        </w:rPr>
        <w:t>repassadas naqueles cinco anos.</w:t>
      </w:r>
      <w:r w:rsidR="007B61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3DD7AEDC" w14:textId="1809579B" w:rsidR="002A32AC" w:rsidRDefault="002A32AC" w:rsidP="007B61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Irresignado com a decisão de mérito transitada em julgado, </w:t>
      </w:r>
      <w:r w:rsidR="00353C4B">
        <w:rPr>
          <w:rFonts w:cstheme="minorHAnsi"/>
          <w:sz w:val="24"/>
          <w:szCs w:val="24"/>
        </w:rPr>
        <w:t xml:space="preserve">o Estado do Amapá </w:t>
      </w:r>
      <w:r w:rsidR="00863777" w:rsidRPr="00863777">
        <w:rPr>
          <w:rFonts w:cstheme="minorHAnsi"/>
          <w:sz w:val="24"/>
          <w:szCs w:val="24"/>
        </w:rPr>
        <w:t>pede, em sede de tutela de urgência, que “sejam</w:t>
      </w:r>
      <w:r w:rsidR="00353C4B">
        <w:rPr>
          <w:rFonts w:cstheme="minorHAnsi"/>
          <w:sz w:val="24"/>
          <w:szCs w:val="24"/>
        </w:rPr>
        <w:t xml:space="preserve"> </w:t>
      </w:r>
      <w:r w:rsidR="00863777" w:rsidRPr="00863777">
        <w:rPr>
          <w:rFonts w:cstheme="minorHAnsi"/>
          <w:sz w:val="24"/>
          <w:szCs w:val="24"/>
        </w:rPr>
        <w:t>imediatamente sobrestados TODOS os efeitos do acordão re</w:t>
      </w:r>
      <w:r w:rsidR="00353C4B">
        <w:rPr>
          <w:rFonts w:cstheme="minorHAnsi"/>
          <w:sz w:val="24"/>
          <w:szCs w:val="24"/>
        </w:rPr>
        <w:t>sci</w:t>
      </w:r>
      <w:r w:rsidR="00914D97">
        <w:rPr>
          <w:rFonts w:cstheme="minorHAnsi"/>
          <w:sz w:val="24"/>
          <w:szCs w:val="24"/>
        </w:rPr>
        <w:t>n</w:t>
      </w:r>
      <w:r w:rsidR="00353C4B">
        <w:rPr>
          <w:rFonts w:cstheme="minorHAnsi"/>
          <w:sz w:val="24"/>
          <w:szCs w:val="24"/>
        </w:rPr>
        <w:t xml:space="preserve">dendo </w:t>
      </w:r>
      <w:r w:rsidR="00863777" w:rsidRPr="00863777">
        <w:rPr>
          <w:rFonts w:cstheme="minorHAnsi"/>
          <w:sz w:val="24"/>
          <w:szCs w:val="24"/>
        </w:rPr>
        <w:t>até o julgamento definitivo da</w:t>
      </w:r>
      <w:r w:rsidR="00353C4B">
        <w:rPr>
          <w:rFonts w:cstheme="minorHAnsi"/>
          <w:sz w:val="24"/>
          <w:szCs w:val="24"/>
        </w:rPr>
        <w:t xml:space="preserve"> </w:t>
      </w:r>
      <w:r w:rsidR="00863777" w:rsidRPr="00863777">
        <w:rPr>
          <w:rFonts w:cstheme="minorHAnsi"/>
          <w:sz w:val="24"/>
          <w:szCs w:val="24"/>
        </w:rPr>
        <w:t>ação rescisória</w:t>
      </w:r>
      <w:r w:rsidR="00E45F7E">
        <w:rPr>
          <w:rFonts w:cstheme="minorHAnsi"/>
          <w:sz w:val="24"/>
          <w:szCs w:val="24"/>
        </w:rPr>
        <w:t>.</w:t>
      </w:r>
      <w:r w:rsidR="00353C4B">
        <w:rPr>
          <w:rFonts w:cstheme="minorHAnsi"/>
          <w:sz w:val="24"/>
          <w:szCs w:val="24"/>
        </w:rPr>
        <w:t xml:space="preserve"> </w:t>
      </w:r>
    </w:p>
    <w:p w14:paraId="7B97E43C" w14:textId="4F67027F" w:rsidR="007B61F8" w:rsidRDefault="00353C4B" w:rsidP="007B61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7B61F8">
        <w:rPr>
          <w:rFonts w:cstheme="minorHAnsi"/>
          <w:sz w:val="24"/>
          <w:szCs w:val="24"/>
        </w:rPr>
        <w:t xml:space="preserve">s Ministros do STF, por unanimidade de votos, </w:t>
      </w:r>
      <w:r w:rsidR="007B61F8" w:rsidRPr="007B61F8">
        <w:rPr>
          <w:rFonts w:cstheme="minorHAnsi"/>
          <w:sz w:val="24"/>
          <w:szCs w:val="24"/>
        </w:rPr>
        <w:t>conceder</w:t>
      </w:r>
      <w:r w:rsidR="007B61F8">
        <w:rPr>
          <w:rFonts w:cstheme="minorHAnsi"/>
          <w:sz w:val="24"/>
          <w:szCs w:val="24"/>
        </w:rPr>
        <w:t xml:space="preserve">am </w:t>
      </w:r>
      <w:r w:rsidR="007B61F8" w:rsidRPr="007B61F8">
        <w:rPr>
          <w:rFonts w:cstheme="minorHAnsi"/>
          <w:sz w:val="24"/>
          <w:szCs w:val="24"/>
        </w:rPr>
        <w:t>a tutela</w:t>
      </w:r>
      <w:r w:rsidR="007B61F8">
        <w:rPr>
          <w:rFonts w:cstheme="minorHAnsi"/>
          <w:sz w:val="24"/>
          <w:szCs w:val="24"/>
        </w:rPr>
        <w:t xml:space="preserve"> </w:t>
      </w:r>
      <w:r w:rsidR="007B61F8" w:rsidRPr="007B61F8">
        <w:rPr>
          <w:rFonts w:cstheme="minorHAnsi"/>
          <w:sz w:val="24"/>
          <w:szCs w:val="24"/>
        </w:rPr>
        <w:t>provisória de urgência</w:t>
      </w:r>
      <w:r w:rsidR="00863777">
        <w:rPr>
          <w:rFonts w:cstheme="minorHAnsi"/>
          <w:sz w:val="24"/>
          <w:szCs w:val="24"/>
        </w:rPr>
        <w:t>, após a oitiva do município de Macapá,</w:t>
      </w:r>
      <w:r w:rsidR="007B61F8" w:rsidRPr="007B61F8">
        <w:rPr>
          <w:rFonts w:cstheme="minorHAnsi"/>
          <w:sz w:val="24"/>
          <w:szCs w:val="24"/>
        </w:rPr>
        <w:t xml:space="preserve"> para suspender os efeitos do acordão</w:t>
      </w:r>
      <w:r w:rsidR="007B61F8">
        <w:rPr>
          <w:rFonts w:cstheme="minorHAnsi"/>
          <w:sz w:val="24"/>
          <w:szCs w:val="24"/>
        </w:rPr>
        <w:t xml:space="preserve"> transitado em julgado, com base em dois fundamentos:</w:t>
      </w:r>
    </w:p>
    <w:p w14:paraId="48DDBDB5" w14:textId="2CEAA462" w:rsidR="005A6440" w:rsidRPr="00E14BDE" w:rsidRDefault="007B61F8" w:rsidP="002A32AC">
      <w:pPr>
        <w:jc w:val="both"/>
        <w:rPr>
          <w:rFonts w:cstheme="minorHAnsi"/>
          <w:sz w:val="24"/>
          <w:szCs w:val="24"/>
        </w:rPr>
      </w:pPr>
      <w:r w:rsidRPr="007B61F8">
        <w:rPr>
          <w:rFonts w:cstheme="minorHAnsi"/>
          <w:b/>
          <w:bCs/>
          <w:sz w:val="24"/>
          <w:szCs w:val="24"/>
        </w:rPr>
        <w:lastRenderedPageBreak/>
        <w:t>É verossímil</w:t>
      </w:r>
      <w:r w:rsidRPr="007B61F8">
        <w:rPr>
          <w:rFonts w:cstheme="minorHAnsi"/>
          <w:sz w:val="24"/>
          <w:szCs w:val="24"/>
        </w:rPr>
        <w:t xml:space="preserve"> a alegação de que se aplica no caso a orientação</w:t>
      </w:r>
      <w:r>
        <w:rPr>
          <w:rFonts w:cstheme="minorHAnsi"/>
          <w:sz w:val="24"/>
          <w:szCs w:val="24"/>
        </w:rPr>
        <w:t xml:space="preserve"> </w:t>
      </w:r>
      <w:r w:rsidRPr="007B61F8">
        <w:rPr>
          <w:rFonts w:cstheme="minorHAnsi"/>
          <w:sz w:val="24"/>
          <w:szCs w:val="24"/>
        </w:rPr>
        <w:t xml:space="preserve">firmada no julgamento do </w:t>
      </w:r>
      <w:r w:rsidRPr="00353C4B">
        <w:rPr>
          <w:rFonts w:cstheme="minorHAnsi"/>
          <w:b/>
          <w:bCs/>
          <w:sz w:val="24"/>
          <w:szCs w:val="24"/>
        </w:rPr>
        <w:t>Tema nº 653 da Repercussão Geral</w:t>
      </w:r>
      <w:r>
        <w:rPr>
          <w:rFonts w:cstheme="minorHAnsi"/>
          <w:sz w:val="24"/>
          <w:szCs w:val="24"/>
        </w:rPr>
        <w:t xml:space="preserve">, segundo a qual </w:t>
      </w:r>
      <w:r w:rsidR="00353C4B">
        <w:rPr>
          <w:rFonts w:cstheme="minorHAnsi"/>
          <w:sz w:val="24"/>
          <w:szCs w:val="24"/>
        </w:rPr>
        <w:t xml:space="preserve">fica assegurado ao </w:t>
      </w:r>
      <w:r w:rsidR="00353C4B" w:rsidRPr="00353C4B">
        <w:rPr>
          <w:rFonts w:cstheme="minorHAnsi"/>
          <w:sz w:val="24"/>
          <w:szCs w:val="24"/>
        </w:rPr>
        <w:t>ente detentor da competência tributária conceder</w:t>
      </w:r>
      <w:r w:rsidR="00353C4B">
        <w:rPr>
          <w:rFonts w:cstheme="minorHAnsi"/>
          <w:sz w:val="24"/>
          <w:szCs w:val="24"/>
        </w:rPr>
        <w:t xml:space="preserve"> </w:t>
      </w:r>
      <w:r w:rsidR="00353C4B" w:rsidRPr="00353C4B">
        <w:rPr>
          <w:rFonts w:cstheme="minorHAnsi"/>
          <w:sz w:val="24"/>
          <w:szCs w:val="24"/>
        </w:rPr>
        <w:t>benefícios fiscais em relação a tributos de receita compartilhada, de modo</w:t>
      </w:r>
      <w:r w:rsidR="00353C4B">
        <w:rPr>
          <w:rFonts w:cstheme="minorHAnsi"/>
          <w:sz w:val="24"/>
          <w:szCs w:val="24"/>
        </w:rPr>
        <w:t xml:space="preserve"> </w:t>
      </w:r>
      <w:r w:rsidR="00353C4B" w:rsidRPr="00353C4B">
        <w:rPr>
          <w:rFonts w:cstheme="minorHAnsi"/>
          <w:sz w:val="24"/>
          <w:szCs w:val="24"/>
        </w:rPr>
        <w:t>que o repasse da quota ao ente beneficiário leve em conta o valor</w:t>
      </w:r>
      <w:r w:rsidR="00353C4B">
        <w:rPr>
          <w:rFonts w:cstheme="minorHAnsi"/>
          <w:sz w:val="24"/>
          <w:szCs w:val="24"/>
        </w:rPr>
        <w:t xml:space="preserve"> </w:t>
      </w:r>
      <w:r w:rsidR="00353C4B" w:rsidRPr="00353C4B">
        <w:rPr>
          <w:rFonts w:cstheme="minorHAnsi"/>
          <w:sz w:val="24"/>
          <w:szCs w:val="24"/>
        </w:rPr>
        <w:t>efetivamente arrecadado com a tributação.</w:t>
      </w:r>
      <w:r w:rsidR="00353C4B">
        <w:rPr>
          <w:rFonts w:cstheme="minorHAnsi"/>
          <w:sz w:val="24"/>
          <w:szCs w:val="24"/>
        </w:rPr>
        <w:t xml:space="preserve"> </w:t>
      </w:r>
      <w:r w:rsidR="00353C4B" w:rsidRPr="00353C4B">
        <w:rPr>
          <w:rFonts w:cstheme="minorHAnsi"/>
          <w:b/>
          <w:bCs/>
          <w:sz w:val="24"/>
          <w:szCs w:val="24"/>
        </w:rPr>
        <w:t xml:space="preserve">Há presença do </w:t>
      </w:r>
      <w:r w:rsidR="00353C4B" w:rsidRPr="00353C4B">
        <w:rPr>
          <w:rFonts w:cstheme="minorHAnsi"/>
          <w:b/>
          <w:bCs/>
          <w:i/>
          <w:iCs/>
          <w:sz w:val="24"/>
          <w:szCs w:val="24"/>
        </w:rPr>
        <w:t>periculum in mora</w:t>
      </w:r>
      <w:r w:rsidR="002A32AC"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="002A32AC" w:rsidRPr="00914D97">
        <w:rPr>
          <w:rFonts w:cstheme="minorHAnsi"/>
          <w:sz w:val="24"/>
          <w:szCs w:val="24"/>
        </w:rPr>
        <w:t>consubstanciado no</w:t>
      </w:r>
      <w:r w:rsidR="002A32AC">
        <w:rPr>
          <w:rFonts w:cstheme="minorHAnsi"/>
          <w:sz w:val="24"/>
          <w:szCs w:val="24"/>
        </w:rPr>
        <w:t xml:space="preserve"> risco de grave dano ao orçamento </w:t>
      </w:r>
      <w:r w:rsidR="00342851">
        <w:rPr>
          <w:rFonts w:cstheme="minorHAnsi"/>
          <w:sz w:val="24"/>
          <w:szCs w:val="24"/>
        </w:rPr>
        <w:t>público e à política pública de fomento ao desenvolvimento econômico no Estado de Macapá</w:t>
      </w:r>
      <w:r w:rsidR="002A32AC">
        <w:rPr>
          <w:rFonts w:cstheme="minorHAnsi"/>
          <w:sz w:val="24"/>
          <w:szCs w:val="24"/>
        </w:rPr>
        <w:t>.</w:t>
      </w:r>
    </w:p>
    <w:p w14:paraId="064856D6" w14:textId="77777777" w:rsidR="008B3DA7" w:rsidRPr="00E14BDE" w:rsidRDefault="008B3DA7" w:rsidP="002A32AC">
      <w:pPr>
        <w:jc w:val="both"/>
        <w:rPr>
          <w:rFonts w:cstheme="minorHAnsi"/>
          <w:sz w:val="24"/>
          <w:szCs w:val="24"/>
        </w:rPr>
      </w:pPr>
      <w:r w:rsidRPr="00E14BDE">
        <w:rPr>
          <w:rFonts w:cstheme="minorHAnsi"/>
          <w:sz w:val="24"/>
          <w:szCs w:val="24"/>
        </w:rPr>
        <w:t>Nesses termos, indaga-se:</w:t>
      </w:r>
    </w:p>
    <w:p w14:paraId="61CE9469" w14:textId="77777777" w:rsidR="003B18C0" w:rsidRDefault="00D8099B" w:rsidP="00353C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E45F7E">
        <w:rPr>
          <w:rFonts w:cstheme="minorHAnsi"/>
          <w:sz w:val="24"/>
          <w:szCs w:val="24"/>
        </w:rPr>
        <w:t xml:space="preserve"> É </w:t>
      </w:r>
      <w:r w:rsidR="003B18C0">
        <w:rPr>
          <w:rFonts w:cstheme="minorHAnsi"/>
          <w:sz w:val="24"/>
          <w:szCs w:val="24"/>
        </w:rPr>
        <w:t xml:space="preserve">razoável presumir-se a existência da aparência do bom direito contra quem tem a seu favor a imunização da coisa julgada obtida em processo de cognição exauriente? </w:t>
      </w:r>
    </w:p>
    <w:p w14:paraId="6710F350" w14:textId="6D7F2656" w:rsidR="00E45F7E" w:rsidRDefault="003B18C0" w:rsidP="00353C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2.Como o CPC/2015 disciplina </w:t>
      </w:r>
      <w:r w:rsidR="00E45F7E">
        <w:rPr>
          <w:rFonts w:cstheme="minorHAnsi"/>
          <w:sz w:val="24"/>
          <w:szCs w:val="24"/>
        </w:rPr>
        <w:t>a antecipação de tutela</w:t>
      </w:r>
      <w:r>
        <w:rPr>
          <w:rFonts w:cstheme="minorHAnsi"/>
          <w:sz w:val="24"/>
          <w:szCs w:val="24"/>
        </w:rPr>
        <w:t xml:space="preserve"> </w:t>
      </w:r>
      <w:r w:rsidR="00E45F7E">
        <w:rPr>
          <w:rFonts w:cstheme="minorHAnsi"/>
          <w:sz w:val="24"/>
          <w:szCs w:val="24"/>
        </w:rPr>
        <w:t>em ação rescisória</w:t>
      </w:r>
      <w:r>
        <w:rPr>
          <w:rFonts w:cstheme="minorHAnsi"/>
          <w:sz w:val="24"/>
          <w:szCs w:val="24"/>
        </w:rPr>
        <w:t>?</w:t>
      </w:r>
    </w:p>
    <w:p w14:paraId="21787AA7" w14:textId="63E7C7F6" w:rsidR="008B3DA7" w:rsidRDefault="00E45F7E" w:rsidP="00353C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D8099B">
        <w:rPr>
          <w:rFonts w:cstheme="minorHAnsi"/>
          <w:sz w:val="24"/>
          <w:szCs w:val="24"/>
        </w:rPr>
        <w:t xml:space="preserve"> </w:t>
      </w:r>
      <w:r w:rsidR="00914D97">
        <w:rPr>
          <w:rFonts w:cstheme="minorHAnsi"/>
          <w:sz w:val="24"/>
          <w:szCs w:val="24"/>
        </w:rPr>
        <w:t>A ordem para sustar a execução da decisão rescindenda até o julgamento da ação rescisória correspondente tem natureza satisfativa ou cautelar? Há relevância</w:t>
      </w:r>
      <w:r w:rsidR="00907390">
        <w:rPr>
          <w:rFonts w:cstheme="minorHAnsi"/>
          <w:sz w:val="24"/>
          <w:szCs w:val="24"/>
        </w:rPr>
        <w:t xml:space="preserve"> prática</w:t>
      </w:r>
      <w:r w:rsidR="00914D97">
        <w:rPr>
          <w:rFonts w:cstheme="minorHAnsi"/>
          <w:sz w:val="24"/>
          <w:szCs w:val="24"/>
        </w:rPr>
        <w:t xml:space="preserve"> nessa distinção? </w:t>
      </w:r>
    </w:p>
    <w:p w14:paraId="58C46AEE" w14:textId="3F4729C0" w:rsidR="00907390" w:rsidRDefault="00E45F7E" w:rsidP="00353C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914D97">
        <w:rPr>
          <w:rFonts w:cstheme="minorHAnsi"/>
          <w:sz w:val="24"/>
          <w:szCs w:val="24"/>
        </w:rPr>
        <w:t xml:space="preserve"> </w:t>
      </w:r>
      <w:r w:rsidR="009744F8">
        <w:rPr>
          <w:rFonts w:cstheme="minorHAnsi"/>
          <w:sz w:val="24"/>
          <w:szCs w:val="24"/>
        </w:rPr>
        <w:t>Como é possível compatibilizar, sob o ponto de vista constitucional, a garantia da coisa julgada material, de um lado, e a efetividade do direito de ação, de natureza rescisória</w:t>
      </w:r>
      <w:r w:rsidR="00907390">
        <w:rPr>
          <w:rFonts w:cstheme="minorHAnsi"/>
          <w:sz w:val="24"/>
          <w:szCs w:val="24"/>
        </w:rPr>
        <w:t>, de outro</w:t>
      </w:r>
      <w:r w:rsidR="009744F8">
        <w:rPr>
          <w:rFonts w:cstheme="minorHAnsi"/>
          <w:sz w:val="24"/>
          <w:szCs w:val="24"/>
        </w:rPr>
        <w:t>?</w:t>
      </w:r>
    </w:p>
    <w:p w14:paraId="6B67376F" w14:textId="77777777" w:rsidR="00C34C28" w:rsidRPr="00E14BDE" w:rsidRDefault="00C34C28" w:rsidP="00E14BDE">
      <w:pPr>
        <w:jc w:val="both"/>
        <w:rPr>
          <w:rFonts w:cstheme="minorHAnsi"/>
          <w:sz w:val="24"/>
          <w:szCs w:val="24"/>
        </w:rPr>
      </w:pPr>
    </w:p>
    <w:sectPr w:rsidR="00C34C28" w:rsidRPr="00E14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705B7" w14:textId="77777777" w:rsidR="00E802EA" w:rsidRDefault="00E802EA" w:rsidP="00277898">
      <w:pPr>
        <w:spacing w:after="0" w:line="240" w:lineRule="auto"/>
      </w:pPr>
      <w:r>
        <w:separator/>
      </w:r>
    </w:p>
  </w:endnote>
  <w:endnote w:type="continuationSeparator" w:id="0">
    <w:p w14:paraId="2CA3EFED" w14:textId="77777777" w:rsidR="00E802EA" w:rsidRDefault="00E802EA" w:rsidP="0027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F17F0" w14:textId="77777777" w:rsidR="00E802EA" w:rsidRDefault="00E802EA" w:rsidP="00277898">
      <w:pPr>
        <w:spacing w:after="0" w:line="240" w:lineRule="auto"/>
      </w:pPr>
      <w:r>
        <w:separator/>
      </w:r>
    </w:p>
  </w:footnote>
  <w:footnote w:type="continuationSeparator" w:id="0">
    <w:p w14:paraId="4D7E20EC" w14:textId="77777777" w:rsidR="00E802EA" w:rsidRDefault="00E802EA" w:rsidP="00277898">
      <w:pPr>
        <w:spacing w:after="0" w:line="240" w:lineRule="auto"/>
      </w:pPr>
      <w:r>
        <w:continuationSeparator/>
      </w:r>
    </w:p>
  </w:footnote>
  <w:footnote w:id="1">
    <w:p w14:paraId="1F358F97" w14:textId="6AAAB64E" w:rsidR="00277898" w:rsidRDefault="00277898" w:rsidP="0086377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277898">
        <w:t>proferido pela Segunda Turma da Corte Suprema no ARE nº 1.288.639/AP-AgR, nos autos da ação ordinária n. 0055073- 71.2015.8.03.0001</w:t>
      </w:r>
    </w:p>
  </w:footnote>
  <w:footnote w:id="2">
    <w:p w14:paraId="5004EDEB" w14:textId="02FE4BF3" w:rsidR="00863777" w:rsidRDefault="00863777" w:rsidP="0086377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863777">
        <w:t>“A retenção da parcela de ICMS constitucionalmente devida aos municípios, a pretexto de concessão de incentivos fiscais, configura indevida interferência do estado no sistema constitucional de repartição de receitas tributárias”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92"/>
    <w:rsid w:val="00147B31"/>
    <w:rsid w:val="00277898"/>
    <w:rsid w:val="002A32AC"/>
    <w:rsid w:val="002A688F"/>
    <w:rsid w:val="00342851"/>
    <w:rsid w:val="00353C4B"/>
    <w:rsid w:val="0036564E"/>
    <w:rsid w:val="003B18C0"/>
    <w:rsid w:val="005A6440"/>
    <w:rsid w:val="00625DDA"/>
    <w:rsid w:val="007B61F8"/>
    <w:rsid w:val="00863777"/>
    <w:rsid w:val="008B3DA7"/>
    <w:rsid w:val="008F443A"/>
    <w:rsid w:val="00907390"/>
    <w:rsid w:val="00914D97"/>
    <w:rsid w:val="009744F8"/>
    <w:rsid w:val="00A167E3"/>
    <w:rsid w:val="00B071E2"/>
    <w:rsid w:val="00C34C28"/>
    <w:rsid w:val="00C56B92"/>
    <w:rsid w:val="00D67087"/>
    <w:rsid w:val="00D8099B"/>
    <w:rsid w:val="00E14BDE"/>
    <w:rsid w:val="00E45F7E"/>
    <w:rsid w:val="00E802EA"/>
    <w:rsid w:val="00E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A091"/>
  <w15:chartTrackingRefBased/>
  <w15:docId w15:val="{74C9580B-754C-4A6B-AE20-7812EC16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E14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14BDE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789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789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78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1DAE-DB3A-4252-913B-3F1C0C60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Marques</dc:creator>
  <cp:keywords/>
  <dc:description/>
  <cp:lastModifiedBy>Marcia Marques</cp:lastModifiedBy>
  <cp:revision>7</cp:revision>
  <dcterms:created xsi:type="dcterms:W3CDTF">2024-04-22T21:31:00Z</dcterms:created>
  <dcterms:modified xsi:type="dcterms:W3CDTF">2024-04-23T12:09:00Z</dcterms:modified>
</cp:coreProperties>
</file>