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4AF" w:rsidRPr="00EB6921" w:rsidRDefault="005864AF" w:rsidP="005864AF">
      <w:pPr>
        <w:spacing w:after="0" w:line="240" w:lineRule="auto"/>
        <w:rPr>
          <w:b/>
          <w:sz w:val="20"/>
          <w:szCs w:val="20"/>
        </w:rPr>
      </w:pPr>
      <w:r w:rsidRPr="00EB6921">
        <w:rPr>
          <w:b/>
          <w:sz w:val="20"/>
          <w:szCs w:val="20"/>
        </w:rPr>
        <w:t>Fundamentos Econômicos da Educação - 201</w:t>
      </w:r>
      <w:r>
        <w:rPr>
          <w:b/>
          <w:sz w:val="20"/>
          <w:szCs w:val="20"/>
        </w:rPr>
        <w:t>6</w:t>
      </w:r>
      <w:r w:rsidRPr="00EB6921">
        <w:rPr>
          <w:rStyle w:val="Refdenotaderodap"/>
          <w:b/>
          <w:sz w:val="20"/>
          <w:szCs w:val="20"/>
        </w:rPr>
        <w:footnoteReference w:id="1"/>
      </w:r>
    </w:p>
    <w:p w:rsidR="005864AF" w:rsidRPr="007B3920" w:rsidRDefault="005864AF" w:rsidP="005864AF">
      <w:pPr>
        <w:spacing w:after="0" w:line="240" w:lineRule="auto"/>
        <w:rPr>
          <w:sz w:val="20"/>
          <w:szCs w:val="20"/>
        </w:rPr>
      </w:pPr>
      <w:r w:rsidRPr="007B3920">
        <w:rPr>
          <w:sz w:val="20"/>
          <w:szCs w:val="20"/>
        </w:rPr>
        <w:t>Proposta de Desenvolvimento da Disciplina</w:t>
      </w:r>
    </w:p>
    <w:p w:rsidR="005864AF" w:rsidRPr="007B3920" w:rsidRDefault="005864AF" w:rsidP="005864AF">
      <w:pPr>
        <w:spacing w:after="0" w:line="240" w:lineRule="auto"/>
        <w:rPr>
          <w:sz w:val="20"/>
          <w:szCs w:val="20"/>
        </w:rPr>
      </w:pPr>
      <w:r w:rsidRPr="007B3920">
        <w:rPr>
          <w:sz w:val="20"/>
          <w:szCs w:val="20"/>
        </w:rPr>
        <w:t xml:space="preserve">Professora Sonia M. Portella </w:t>
      </w:r>
      <w:proofErr w:type="spellStart"/>
      <w:r w:rsidRPr="007B3920">
        <w:rPr>
          <w:sz w:val="20"/>
          <w:szCs w:val="20"/>
        </w:rPr>
        <w:t>Kruppa</w:t>
      </w:r>
      <w:proofErr w:type="spellEnd"/>
    </w:p>
    <w:p w:rsidR="005864AF" w:rsidRDefault="005864AF" w:rsidP="005864AF">
      <w:pPr>
        <w:spacing w:after="0" w:line="240" w:lineRule="auto"/>
        <w:rPr>
          <w:sz w:val="20"/>
          <w:szCs w:val="20"/>
        </w:rPr>
      </w:pPr>
      <w:r w:rsidRPr="007B3920">
        <w:rPr>
          <w:sz w:val="20"/>
          <w:szCs w:val="20"/>
        </w:rPr>
        <w:t xml:space="preserve">Participação – </w:t>
      </w:r>
      <w:r w:rsidRPr="00F24AED">
        <w:rPr>
          <w:sz w:val="20"/>
          <w:szCs w:val="20"/>
        </w:rPr>
        <w:t>Fernando Henrique Almeida Mendonça</w:t>
      </w:r>
    </w:p>
    <w:p w:rsidR="005864AF" w:rsidRPr="007B3920" w:rsidRDefault="005864AF" w:rsidP="005864AF">
      <w:pPr>
        <w:spacing w:after="0" w:line="240" w:lineRule="auto"/>
        <w:rPr>
          <w:sz w:val="20"/>
          <w:szCs w:val="20"/>
        </w:rPr>
      </w:pPr>
    </w:p>
    <w:p w:rsidR="005864AF" w:rsidRPr="007B3920" w:rsidRDefault="005864AF" w:rsidP="005864AF">
      <w:pPr>
        <w:spacing w:line="240" w:lineRule="auto"/>
        <w:rPr>
          <w:sz w:val="20"/>
          <w:szCs w:val="20"/>
        </w:rPr>
      </w:pPr>
      <w:r w:rsidRPr="007B3920">
        <w:rPr>
          <w:sz w:val="20"/>
          <w:szCs w:val="20"/>
        </w:rPr>
        <w:t>Objetivo – Propiciar uma visão crítica da relação Economia e Educação</w:t>
      </w:r>
      <w:r>
        <w:rPr>
          <w:sz w:val="20"/>
          <w:szCs w:val="20"/>
        </w:rPr>
        <w:t xml:space="preserve">. Analisar aspectos da história brasileira a partir dessa relação. </w:t>
      </w:r>
    </w:p>
    <w:p w:rsidR="005864AF" w:rsidRPr="007B3920" w:rsidRDefault="005864AF" w:rsidP="005864AF">
      <w:pPr>
        <w:spacing w:line="240" w:lineRule="auto"/>
        <w:rPr>
          <w:sz w:val="20"/>
          <w:szCs w:val="20"/>
        </w:rPr>
      </w:pPr>
      <w:r w:rsidRPr="007B3920">
        <w:rPr>
          <w:sz w:val="20"/>
          <w:szCs w:val="20"/>
        </w:rPr>
        <w:t>Unidades:</w:t>
      </w:r>
    </w:p>
    <w:p w:rsidR="005864AF" w:rsidRPr="007B3920" w:rsidRDefault="005864AF" w:rsidP="005864AF">
      <w:pPr>
        <w:pStyle w:val="PargrafodaLista"/>
        <w:numPr>
          <w:ilvl w:val="0"/>
          <w:numId w:val="1"/>
        </w:numPr>
        <w:spacing w:line="240" w:lineRule="auto"/>
        <w:rPr>
          <w:sz w:val="20"/>
          <w:szCs w:val="20"/>
        </w:rPr>
      </w:pPr>
      <w:r w:rsidRPr="007B3920">
        <w:rPr>
          <w:rStyle w:val="txtarial8ptgray"/>
          <w:sz w:val="20"/>
          <w:szCs w:val="20"/>
        </w:rPr>
        <w:t xml:space="preserve">Economia </w:t>
      </w:r>
      <w:r>
        <w:rPr>
          <w:rStyle w:val="txtarial8ptgray"/>
          <w:sz w:val="20"/>
          <w:szCs w:val="20"/>
        </w:rPr>
        <w:t>e suas escolas</w:t>
      </w:r>
    </w:p>
    <w:p w:rsidR="005864AF" w:rsidRDefault="005864AF" w:rsidP="005864AF">
      <w:pPr>
        <w:pStyle w:val="PargrafodaLista"/>
        <w:numPr>
          <w:ilvl w:val="0"/>
          <w:numId w:val="1"/>
        </w:numPr>
        <w:spacing w:line="240" w:lineRule="auto"/>
        <w:rPr>
          <w:rStyle w:val="txtarial8ptgray"/>
          <w:sz w:val="20"/>
          <w:szCs w:val="20"/>
        </w:rPr>
      </w:pPr>
      <w:r w:rsidRPr="007B3920">
        <w:rPr>
          <w:rStyle w:val="txtarial8ptgray"/>
          <w:sz w:val="20"/>
          <w:szCs w:val="20"/>
        </w:rPr>
        <w:t>Teorias do Desenvolvimento e Educação.</w:t>
      </w:r>
    </w:p>
    <w:p w:rsidR="005864AF" w:rsidRDefault="005864AF" w:rsidP="005864AF">
      <w:pPr>
        <w:pStyle w:val="PargrafodaLista"/>
        <w:numPr>
          <w:ilvl w:val="0"/>
          <w:numId w:val="1"/>
        </w:numPr>
        <w:spacing w:line="240" w:lineRule="auto"/>
        <w:rPr>
          <w:rStyle w:val="txtarial8ptgray"/>
          <w:sz w:val="20"/>
          <w:szCs w:val="20"/>
        </w:rPr>
      </w:pPr>
      <w:proofErr w:type="spellStart"/>
      <w:r w:rsidRPr="00083348">
        <w:rPr>
          <w:rStyle w:val="txtarial8ptgray"/>
          <w:sz w:val="20"/>
          <w:szCs w:val="20"/>
        </w:rPr>
        <w:t>Educacão</w:t>
      </w:r>
      <w:proofErr w:type="spellEnd"/>
      <w:r w:rsidRPr="00083348">
        <w:rPr>
          <w:rStyle w:val="txtarial8ptgray"/>
          <w:sz w:val="20"/>
          <w:szCs w:val="20"/>
        </w:rPr>
        <w:t xml:space="preserve"> </w:t>
      </w:r>
      <w:r>
        <w:rPr>
          <w:rStyle w:val="txtarial8ptgray"/>
          <w:sz w:val="20"/>
          <w:szCs w:val="20"/>
        </w:rPr>
        <w:t>–</w:t>
      </w:r>
      <w:proofErr w:type="gramStart"/>
      <w:r w:rsidRPr="00083348">
        <w:rPr>
          <w:rStyle w:val="txtarial8ptgray"/>
          <w:sz w:val="20"/>
          <w:szCs w:val="20"/>
        </w:rPr>
        <w:t xml:space="preserve"> </w:t>
      </w:r>
      <w:r>
        <w:rPr>
          <w:rStyle w:val="txtarial8ptgray"/>
          <w:sz w:val="20"/>
          <w:szCs w:val="20"/>
        </w:rPr>
        <w:t xml:space="preserve"> </w:t>
      </w:r>
      <w:proofErr w:type="gramEnd"/>
      <w:r>
        <w:rPr>
          <w:rStyle w:val="txtarial8ptgray"/>
          <w:sz w:val="20"/>
          <w:szCs w:val="20"/>
        </w:rPr>
        <w:t xml:space="preserve">diferentes </w:t>
      </w:r>
      <w:proofErr w:type="spellStart"/>
      <w:r>
        <w:rPr>
          <w:rStyle w:val="txtarial8ptgray"/>
          <w:sz w:val="20"/>
          <w:szCs w:val="20"/>
        </w:rPr>
        <w:t>perpectivas</w:t>
      </w:r>
      <w:proofErr w:type="spellEnd"/>
    </w:p>
    <w:p w:rsidR="005864AF" w:rsidRDefault="005864AF" w:rsidP="005864AF">
      <w:pPr>
        <w:pStyle w:val="PargrafodaLista"/>
        <w:spacing w:line="240" w:lineRule="auto"/>
        <w:rPr>
          <w:rStyle w:val="txtarial8ptgray"/>
        </w:rPr>
      </w:pPr>
    </w:p>
    <w:p w:rsidR="005864AF" w:rsidRPr="00083348" w:rsidRDefault="005864AF" w:rsidP="005864AF">
      <w:pPr>
        <w:pStyle w:val="PargrafodaLista"/>
        <w:spacing w:line="240" w:lineRule="auto"/>
        <w:rPr>
          <w:sz w:val="20"/>
          <w:szCs w:val="20"/>
        </w:rPr>
      </w:pPr>
      <w:r w:rsidRPr="00083348">
        <w:rPr>
          <w:sz w:val="20"/>
          <w:szCs w:val="20"/>
        </w:rPr>
        <w:t>Cronograma</w:t>
      </w:r>
    </w:p>
    <w:tbl>
      <w:tblPr>
        <w:tblStyle w:val="Tabelacomgrade"/>
        <w:tblW w:w="0" w:type="auto"/>
        <w:tblLook w:val="04A0"/>
      </w:tblPr>
      <w:tblGrid>
        <w:gridCol w:w="640"/>
        <w:gridCol w:w="1629"/>
        <w:gridCol w:w="4932"/>
      </w:tblGrid>
      <w:tr w:rsidR="005864AF" w:rsidRPr="007B3920" w:rsidTr="00F132D6">
        <w:tc>
          <w:tcPr>
            <w:tcW w:w="1240" w:type="dxa"/>
          </w:tcPr>
          <w:p w:rsidR="005864AF" w:rsidRPr="007B3920" w:rsidRDefault="005864AF" w:rsidP="00F132D6">
            <w:pPr>
              <w:rPr>
                <w:sz w:val="20"/>
                <w:szCs w:val="20"/>
              </w:rPr>
            </w:pPr>
            <w:r w:rsidRPr="007B3920">
              <w:rPr>
                <w:sz w:val="20"/>
                <w:szCs w:val="20"/>
              </w:rPr>
              <w:t>Data</w:t>
            </w:r>
          </w:p>
        </w:tc>
        <w:tc>
          <w:tcPr>
            <w:tcW w:w="2523" w:type="dxa"/>
          </w:tcPr>
          <w:p w:rsidR="005864AF" w:rsidRPr="007B3920" w:rsidRDefault="005864AF" w:rsidP="00F132D6">
            <w:pPr>
              <w:rPr>
                <w:sz w:val="20"/>
                <w:szCs w:val="20"/>
              </w:rPr>
            </w:pPr>
            <w:r w:rsidRPr="007B3920">
              <w:rPr>
                <w:sz w:val="20"/>
                <w:szCs w:val="20"/>
              </w:rPr>
              <w:t>Unidade</w:t>
            </w:r>
          </w:p>
        </w:tc>
        <w:tc>
          <w:tcPr>
            <w:tcW w:w="3438" w:type="dxa"/>
          </w:tcPr>
          <w:p w:rsidR="005864AF" w:rsidRPr="007B3920" w:rsidRDefault="005864AF" w:rsidP="00F132D6">
            <w:pPr>
              <w:rPr>
                <w:sz w:val="20"/>
                <w:szCs w:val="20"/>
              </w:rPr>
            </w:pPr>
            <w:r w:rsidRPr="007B3920">
              <w:rPr>
                <w:sz w:val="20"/>
                <w:szCs w:val="20"/>
              </w:rPr>
              <w:t>Item/aula</w:t>
            </w:r>
          </w:p>
        </w:tc>
      </w:tr>
      <w:tr w:rsidR="005864AF" w:rsidRPr="007B3920" w:rsidTr="00F132D6">
        <w:tc>
          <w:tcPr>
            <w:tcW w:w="1240" w:type="dxa"/>
          </w:tcPr>
          <w:p w:rsidR="005864AF" w:rsidRPr="007B3920" w:rsidRDefault="005864AF" w:rsidP="00F132D6">
            <w:pPr>
              <w:rPr>
                <w:sz w:val="20"/>
                <w:szCs w:val="20"/>
              </w:rPr>
            </w:pPr>
            <w:r>
              <w:rPr>
                <w:sz w:val="20"/>
                <w:szCs w:val="20"/>
              </w:rPr>
              <w:t>02/03</w:t>
            </w:r>
          </w:p>
        </w:tc>
        <w:tc>
          <w:tcPr>
            <w:tcW w:w="2523" w:type="dxa"/>
          </w:tcPr>
          <w:p w:rsidR="005864AF" w:rsidRPr="007B3920" w:rsidRDefault="005864AF" w:rsidP="00F132D6">
            <w:pPr>
              <w:rPr>
                <w:sz w:val="20"/>
                <w:szCs w:val="20"/>
              </w:rPr>
            </w:pPr>
            <w:r w:rsidRPr="007B3920">
              <w:rPr>
                <w:sz w:val="20"/>
                <w:szCs w:val="20"/>
              </w:rPr>
              <w:t>Economia</w:t>
            </w:r>
          </w:p>
        </w:tc>
        <w:tc>
          <w:tcPr>
            <w:tcW w:w="3438" w:type="dxa"/>
          </w:tcPr>
          <w:p w:rsidR="005864AF" w:rsidRPr="007B3920" w:rsidRDefault="005864AF" w:rsidP="00F132D6">
            <w:pPr>
              <w:rPr>
                <w:sz w:val="20"/>
                <w:szCs w:val="20"/>
              </w:rPr>
            </w:pPr>
            <w:r w:rsidRPr="007B3920">
              <w:rPr>
                <w:sz w:val="20"/>
                <w:szCs w:val="20"/>
              </w:rPr>
              <w:t xml:space="preserve">Teoria marginalista / Teoria Marxista </w:t>
            </w:r>
          </w:p>
          <w:p w:rsidR="005864AF" w:rsidRPr="007B3920" w:rsidRDefault="005864AF" w:rsidP="00F132D6">
            <w:pPr>
              <w:rPr>
                <w:sz w:val="20"/>
                <w:szCs w:val="20"/>
              </w:rPr>
            </w:pPr>
            <w:r w:rsidRPr="007B3920">
              <w:rPr>
                <w:sz w:val="20"/>
                <w:szCs w:val="20"/>
              </w:rPr>
              <w:t xml:space="preserve">(vídeo com Pau Singer) </w:t>
            </w:r>
          </w:p>
        </w:tc>
      </w:tr>
      <w:tr w:rsidR="005864AF" w:rsidRPr="007B3920" w:rsidTr="00F132D6">
        <w:tc>
          <w:tcPr>
            <w:tcW w:w="1240" w:type="dxa"/>
          </w:tcPr>
          <w:p w:rsidR="005864AF" w:rsidRPr="007B3920" w:rsidRDefault="005864AF" w:rsidP="00F132D6">
            <w:pPr>
              <w:rPr>
                <w:sz w:val="20"/>
                <w:szCs w:val="20"/>
              </w:rPr>
            </w:pPr>
            <w:r>
              <w:rPr>
                <w:sz w:val="20"/>
                <w:szCs w:val="20"/>
              </w:rPr>
              <w:t>09/03</w:t>
            </w:r>
          </w:p>
        </w:tc>
        <w:tc>
          <w:tcPr>
            <w:tcW w:w="2523" w:type="dxa"/>
          </w:tcPr>
          <w:p w:rsidR="005864AF" w:rsidRPr="00083348" w:rsidRDefault="005864AF" w:rsidP="00F132D6">
            <w:pPr>
              <w:rPr>
                <w:sz w:val="20"/>
                <w:szCs w:val="20"/>
              </w:rPr>
            </w:pPr>
            <w:r w:rsidRPr="00083348">
              <w:rPr>
                <w:sz w:val="20"/>
                <w:szCs w:val="20"/>
              </w:rPr>
              <w:t>Economia</w:t>
            </w:r>
          </w:p>
        </w:tc>
        <w:tc>
          <w:tcPr>
            <w:tcW w:w="3438" w:type="dxa"/>
          </w:tcPr>
          <w:p w:rsidR="005864AF" w:rsidRPr="007B3920" w:rsidRDefault="005864AF" w:rsidP="00F132D6">
            <w:pPr>
              <w:rPr>
                <w:sz w:val="20"/>
                <w:szCs w:val="20"/>
              </w:rPr>
            </w:pPr>
            <w:r w:rsidRPr="007B3920">
              <w:rPr>
                <w:sz w:val="20"/>
                <w:szCs w:val="20"/>
              </w:rPr>
              <w:t>Conceito de valor/distribuição da renda e excedente segundo as teorias econômicas. (Singer, 1975 - caps.1</w:t>
            </w:r>
            <w:r>
              <w:rPr>
                <w:sz w:val="20"/>
                <w:szCs w:val="20"/>
              </w:rPr>
              <w:t>,</w:t>
            </w:r>
            <w:r w:rsidRPr="007B3920">
              <w:rPr>
                <w:sz w:val="20"/>
                <w:szCs w:val="20"/>
              </w:rPr>
              <w:t xml:space="preserve"> 2 e 3) Marx, O Capital, cap. I – A </w:t>
            </w:r>
            <w:proofErr w:type="gramStart"/>
            <w:r w:rsidRPr="007B3920">
              <w:rPr>
                <w:sz w:val="20"/>
                <w:szCs w:val="20"/>
              </w:rPr>
              <w:t>Mercadoria</w:t>
            </w:r>
            <w:proofErr w:type="gramEnd"/>
          </w:p>
        </w:tc>
      </w:tr>
      <w:tr w:rsidR="005864AF" w:rsidRPr="007B3920" w:rsidTr="00F132D6">
        <w:tc>
          <w:tcPr>
            <w:tcW w:w="1240" w:type="dxa"/>
          </w:tcPr>
          <w:p w:rsidR="005864AF" w:rsidRPr="007B3920" w:rsidRDefault="005864AF" w:rsidP="00F132D6">
            <w:pPr>
              <w:rPr>
                <w:sz w:val="20"/>
                <w:szCs w:val="20"/>
              </w:rPr>
            </w:pPr>
            <w:r>
              <w:rPr>
                <w:sz w:val="20"/>
                <w:szCs w:val="20"/>
              </w:rPr>
              <w:t>16/03</w:t>
            </w:r>
          </w:p>
        </w:tc>
        <w:tc>
          <w:tcPr>
            <w:tcW w:w="2523" w:type="dxa"/>
          </w:tcPr>
          <w:p w:rsidR="005864AF" w:rsidRPr="00083348" w:rsidRDefault="005864AF" w:rsidP="00F132D6">
            <w:pPr>
              <w:rPr>
                <w:sz w:val="20"/>
                <w:szCs w:val="20"/>
              </w:rPr>
            </w:pPr>
            <w:r w:rsidRPr="00083348">
              <w:rPr>
                <w:sz w:val="20"/>
                <w:szCs w:val="20"/>
              </w:rPr>
              <w:t>Economia</w:t>
            </w:r>
          </w:p>
        </w:tc>
        <w:tc>
          <w:tcPr>
            <w:tcW w:w="3438" w:type="dxa"/>
          </w:tcPr>
          <w:p w:rsidR="005864AF" w:rsidRPr="007B3920" w:rsidRDefault="005864AF" w:rsidP="00F132D6">
            <w:pPr>
              <w:rPr>
                <w:sz w:val="20"/>
                <w:szCs w:val="20"/>
              </w:rPr>
            </w:pPr>
            <w:r w:rsidRPr="007B3920">
              <w:rPr>
                <w:sz w:val="20"/>
                <w:szCs w:val="20"/>
              </w:rPr>
              <w:t>(</w:t>
            </w:r>
            <w:proofErr w:type="spellStart"/>
            <w:r w:rsidRPr="007B3920">
              <w:rPr>
                <w:sz w:val="20"/>
                <w:szCs w:val="20"/>
              </w:rPr>
              <w:t>cont</w:t>
            </w:r>
            <w:proofErr w:type="spellEnd"/>
            <w:r w:rsidRPr="007B3920">
              <w:rPr>
                <w:sz w:val="20"/>
                <w:szCs w:val="20"/>
              </w:rPr>
              <w:t>)</w:t>
            </w:r>
          </w:p>
        </w:tc>
      </w:tr>
      <w:tr w:rsidR="005864AF" w:rsidRPr="007B3920" w:rsidTr="00F132D6">
        <w:tc>
          <w:tcPr>
            <w:tcW w:w="1240" w:type="dxa"/>
          </w:tcPr>
          <w:p w:rsidR="005864AF" w:rsidRPr="007B3920" w:rsidRDefault="005864AF" w:rsidP="00F132D6">
            <w:pPr>
              <w:rPr>
                <w:sz w:val="20"/>
                <w:szCs w:val="20"/>
              </w:rPr>
            </w:pPr>
            <w:r>
              <w:rPr>
                <w:sz w:val="20"/>
                <w:szCs w:val="20"/>
              </w:rPr>
              <w:t>23/03</w:t>
            </w:r>
          </w:p>
        </w:tc>
        <w:tc>
          <w:tcPr>
            <w:tcW w:w="2523" w:type="dxa"/>
          </w:tcPr>
          <w:p w:rsidR="005864AF" w:rsidRPr="007B3920" w:rsidRDefault="005864AF" w:rsidP="00F132D6">
            <w:pPr>
              <w:rPr>
                <w:sz w:val="20"/>
                <w:szCs w:val="20"/>
              </w:rPr>
            </w:pPr>
            <w:r w:rsidRPr="007B3920">
              <w:rPr>
                <w:sz w:val="20"/>
                <w:szCs w:val="20"/>
              </w:rPr>
              <w:t>E</w:t>
            </w:r>
            <w:r>
              <w:rPr>
                <w:sz w:val="20"/>
                <w:szCs w:val="20"/>
              </w:rPr>
              <w:t>conomia</w:t>
            </w:r>
          </w:p>
        </w:tc>
        <w:tc>
          <w:tcPr>
            <w:tcW w:w="3438" w:type="dxa"/>
          </w:tcPr>
          <w:p w:rsidR="005864AF" w:rsidRPr="007B3920" w:rsidRDefault="005864AF" w:rsidP="00F132D6">
            <w:pPr>
              <w:rPr>
                <w:sz w:val="20"/>
                <w:szCs w:val="20"/>
              </w:rPr>
            </w:pPr>
            <w:r w:rsidRPr="007B3920">
              <w:rPr>
                <w:sz w:val="20"/>
                <w:szCs w:val="20"/>
              </w:rPr>
              <w:t xml:space="preserve">Aula </w:t>
            </w:r>
            <w:proofErr w:type="gramStart"/>
            <w:r w:rsidRPr="007B3920">
              <w:rPr>
                <w:sz w:val="20"/>
                <w:szCs w:val="20"/>
              </w:rPr>
              <w:t>9</w:t>
            </w:r>
            <w:proofErr w:type="gramEnd"/>
            <w:r w:rsidRPr="007B3920">
              <w:rPr>
                <w:sz w:val="20"/>
                <w:szCs w:val="20"/>
              </w:rPr>
              <w:t xml:space="preserve"> Capital e Capitalismo numa perspectiva histórica (Vídeo, Singer  Aula/ Singer,1975- Cap.9  e Singer,1998 –</w:t>
            </w:r>
            <w:proofErr w:type="spellStart"/>
            <w:r w:rsidRPr="007B3920">
              <w:rPr>
                <w:sz w:val="20"/>
                <w:szCs w:val="20"/>
              </w:rPr>
              <w:t>ParteII</w:t>
            </w:r>
            <w:proofErr w:type="spellEnd"/>
            <w:r w:rsidRPr="007B3920">
              <w:rPr>
                <w:sz w:val="20"/>
                <w:szCs w:val="20"/>
              </w:rPr>
              <w:t>,  A Revolução Social Capitalista</w:t>
            </w:r>
          </w:p>
        </w:tc>
      </w:tr>
      <w:tr w:rsidR="005864AF" w:rsidRPr="007B3920" w:rsidTr="00F132D6">
        <w:tc>
          <w:tcPr>
            <w:tcW w:w="1240" w:type="dxa"/>
          </w:tcPr>
          <w:p w:rsidR="005864AF" w:rsidRPr="007B3920" w:rsidRDefault="005864AF" w:rsidP="00F132D6">
            <w:pPr>
              <w:rPr>
                <w:sz w:val="20"/>
                <w:szCs w:val="20"/>
              </w:rPr>
            </w:pPr>
            <w:r>
              <w:rPr>
                <w:sz w:val="20"/>
                <w:szCs w:val="20"/>
              </w:rPr>
              <w:t>30/03</w:t>
            </w:r>
          </w:p>
        </w:tc>
        <w:tc>
          <w:tcPr>
            <w:tcW w:w="2523" w:type="dxa"/>
          </w:tcPr>
          <w:p w:rsidR="005864AF" w:rsidRPr="007B3920" w:rsidRDefault="005864AF" w:rsidP="00F132D6">
            <w:pPr>
              <w:rPr>
                <w:sz w:val="20"/>
                <w:szCs w:val="20"/>
              </w:rPr>
            </w:pPr>
            <w:r>
              <w:rPr>
                <w:sz w:val="20"/>
                <w:szCs w:val="20"/>
              </w:rPr>
              <w:t>Desenvolvimento</w:t>
            </w:r>
          </w:p>
        </w:tc>
        <w:tc>
          <w:tcPr>
            <w:tcW w:w="3438" w:type="dxa"/>
          </w:tcPr>
          <w:p w:rsidR="005864AF" w:rsidRDefault="005864AF" w:rsidP="00F132D6">
            <w:pPr>
              <w:rPr>
                <w:sz w:val="20"/>
                <w:szCs w:val="20"/>
              </w:rPr>
            </w:pPr>
            <w:r w:rsidRPr="007B3920">
              <w:rPr>
                <w:sz w:val="20"/>
                <w:szCs w:val="20"/>
              </w:rPr>
              <w:t>Crescimento econômico X Desenvolvimento (vídeo e Singer, 1975 –cap. 11 e 12</w:t>
            </w:r>
            <w:proofErr w:type="gramStart"/>
            <w:r w:rsidRPr="007B3920">
              <w:rPr>
                <w:sz w:val="20"/>
                <w:szCs w:val="20"/>
              </w:rPr>
              <w:t>)</w:t>
            </w:r>
            <w:proofErr w:type="gramEnd"/>
            <w:r w:rsidRPr="007B3920">
              <w:rPr>
                <w:sz w:val="20"/>
                <w:szCs w:val="20"/>
              </w:rPr>
              <w:t xml:space="preserve"> </w:t>
            </w:r>
          </w:p>
          <w:p w:rsidR="005864AF" w:rsidRPr="007B3920" w:rsidRDefault="005864AF" w:rsidP="00F132D6">
            <w:pPr>
              <w:rPr>
                <w:sz w:val="20"/>
                <w:szCs w:val="20"/>
              </w:rPr>
            </w:pPr>
            <w:r>
              <w:rPr>
                <w:sz w:val="20"/>
                <w:szCs w:val="20"/>
              </w:rPr>
              <w:t xml:space="preserve">Texto – SINGER, P. </w:t>
            </w:r>
            <w:proofErr w:type="spellStart"/>
            <w:r>
              <w:rPr>
                <w:sz w:val="20"/>
                <w:szCs w:val="20"/>
              </w:rPr>
              <w:t>Globalizaçào</w:t>
            </w:r>
            <w:proofErr w:type="spellEnd"/>
            <w:r>
              <w:rPr>
                <w:sz w:val="20"/>
                <w:szCs w:val="20"/>
              </w:rPr>
              <w:t xml:space="preserve"> e Desemprego. A exclusão social sob duas óticas (p. 59-83)</w:t>
            </w:r>
          </w:p>
        </w:tc>
      </w:tr>
      <w:tr w:rsidR="005864AF" w:rsidRPr="007B3920" w:rsidTr="00F132D6">
        <w:tc>
          <w:tcPr>
            <w:tcW w:w="1240" w:type="dxa"/>
          </w:tcPr>
          <w:p w:rsidR="005864AF" w:rsidRPr="007B3920" w:rsidRDefault="005864AF" w:rsidP="00F132D6">
            <w:pPr>
              <w:rPr>
                <w:sz w:val="20"/>
                <w:szCs w:val="20"/>
              </w:rPr>
            </w:pPr>
            <w:r>
              <w:rPr>
                <w:sz w:val="20"/>
                <w:szCs w:val="20"/>
              </w:rPr>
              <w:t>06/04</w:t>
            </w:r>
          </w:p>
        </w:tc>
        <w:tc>
          <w:tcPr>
            <w:tcW w:w="2523" w:type="dxa"/>
          </w:tcPr>
          <w:p w:rsidR="005864AF" w:rsidRPr="007B3920" w:rsidRDefault="005864AF" w:rsidP="00F132D6">
            <w:pPr>
              <w:rPr>
                <w:sz w:val="20"/>
                <w:szCs w:val="20"/>
              </w:rPr>
            </w:pPr>
            <w:r>
              <w:rPr>
                <w:sz w:val="20"/>
                <w:szCs w:val="20"/>
              </w:rPr>
              <w:t>Desenvolvimento</w:t>
            </w:r>
          </w:p>
        </w:tc>
        <w:tc>
          <w:tcPr>
            <w:tcW w:w="3438" w:type="dxa"/>
          </w:tcPr>
          <w:p w:rsidR="005864AF" w:rsidRPr="007B3920" w:rsidRDefault="005864AF" w:rsidP="00F132D6">
            <w:pPr>
              <w:rPr>
                <w:sz w:val="20"/>
                <w:szCs w:val="20"/>
              </w:rPr>
            </w:pPr>
            <w:r w:rsidRPr="007B3920">
              <w:rPr>
                <w:sz w:val="20"/>
                <w:szCs w:val="20"/>
              </w:rPr>
              <w:t>Filme</w:t>
            </w:r>
            <w:r>
              <w:rPr>
                <w:sz w:val="20"/>
                <w:szCs w:val="20"/>
              </w:rPr>
              <w:t>s Celso Furtado;</w:t>
            </w:r>
            <w:proofErr w:type="gramStart"/>
            <w:r>
              <w:rPr>
                <w:sz w:val="20"/>
                <w:szCs w:val="20"/>
              </w:rPr>
              <w:t xml:space="preserve"> </w:t>
            </w:r>
            <w:r w:rsidRPr="007B3920">
              <w:rPr>
                <w:sz w:val="20"/>
                <w:szCs w:val="20"/>
              </w:rPr>
              <w:t xml:space="preserve"> </w:t>
            </w:r>
            <w:proofErr w:type="gramEnd"/>
            <w:r>
              <w:rPr>
                <w:sz w:val="20"/>
                <w:szCs w:val="20"/>
              </w:rPr>
              <w:t xml:space="preserve">A </w:t>
            </w:r>
            <w:r w:rsidRPr="007B3920">
              <w:rPr>
                <w:sz w:val="20"/>
                <w:szCs w:val="20"/>
              </w:rPr>
              <w:t>Corporaç</w:t>
            </w:r>
            <w:r>
              <w:rPr>
                <w:sz w:val="20"/>
                <w:szCs w:val="20"/>
              </w:rPr>
              <w:t>ão</w:t>
            </w:r>
            <w:r w:rsidRPr="007B3920">
              <w:rPr>
                <w:sz w:val="20"/>
                <w:szCs w:val="20"/>
              </w:rPr>
              <w:t xml:space="preserve"> </w:t>
            </w:r>
            <w:r>
              <w:rPr>
                <w:sz w:val="20"/>
                <w:szCs w:val="20"/>
              </w:rPr>
              <w:t xml:space="preserve"> e </w:t>
            </w:r>
            <w:r w:rsidRPr="007B3920">
              <w:rPr>
                <w:sz w:val="20"/>
                <w:szCs w:val="20"/>
              </w:rPr>
              <w:t>O veneno está na mesa</w:t>
            </w:r>
          </w:p>
        </w:tc>
      </w:tr>
      <w:tr w:rsidR="005864AF" w:rsidRPr="007B3920" w:rsidTr="00F132D6">
        <w:tc>
          <w:tcPr>
            <w:tcW w:w="1240" w:type="dxa"/>
          </w:tcPr>
          <w:p w:rsidR="005864AF" w:rsidRPr="007B3920" w:rsidRDefault="005864AF" w:rsidP="00F132D6">
            <w:pPr>
              <w:rPr>
                <w:sz w:val="20"/>
                <w:szCs w:val="20"/>
              </w:rPr>
            </w:pPr>
            <w:r>
              <w:rPr>
                <w:sz w:val="20"/>
                <w:szCs w:val="20"/>
              </w:rPr>
              <w:lastRenderedPageBreak/>
              <w:t>13/04</w:t>
            </w:r>
          </w:p>
        </w:tc>
        <w:tc>
          <w:tcPr>
            <w:tcW w:w="2523" w:type="dxa"/>
          </w:tcPr>
          <w:p w:rsidR="005864AF" w:rsidRPr="007B3920" w:rsidRDefault="005864AF" w:rsidP="00F132D6">
            <w:pPr>
              <w:rPr>
                <w:sz w:val="20"/>
                <w:szCs w:val="20"/>
              </w:rPr>
            </w:pPr>
            <w:r>
              <w:rPr>
                <w:sz w:val="20"/>
                <w:szCs w:val="20"/>
              </w:rPr>
              <w:t>Fórum Econômico Mundial</w:t>
            </w:r>
          </w:p>
        </w:tc>
        <w:tc>
          <w:tcPr>
            <w:tcW w:w="3438" w:type="dxa"/>
          </w:tcPr>
          <w:p w:rsidR="005864AF" w:rsidRPr="007B3920" w:rsidRDefault="005864AF" w:rsidP="00F132D6">
            <w:pPr>
              <w:rPr>
                <w:sz w:val="20"/>
                <w:szCs w:val="20"/>
              </w:rPr>
            </w:pPr>
            <w:r w:rsidRPr="007B3920">
              <w:rPr>
                <w:sz w:val="20"/>
                <w:szCs w:val="20"/>
              </w:rPr>
              <w:t>O mercado Internacional/A Educação/o setor de serviços na OMC</w:t>
            </w:r>
          </w:p>
          <w:p w:rsidR="005864AF" w:rsidRPr="007B3920" w:rsidRDefault="005864AF" w:rsidP="00F132D6">
            <w:pPr>
              <w:rPr>
                <w:sz w:val="20"/>
                <w:szCs w:val="20"/>
              </w:rPr>
            </w:pPr>
            <w:r w:rsidRPr="007B3920">
              <w:rPr>
                <w:sz w:val="20"/>
                <w:szCs w:val="20"/>
              </w:rPr>
              <w:t xml:space="preserve">– Singer, 1975 Cap. 10 – </w:t>
            </w:r>
          </w:p>
          <w:p w:rsidR="005864AF" w:rsidRPr="007B3920" w:rsidRDefault="005864AF" w:rsidP="00F132D6">
            <w:pPr>
              <w:rPr>
                <w:sz w:val="20"/>
                <w:szCs w:val="20"/>
              </w:rPr>
            </w:pPr>
            <w:r w:rsidRPr="007B3920">
              <w:rPr>
                <w:sz w:val="20"/>
                <w:szCs w:val="20"/>
              </w:rPr>
              <w:t xml:space="preserve">O que é a OMC, disponível em </w:t>
            </w:r>
            <w:hyperlink r:id="rId8" w:history="1">
              <w:r w:rsidRPr="007B3920">
                <w:rPr>
                  <w:rStyle w:val="Hyperlink"/>
                  <w:color w:val="auto"/>
                  <w:sz w:val="20"/>
                  <w:szCs w:val="20"/>
                </w:rPr>
                <w:t>http://www.itamaraty.gov.br/sala-de-imprensa/notas-a-imprensa/1998/05/13/o-que-e-a-organizacao-mundial-do-comercio/</w:t>
              </w:r>
            </w:hyperlink>
          </w:p>
          <w:p w:rsidR="005864AF" w:rsidRPr="007B3920" w:rsidRDefault="005864AF" w:rsidP="00F132D6">
            <w:pPr>
              <w:rPr>
                <w:sz w:val="20"/>
                <w:szCs w:val="20"/>
              </w:rPr>
            </w:pPr>
            <w:r w:rsidRPr="007B3920">
              <w:rPr>
                <w:sz w:val="20"/>
                <w:szCs w:val="20"/>
              </w:rPr>
              <w:t xml:space="preserve">(Textos: </w:t>
            </w:r>
            <w:proofErr w:type="spellStart"/>
            <w:r w:rsidRPr="007B3920">
              <w:rPr>
                <w:sz w:val="20"/>
                <w:szCs w:val="20"/>
              </w:rPr>
              <w:t>Hobsbawm</w:t>
            </w:r>
            <w:proofErr w:type="spellEnd"/>
            <w:r w:rsidRPr="007B3920">
              <w:rPr>
                <w:sz w:val="20"/>
                <w:szCs w:val="20"/>
              </w:rPr>
              <w:t>, 1995,</w:t>
            </w:r>
            <w:proofErr w:type="gramStart"/>
            <w:r w:rsidRPr="007B3920">
              <w:rPr>
                <w:sz w:val="20"/>
                <w:szCs w:val="20"/>
              </w:rPr>
              <w:t xml:space="preserve">  </w:t>
            </w:r>
            <w:proofErr w:type="spellStart"/>
            <w:proofErr w:type="gramEnd"/>
            <w:r w:rsidRPr="007B3920">
              <w:rPr>
                <w:sz w:val="20"/>
                <w:szCs w:val="20"/>
              </w:rPr>
              <w:t>Frigoto</w:t>
            </w:r>
            <w:proofErr w:type="spellEnd"/>
            <w:r w:rsidRPr="007B3920">
              <w:rPr>
                <w:sz w:val="20"/>
                <w:szCs w:val="20"/>
              </w:rPr>
              <w:t xml:space="preserve">, 2003 e </w:t>
            </w:r>
            <w:proofErr w:type="spellStart"/>
            <w:r w:rsidRPr="007B3920">
              <w:rPr>
                <w:sz w:val="20"/>
                <w:szCs w:val="20"/>
              </w:rPr>
              <w:t>Gentille</w:t>
            </w:r>
            <w:proofErr w:type="spellEnd"/>
            <w:r w:rsidRPr="007B3920">
              <w:rPr>
                <w:sz w:val="20"/>
                <w:szCs w:val="20"/>
              </w:rPr>
              <w:t xml:space="preserve"> , 2007</w:t>
            </w:r>
          </w:p>
        </w:tc>
      </w:tr>
      <w:tr w:rsidR="005864AF" w:rsidRPr="007B3920" w:rsidTr="00F132D6">
        <w:tc>
          <w:tcPr>
            <w:tcW w:w="1240" w:type="dxa"/>
          </w:tcPr>
          <w:p w:rsidR="005864AF" w:rsidRPr="007B3920" w:rsidRDefault="005864AF" w:rsidP="00F132D6">
            <w:pPr>
              <w:rPr>
                <w:sz w:val="20"/>
                <w:szCs w:val="20"/>
              </w:rPr>
            </w:pPr>
            <w:r>
              <w:rPr>
                <w:sz w:val="20"/>
                <w:szCs w:val="20"/>
              </w:rPr>
              <w:t>20/04</w:t>
            </w:r>
          </w:p>
        </w:tc>
        <w:tc>
          <w:tcPr>
            <w:tcW w:w="2523" w:type="dxa"/>
          </w:tcPr>
          <w:p w:rsidR="005864AF" w:rsidRPr="007B3920" w:rsidRDefault="005864AF" w:rsidP="00F132D6">
            <w:pPr>
              <w:rPr>
                <w:sz w:val="20"/>
                <w:szCs w:val="20"/>
              </w:rPr>
            </w:pPr>
            <w:r>
              <w:rPr>
                <w:sz w:val="20"/>
                <w:szCs w:val="20"/>
              </w:rPr>
              <w:t xml:space="preserve">Fórum Social </w:t>
            </w:r>
            <w:proofErr w:type="gramStart"/>
            <w:r>
              <w:rPr>
                <w:sz w:val="20"/>
                <w:szCs w:val="20"/>
              </w:rPr>
              <w:t>Mundial -Um</w:t>
            </w:r>
            <w:proofErr w:type="gramEnd"/>
            <w:r>
              <w:rPr>
                <w:sz w:val="20"/>
                <w:szCs w:val="20"/>
              </w:rPr>
              <w:t xml:space="preserve"> outro mundo é possível</w:t>
            </w:r>
          </w:p>
        </w:tc>
        <w:tc>
          <w:tcPr>
            <w:tcW w:w="3438" w:type="dxa"/>
          </w:tcPr>
          <w:p w:rsidR="005864AF" w:rsidRPr="007B3920" w:rsidRDefault="005864AF" w:rsidP="00F132D6">
            <w:pPr>
              <w:rPr>
                <w:sz w:val="20"/>
                <w:szCs w:val="20"/>
              </w:rPr>
            </w:pPr>
            <w:r w:rsidRPr="007B3920">
              <w:rPr>
                <w:sz w:val="20"/>
                <w:szCs w:val="20"/>
              </w:rPr>
              <w:t xml:space="preserve"> </w:t>
            </w:r>
            <w:proofErr w:type="gramStart"/>
            <w:r>
              <w:rPr>
                <w:sz w:val="20"/>
                <w:szCs w:val="20"/>
              </w:rPr>
              <w:t>SINGER .</w:t>
            </w:r>
            <w:proofErr w:type="gramEnd"/>
            <w:r>
              <w:rPr>
                <w:sz w:val="20"/>
                <w:szCs w:val="20"/>
              </w:rPr>
              <w:t>Economia Solidária: um modo de produção e distribuição</w:t>
            </w:r>
          </w:p>
          <w:p w:rsidR="005864AF" w:rsidRPr="007B3920" w:rsidRDefault="005864AF" w:rsidP="00F132D6">
            <w:pPr>
              <w:rPr>
                <w:sz w:val="20"/>
                <w:szCs w:val="20"/>
              </w:rPr>
            </w:pPr>
            <w:r w:rsidRPr="007B3920">
              <w:rPr>
                <w:sz w:val="20"/>
                <w:szCs w:val="20"/>
              </w:rPr>
              <w:t>Outras propostas de desenvolvimento</w:t>
            </w:r>
            <w:proofErr w:type="gramStart"/>
            <w:r w:rsidRPr="007B3920">
              <w:rPr>
                <w:sz w:val="20"/>
                <w:szCs w:val="20"/>
              </w:rPr>
              <w:t xml:space="preserve">  </w:t>
            </w:r>
            <w:proofErr w:type="gramEnd"/>
            <w:r w:rsidRPr="007B3920">
              <w:rPr>
                <w:sz w:val="20"/>
                <w:szCs w:val="20"/>
              </w:rPr>
              <w:t xml:space="preserve">Textos de </w:t>
            </w:r>
            <w:r w:rsidRPr="007B3920">
              <w:rPr>
                <w:rFonts w:cs="Arial"/>
                <w:sz w:val="20"/>
                <w:szCs w:val="20"/>
              </w:rPr>
              <w:t>HOFFMANN, 2001;</w:t>
            </w:r>
            <w:r w:rsidRPr="007B3920">
              <w:rPr>
                <w:sz w:val="20"/>
                <w:szCs w:val="20"/>
              </w:rPr>
              <w:t xml:space="preserve">Amartya </w:t>
            </w:r>
            <w:proofErr w:type="spellStart"/>
            <w:r w:rsidRPr="007B3920">
              <w:rPr>
                <w:sz w:val="20"/>
                <w:szCs w:val="20"/>
              </w:rPr>
              <w:t>Sen</w:t>
            </w:r>
            <w:proofErr w:type="spellEnd"/>
            <w:r w:rsidRPr="007B3920">
              <w:rPr>
                <w:sz w:val="20"/>
                <w:szCs w:val="20"/>
              </w:rPr>
              <w:t xml:space="preserve">,2000; </w:t>
            </w:r>
            <w:proofErr w:type="spellStart"/>
            <w:r w:rsidRPr="007B3920">
              <w:rPr>
                <w:sz w:val="20"/>
                <w:szCs w:val="20"/>
              </w:rPr>
              <w:t>Yunus</w:t>
            </w:r>
            <w:proofErr w:type="spellEnd"/>
            <w:r w:rsidRPr="007B3920">
              <w:rPr>
                <w:sz w:val="20"/>
                <w:szCs w:val="20"/>
              </w:rPr>
              <w:t>, 2008,  e Singer, 2002</w:t>
            </w:r>
          </w:p>
        </w:tc>
      </w:tr>
      <w:tr w:rsidR="005864AF" w:rsidRPr="007B3920" w:rsidTr="00F132D6">
        <w:tc>
          <w:tcPr>
            <w:tcW w:w="1240" w:type="dxa"/>
          </w:tcPr>
          <w:p w:rsidR="005864AF" w:rsidRPr="007B3920" w:rsidRDefault="005864AF" w:rsidP="00F132D6">
            <w:pPr>
              <w:rPr>
                <w:sz w:val="20"/>
                <w:szCs w:val="20"/>
              </w:rPr>
            </w:pPr>
            <w:r>
              <w:rPr>
                <w:sz w:val="20"/>
                <w:szCs w:val="20"/>
              </w:rPr>
              <w:t>27/04</w:t>
            </w:r>
          </w:p>
        </w:tc>
        <w:tc>
          <w:tcPr>
            <w:tcW w:w="2523" w:type="dxa"/>
          </w:tcPr>
          <w:p w:rsidR="005864AF" w:rsidRPr="007B3920" w:rsidRDefault="005864AF" w:rsidP="00F132D6">
            <w:pPr>
              <w:rPr>
                <w:sz w:val="20"/>
                <w:szCs w:val="20"/>
              </w:rPr>
            </w:pPr>
          </w:p>
        </w:tc>
        <w:tc>
          <w:tcPr>
            <w:tcW w:w="3438" w:type="dxa"/>
          </w:tcPr>
          <w:p w:rsidR="005864AF" w:rsidRPr="007B3920" w:rsidRDefault="005864AF" w:rsidP="00F132D6">
            <w:pPr>
              <w:rPr>
                <w:sz w:val="20"/>
                <w:szCs w:val="20"/>
              </w:rPr>
            </w:pPr>
            <w:r w:rsidRPr="007B3920">
              <w:rPr>
                <w:sz w:val="20"/>
                <w:szCs w:val="20"/>
              </w:rPr>
              <w:t>XI</w:t>
            </w:r>
            <w:r>
              <w:rPr>
                <w:sz w:val="20"/>
                <w:szCs w:val="20"/>
              </w:rPr>
              <w:t>II</w:t>
            </w:r>
            <w:r w:rsidRPr="007B3920">
              <w:rPr>
                <w:sz w:val="20"/>
                <w:szCs w:val="20"/>
              </w:rPr>
              <w:t xml:space="preserve"> Semana de Estudos Clássicos da FEUSP (de 2</w:t>
            </w:r>
            <w:r>
              <w:rPr>
                <w:sz w:val="20"/>
                <w:szCs w:val="20"/>
              </w:rPr>
              <w:t>5</w:t>
            </w:r>
            <w:r w:rsidRPr="007B3920">
              <w:rPr>
                <w:sz w:val="20"/>
                <w:szCs w:val="20"/>
              </w:rPr>
              <w:t xml:space="preserve"> a 2</w:t>
            </w:r>
            <w:r>
              <w:rPr>
                <w:sz w:val="20"/>
                <w:szCs w:val="20"/>
              </w:rPr>
              <w:t>9</w:t>
            </w:r>
            <w:r w:rsidRPr="007B3920">
              <w:rPr>
                <w:sz w:val="20"/>
                <w:szCs w:val="20"/>
              </w:rPr>
              <w:t>/</w:t>
            </w:r>
            <w:r>
              <w:rPr>
                <w:sz w:val="20"/>
                <w:szCs w:val="20"/>
              </w:rPr>
              <w:t>4</w:t>
            </w:r>
            <w:r w:rsidRPr="007B3920">
              <w:rPr>
                <w:sz w:val="20"/>
                <w:szCs w:val="20"/>
              </w:rPr>
              <w:t>)</w:t>
            </w:r>
          </w:p>
        </w:tc>
      </w:tr>
      <w:tr w:rsidR="005864AF" w:rsidRPr="007B3920" w:rsidTr="00F132D6">
        <w:tc>
          <w:tcPr>
            <w:tcW w:w="1240" w:type="dxa"/>
          </w:tcPr>
          <w:p w:rsidR="005864AF" w:rsidRPr="007B3920" w:rsidRDefault="005864AF" w:rsidP="00F132D6">
            <w:pPr>
              <w:rPr>
                <w:sz w:val="20"/>
                <w:szCs w:val="20"/>
              </w:rPr>
            </w:pPr>
            <w:r>
              <w:rPr>
                <w:sz w:val="20"/>
                <w:szCs w:val="20"/>
              </w:rPr>
              <w:t>04/05</w:t>
            </w:r>
          </w:p>
        </w:tc>
        <w:tc>
          <w:tcPr>
            <w:tcW w:w="2523" w:type="dxa"/>
          </w:tcPr>
          <w:p w:rsidR="005864AF" w:rsidRPr="007B3920" w:rsidRDefault="005864AF" w:rsidP="00F132D6">
            <w:pPr>
              <w:rPr>
                <w:rStyle w:val="txtarial8ptgray"/>
                <w:sz w:val="20"/>
                <w:szCs w:val="20"/>
              </w:rPr>
            </w:pPr>
            <w:r w:rsidRPr="007B3920">
              <w:rPr>
                <w:rStyle w:val="txtarial8ptgray"/>
                <w:sz w:val="20"/>
                <w:szCs w:val="20"/>
              </w:rPr>
              <w:t>Teorias do Desenvolvimento e Educação.</w:t>
            </w:r>
          </w:p>
          <w:p w:rsidR="005864AF" w:rsidRPr="007B3920" w:rsidRDefault="005864AF" w:rsidP="00F132D6">
            <w:pPr>
              <w:rPr>
                <w:sz w:val="20"/>
                <w:szCs w:val="20"/>
              </w:rPr>
            </w:pPr>
          </w:p>
        </w:tc>
        <w:tc>
          <w:tcPr>
            <w:tcW w:w="3438" w:type="dxa"/>
          </w:tcPr>
          <w:p w:rsidR="005864AF" w:rsidRPr="007B3920" w:rsidRDefault="005864AF" w:rsidP="00F132D6">
            <w:pPr>
              <w:rPr>
                <w:sz w:val="20"/>
                <w:szCs w:val="20"/>
              </w:rPr>
            </w:pPr>
            <w:r>
              <w:rPr>
                <w:sz w:val="20"/>
                <w:szCs w:val="20"/>
              </w:rPr>
              <w:t xml:space="preserve">Situando a questão – Texto SINGER </w:t>
            </w:r>
            <w:r w:rsidRPr="009C0670">
              <w:rPr>
                <w:sz w:val="20"/>
                <w:szCs w:val="20"/>
              </w:rPr>
              <w:t>Poder, política e educação</w:t>
            </w:r>
            <w:r>
              <w:rPr>
                <w:sz w:val="20"/>
                <w:szCs w:val="20"/>
              </w:rPr>
              <w:t xml:space="preserve"> -</w:t>
            </w:r>
            <w:r>
              <w:rPr>
                <w:rFonts w:ascii="Optima" w:hAnsi="Optima" w:cs="Optima"/>
                <w:sz w:val="18"/>
                <w:szCs w:val="18"/>
              </w:rPr>
              <w:t xml:space="preserve"> </w:t>
            </w:r>
            <w:r w:rsidRPr="009C0670">
              <w:rPr>
                <w:sz w:val="20"/>
                <w:szCs w:val="20"/>
              </w:rPr>
              <w:t xml:space="preserve">Conferência de abertura da XVIII Reunião Anual da </w:t>
            </w:r>
            <w:proofErr w:type="spellStart"/>
            <w:proofErr w:type="gramStart"/>
            <w:r w:rsidRPr="009C0670">
              <w:rPr>
                <w:sz w:val="20"/>
                <w:szCs w:val="20"/>
              </w:rPr>
              <w:t>ANPEd</w:t>
            </w:r>
            <w:proofErr w:type="spellEnd"/>
            <w:proofErr w:type="gramEnd"/>
            <w:r w:rsidRPr="009C0670">
              <w:rPr>
                <w:sz w:val="20"/>
                <w:szCs w:val="20"/>
              </w:rPr>
              <w:t>, Caxambu, outubro de 1995</w:t>
            </w:r>
          </w:p>
        </w:tc>
      </w:tr>
      <w:tr w:rsidR="005864AF" w:rsidRPr="007B3920" w:rsidTr="00F132D6">
        <w:tc>
          <w:tcPr>
            <w:tcW w:w="1240" w:type="dxa"/>
          </w:tcPr>
          <w:p w:rsidR="005864AF" w:rsidRPr="007B3920" w:rsidRDefault="005864AF" w:rsidP="00F132D6">
            <w:pPr>
              <w:rPr>
                <w:sz w:val="20"/>
                <w:szCs w:val="20"/>
              </w:rPr>
            </w:pPr>
            <w:r>
              <w:rPr>
                <w:sz w:val="20"/>
                <w:szCs w:val="20"/>
              </w:rPr>
              <w:t>11/05</w:t>
            </w:r>
          </w:p>
        </w:tc>
        <w:tc>
          <w:tcPr>
            <w:tcW w:w="2523" w:type="dxa"/>
          </w:tcPr>
          <w:p w:rsidR="005864AF" w:rsidRPr="007B3920" w:rsidRDefault="005864AF" w:rsidP="00F132D6">
            <w:pPr>
              <w:rPr>
                <w:sz w:val="20"/>
                <w:szCs w:val="20"/>
              </w:rPr>
            </w:pPr>
            <w:r w:rsidRPr="007B3920">
              <w:rPr>
                <w:rStyle w:val="txtarial8ptgray"/>
                <w:sz w:val="20"/>
                <w:szCs w:val="20"/>
              </w:rPr>
              <w:t>Teoria do Capital Humano: conceitos básicos</w:t>
            </w:r>
          </w:p>
        </w:tc>
        <w:tc>
          <w:tcPr>
            <w:tcW w:w="3438" w:type="dxa"/>
          </w:tcPr>
          <w:p w:rsidR="005864AF" w:rsidRPr="007B3920" w:rsidRDefault="005864AF" w:rsidP="00F132D6">
            <w:pPr>
              <w:rPr>
                <w:sz w:val="20"/>
                <w:szCs w:val="20"/>
              </w:rPr>
            </w:pPr>
            <w:r w:rsidRPr="002C247F">
              <w:rPr>
                <w:sz w:val="20"/>
                <w:szCs w:val="20"/>
              </w:rPr>
              <w:t xml:space="preserve">SCHULTZ, T. O valor econômico da educação. Rio de Janeiro: </w:t>
            </w:r>
            <w:proofErr w:type="spellStart"/>
            <w:r w:rsidRPr="002C247F">
              <w:rPr>
                <w:sz w:val="20"/>
                <w:szCs w:val="20"/>
              </w:rPr>
              <w:t>Zahar</w:t>
            </w:r>
            <w:proofErr w:type="spellEnd"/>
            <w:r w:rsidRPr="002C247F">
              <w:rPr>
                <w:sz w:val="20"/>
                <w:szCs w:val="20"/>
              </w:rPr>
              <w:t>, 1967.</w:t>
            </w:r>
            <w:r w:rsidRPr="002C247F">
              <w:rPr>
                <w:sz w:val="20"/>
                <w:szCs w:val="20"/>
              </w:rPr>
              <w:br/>
              <w:t>_______. Investindo no Povo: o significado econômico da qualidade da população. Rio de Janeiro, Forense Universitária, 1981.</w:t>
            </w:r>
          </w:p>
        </w:tc>
      </w:tr>
      <w:tr w:rsidR="005864AF" w:rsidRPr="007B3920" w:rsidTr="00F132D6">
        <w:tc>
          <w:tcPr>
            <w:tcW w:w="1240" w:type="dxa"/>
          </w:tcPr>
          <w:p w:rsidR="005864AF" w:rsidRPr="007B3920" w:rsidRDefault="005864AF" w:rsidP="00F132D6">
            <w:pPr>
              <w:rPr>
                <w:sz w:val="20"/>
                <w:szCs w:val="20"/>
              </w:rPr>
            </w:pPr>
            <w:r>
              <w:rPr>
                <w:sz w:val="20"/>
                <w:szCs w:val="20"/>
              </w:rPr>
              <w:t>18/05</w:t>
            </w:r>
          </w:p>
        </w:tc>
        <w:tc>
          <w:tcPr>
            <w:tcW w:w="2523" w:type="dxa"/>
          </w:tcPr>
          <w:p w:rsidR="005864AF" w:rsidRPr="007B3920" w:rsidRDefault="005864AF" w:rsidP="00F132D6">
            <w:pPr>
              <w:rPr>
                <w:sz w:val="20"/>
                <w:szCs w:val="20"/>
              </w:rPr>
            </w:pPr>
            <w:r>
              <w:rPr>
                <w:sz w:val="20"/>
                <w:szCs w:val="20"/>
              </w:rPr>
              <w:t>Aprofundando o conceito de educação na perspectiva dos direitos humanos e da cidadania</w:t>
            </w:r>
          </w:p>
        </w:tc>
        <w:tc>
          <w:tcPr>
            <w:tcW w:w="3438" w:type="dxa"/>
          </w:tcPr>
          <w:p w:rsidR="005864AF" w:rsidRDefault="005864AF" w:rsidP="00F132D6">
            <w:pPr>
              <w:rPr>
                <w:rFonts w:eastAsia="Times New Roman" w:cs="Times New Roman"/>
                <w:b/>
                <w:bCs/>
                <w:sz w:val="20"/>
                <w:szCs w:val="20"/>
                <w:lang w:eastAsia="pt-BR"/>
              </w:rPr>
            </w:pPr>
            <w:r w:rsidRPr="007B3920">
              <w:rPr>
                <w:sz w:val="20"/>
                <w:szCs w:val="20"/>
              </w:rPr>
              <w:t xml:space="preserve">. Textos: MORAES, 1996; </w:t>
            </w:r>
            <w:proofErr w:type="gramStart"/>
            <w:r w:rsidRPr="007B3920">
              <w:rPr>
                <w:sz w:val="20"/>
                <w:szCs w:val="20"/>
              </w:rPr>
              <w:t>Singer,</w:t>
            </w:r>
            <w:proofErr w:type="gramEnd"/>
            <w:r w:rsidRPr="007B3920">
              <w:rPr>
                <w:sz w:val="20"/>
                <w:szCs w:val="20"/>
              </w:rPr>
              <w:t xml:space="preserve">1996; </w:t>
            </w:r>
            <w:proofErr w:type="spellStart"/>
            <w:r w:rsidRPr="007B3920">
              <w:rPr>
                <w:rFonts w:eastAsia="Times New Roman" w:cs="Times New Roman"/>
                <w:b/>
                <w:bCs/>
                <w:sz w:val="20"/>
                <w:szCs w:val="20"/>
                <w:lang w:eastAsia="pt-BR"/>
              </w:rPr>
              <w:t>Mészáros</w:t>
            </w:r>
            <w:proofErr w:type="spellEnd"/>
            <w:r w:rsidRPr="007B3920">
              <w:rPr>
                <w:rFonts w:eastAsia="Times New Roman" w:cs="Times New Roman"/>
                <w:b/>
                <w:bCs/>
                <w:sz w:val="20"/>
                <w:szCs w:val="20"/>
                <w:lang w:eastAsia="pt-BR"/>
              </w:rPr>
              <w:t>, 2005</w:t>
            </w:r>
            <w:r>
              <w:rPr>
                <w:rFonts w:eastAsia="Times New Roman" w:cs="Times New Roman"/>
                <w:b/>
                <w:bCs/>
                <w:sz w:val="20"/>
                <w:szCs w:val="20"/>
                <w:lang w:eastAsia="pt-BR"/>
              </w:rPr>
              <w:t>.</w:t>
            </w:r>
          </w:p>
          <w:p w:rsidR="005864AF" w:rsidRPr="007B3920" w:rsidRDefault="005864AF" w:rsidP="00F132D6">
            <w:pPr>
              <w:rPr>
                <w:sz w:val="20"/>
                <w:szCs w:val="20"/>
              </w:rPr>
            </w:pPr>
            <w:r w:rsidRPr="007B3920">
              <w:rPr>
                <w:sz w:val="20"/>
                <w:szCs w:val="20"/>
              </w:rPr>
              <w:t>Gramsci</w:t>
            </w:r>
            <w:proofErr w:type="gramStart"/>
            <w:r w:rsidRPr="007B3920">
              <w:rPr>
                <w:sz w:val="20"/>
                <w:szCs w:val="20"/>
              </w:rPr>
              <w:t xml:space="preserve">  </w:t>
            </w:r>
            <w:proofErr w:type="gramEnd"/>
            <w:r w:rsidRPr="007B3920">
              <w:rPr>
                <w:sz w:val="20"/>
                <w:szCs w:val="20"/>
              </w:rPr>
              <w:t>-  (vídeo e Moraes, 1996)</w:t>
            </w:r>
          </w:p>
        </w:tc>
      </w:tr>
      <w:tr w:rsidR="005864AF" w:rsidRPr="007B3920" w:rsidTr="00F132D6">
        <w:tc>
          <w:tcPr>
            <w:tcW w:w="1240" w:type="dxa"/>
          </w:tcPr>
          <w:p w:rsidR="005864AF" w:rsidRPr="007B3920" w:rsidRDefault="005864AF" w:rsidP="00F132D6">
            <w:pPr>
              <w:rPr>
                <w:sz w:val="20"/>
                <w:szCs w:val="20"/>
              </w:rPr>
            </w:pPr>
            <w:r>
              <w:rPr>
                <w:sz w:val="20"/>
                <w:szCs w:val="20"/>
              </w:rPr>
              <w:t>25/05</w:t>
            </w:r>
          </w:p>
        </w:tc>
        <w:tc>
          <w:tcPr>
            <w:tcW w:w="2523" w:type="dxa"/>
          </w:tcPr>
          <w:p w:rsidR="005864AF" w:rsidRPr="007B3920" w:rsidRDefault="005864AF" w:rsidP="00F132D6">
            <w:pPr>
              <w:rPr>
                <w:rStyle w:val="txtarial8ptgray"/>
                <w:sz w:val="20"/>
                <w:szCs w:val="20"/>
              </w:rPr>
            </w:pPr>
            <w:r w:rsidRPr="007B3920">
              <w:rPr>
                <w:rStyle w:val="txtarial8ptgray"/>
                <w:sz w:val="20"/>
                <w:szCs w:val="20"/>
              </w:rPr>
              <w:t>.</w:t>
            </w:r>
          </w:p>
          <w:p w:rsidR="005864AF" w:rsidRPr="007B3920" w:rsidRDefault="005864AF" w:rsidP="00F132D6">
            <w:pPr>
              <w:rPr>
                <w:sz w:val="20"/>
                <w:szCs w:val="20"/>
              </w:rPr>
            </w:pPr>
            <w:r>
              <w:rPr>
                <w:sz w:val="20"/>
                <w:szCs w:val="20"/>
              </w:rPr>
              <w:t>Debate/ Convidados</w:t>
            </w:r>
          </w:p>
        </w:tc>
        <w:tc>
          <w:tcPr>
            <w:tcW w:w="3438" w:type="dxa"/>
          </w:tcPr>
          <w:p w:rsidR="005864AF" w:rsidRPr="007B3920" w:rsidRDefault="005864AF" w:rsidP="00F132D6">
            <w:pPr>
              <w:rPr>
                <w:sz w:val="20"/>
                <w:szCs w:val="20"/>
              </w:rPr>
            </w:pPr>
            <w:r>
              <w:rPr>
                <w:sz w:val="20"/>
                <w:szCs w:val="20"/>
              </w:rPr>
              <w:t>Singer- Desenvolvimento Solidário – Bancos Comunitários</w:t>
            </w:r>
          </w:p>
        </w:tc>
      </w:tr>
      <w:tr w:rsidR="005864AF" w:rsidRPr="007B3920" w:rsidTr="00F132D6">
        <w:tc>
          <w:tcPr>
            <w:tcW w:w="1240" w:type="dxa"/>
          </w:tcPr>
          <w:p w:rsidR="005864AF" w:rsidRPr="007B3920" w:rsidRDefault="005864AF" w:rsidP="00F132D6">
            <w:pPr>
              <w:rPr>
                <w:sz w:val="20"/>
                <w:szCs w:val="20"/>
              </w:rPr>
            </w:pPr>
            <w:r>
              <w:rPr>
                <w:sz w:val="20"/>
                <w:szCs w:val="20"/>
              </w:rPr>
              <w:t>01/06</w:t>
            </w:r>
          </w:p>
        </w:tc>
        <w:tc>
          <w:tcPr>
            <w:tcW w:w="2523" w:type="dxa"/>
          </w:tcPr>
          <w:p w:rsidR="005864AF" w:rsidRPr="007B3920" w:rsidRDefault="005864AF" w:rsidP="00F132D6">
            <w:pPr>
              <w:rPr>
                <w:sz w:val="20"/>
                <w:szCs w:val="20"/>
              </w:rPr>
            </w:pPr>
            <w:r>
              <w:rPr>
                <w:sz w:val="20"/>
                <w:szCs w:val="20"/>
              </w:rPr>
              <w:t>Debate/Convidados</w:t>
            </w:r>
          </w:p>
        </w:tc>
        <w:tc>
          <w:tcPr>
            <w:tcW w:w="3438" w:type="dxa"/>
          </w:tcPr>
          <w:p w:rsidR="005864AF" w:rsidRPr="007B3920" w:rsidRDefault="005864AF" w:rsidP="00F132D6">
            <w:pPr>
              <w:rPr>
                <w:sz w:val="20"/>
                <w:szCs w:val="20"/>
              </w:rPr>
            </w:pPr>
            <w:proofErr w:type="spellStart"/>
            <w:r>
              <w:rPr>
                <w:sz w:val="20"/>
                <w:szCs w:val="20"/>
              </w:rPr>
              <w:t>Selene</w:t>
            </w:r>
            <w:proofErr w:type="spellEnd"/>
            <w:proofErr w:type="gramStart"/>
            <w:r>
              <w:rPr>
                <w:sz w:val="20"/>
                <w:szCs w:val="20"/>
              </w:rPr>
              <w:t xml:space="preserve">  </w:t>
            </w:r>
            <w:proofErr w:type="gramEnd"/>
            <w:r>
              <w:rPr>
                <w:sz w:val="20"/>
                <w:szCs w:val="20"/>
              </w:rPr>
              <w:t>- Fundo Público e Justiça Tributária</w:t>
            </w:r>
          </w:p>
        </w:tc>
      </w:tr>
      <w:tr w:rsidR="005864AF" w:rsidRPr="007B3920" w:rsidTr="00F132D6">
        <w:tc>
          <w:tcPr>
            <w:tcW w:w="1240" w:type="dxa"/>
          </w:tcPr>
          <w:p w:rsidR="005864AF" w:rsidRPr="007B3920" w:rsidRDefault="005864AF" w:rsidP="00F132D6">
            <w:pPr>
              <w:rPr>
                <w:sz w:val="20"/>
                <w:szCs w:val="20"/>
              </w:rPr>
            </w:pPr>
            <w:r>
              <w:rPr>
                <w:sz w:val="20"/>
                <w:szCs w:val="20"/>
              </w:rPr>
              <w:lastRenderedPageBreak/>
              <w:t>08/06</w:t>
            </w:r>
          </w:p>
        </w:tc>
        <w:tc>
          <w:tcPr>
            <w:tcW w:w="2523" w:type="dxa"/>
          </w:tcPr>
          <w:p w:rsidR="005864AF" w:rsidRPr="007B3920" w:rsidRDefault="005864AF" w:rsidP="00F132D6">
            <w:pPr>
              <w:rPr>
                <w:sz w:val="20"/>
                <w:szCs w:val="20"/>
              </w:rPr>
            </w:pPr>
            <w:r>
              <w:rPr>
                <w:sz w:val="20"/>
                <w:szCs w:val="20"/>
              </w:rPr>
              <w:t>Debate/Convidados</w:t>
            </w:r>
          </w:p>
        </w:tc>
        <w:tc>
          <w:tcPr>
            <w:tcW w:w="3438" w:type="dxa"/>
          </w:tcPr>
          <w:p w:rsidR="005864AF" w:rsidRPr="007B3920" w:rsidRDefault="005864AF" w:rsidP="00F132D6">
            <w:pPr>
              <w:rPr>
                <w:sz w:val="20"/>
                <w:szCs w:val="20"/>
              </w:rPr>
            </w:pPr>
            <w:r>
              <w:rPr>
                <w:sz w:val="20"/>
                <w:szCs w:val="20"/>
              </w:rPr>
              <w:t xml:space="preserve">Laura Carvalho – As opções da economia brasileira </w:t>
            </w:r>
          </w:p>
        </w:tc>
      </w:tr>
      <w:tr w:rsidR="005864AF" w:rsidRPr="007B3920" w:rsidTr="00F132D6">
        <w:tc>
          <w:tcPr>
            <w:tcW w:w="1240" w:type="dxa"/>
          </w:tcPr>
          <w:p w:rsidR="005864AF" w:rsidRDefault="005864AF" w:rsidP="00F132D6">
            <w:pPr>
              <w:rPr>
                <w:sz w:val="20"/>
                <w:szCs w:val="20"/>
              </w:rPr>
            </w:pPr>
            <w:r>
              <w:rPr>
                <w:sz w:val="20"/>
                <w:szCs w:val="20"/>
              </w:rPr>
              <w:t>15/06</w:t>
            </w:r>
          </w:p>
        </w:tc>
        <w:tc>
          <w:tcPr>
            <w:tcW w:w="2523" w:type="dxa"/>
          </w:tcPr>
          <w:p w:rsidR="005864AF" w:rsidRPr="007B3920" w:rsidRDefault="005864AF" w:rsidP="00F132D6">
            <w:pPr>
              <w:rPr>
                <w:sz w:val="20"/>
                <w:szCs w:val="20"/>
              </w:rPr>
            </w:pPr>
            <w:r>
              <w:rPr>
                <w:sz w:val="20"/>
                <w:szCs w:val="20"/>
              </w:rPr>
              <w:t>Debate/Convidados</w:t>
            </w:r>
          </w:p>
        </w:tc>
        <w:tc>
          <w:tcPr>
            <w:tcW w:w="3438" w:type="dxa"/>
          </w:tcPr>
          <w:p w:rsidR="005864AF" w:rsidRPr="007B3920" w:rsidRDefault="005864AF" w:rsidP="00F132D6">
            <w:pPr>
              <w:rPr>
                <w:sz w:val="20"/>
                <w:szCs w:val="20"/>
              </w:rPr>
            </w:pPr>
            <w:r>
              <w:rPr>
                <w:sz w:val="20"/>
                <w:szCs w:val="20"/>
              </w:rPr>
              <w:t xml:space="preserve">Gilberto </w:t>
            </w:r>
            <w:proofErr w:type="spellStart"/>
            <w:r>
              <w:rPr>
                <w:sz w:val="20"/>
                <w:szCs w:val="20"/>
              </w:rPr>
              <w:t>Bercovici</w:t>
            </w:r>
            <w:proofErr w:type="spellEnd"/>
            <w:r>
              <w:rPr>
                <w:sz w:val="20"/>
                <w:szCs w:val="20"/>
              </w:rPr>
              <w:t xml:space="preserve"> (</w:t>
            </w:r>
            <w:r w:rsidRPr="007C08D8">
              <w:rPr>
                <w:sz w:val="20"/>
                <w:szCs w:val="20"/>
              </w:rPr>
              <w:t>http://www.conversaafiada.com.br/brasil/2015/02/16/bercovici-e-a-petrobras-a-luta-contra-o-entreguismo</w:t>
            </w:r>
            <w:r>
              <w:rPr>
                <w:sz w:val="20"/>
                <w:szCs w:val="20"/>
              </w:rPr>
              <w:t>)</w:t>
            </w:r>
          </w:p>
        </w:tc>
      </w:tr>
      <w:tr w:rsidR="005864AF" w:rsidRPr="007B3920" w:rsidTr="00F132D6">
        <w:tc>
          <w:tcPr>
            <w:tcW w:w="1240" w:type="dxa"/>
          </w:tcPr>
          <w:p w:rsidR="005864AF" w:rsidRDefault="005864AF" w:rsidP="00F132D6">
            <w:pPr>
              <w:rPr>
                <w:sz w:val="20"/>
                <w:szCs w:val="20"/>
              </w:rPr>
            </w:pPr>
            <w:r>
              <w:rPr>
                <w:sz w:val="20"/>
                <w:szCs w:val="20"/>
              </w:rPr>
              <w:t>22/06</w:t>
            </w:r>
          </w:p>
        </w:tc>
        <w:tc>
          <w:tcPr>
            <w:tcW w:w="2523" w:type="dxa"/>
          </w:tcPr>
          <w:p w:rsidR="005864AF" w:rsidRPr="007B3920" w:rsidRDefault="005864AF" w:rsidP="00F132D6">
            <w:pPr>
              <w:rPr>
                <w:sz w:val="20"/>
                <w:szCs w:val="20"/>
              </w:rPr>
            </w:pPr>
            <w:r>
              <w:rPr>
                <w:sz w:val="20"/>
                <w:szCs w:val="20"/>
              </w:rPr>
              <w:t>Debate/Convidados</w:t>
            </w:r>
          </w:p>
        </w:tc>
        <w:tc>
          <w:tcPr>
            <w:tcW w:w="3438" w:type="dxa"/>
          </w:tcPr>
          <w:p w:rsidR="005864AF" w:rsidRPr="007B3920" w:rsidRDefault="005864AF" w:rsidP="00F132D6">
            <w:pPr>
              <w:rPr>
                <w:sz w:val="20"/>
                <w:szCs w:val="20"/>
              </w:rPr>
            </w:pPr>
            <w:r>
              <w:rPr>
                <w:sz w:val="20"/>
                <w:szCs w:val="20"/>
              </w:rPr>
              <w:t>Maria Victória Os Direitos Humanos</w:t>
            </w:r>
            <w:proofErr w:type="gramStart"/>
            <w:r>
              <w:rPr>
                <w:sz w:val="20"/>
                <w:szCs w:val="20"/>
              </w:rPr>
              <w:t xml:space="preserve">  </w:t>
            </w:r>
            <w:proofErr w:type="gramEnd"/>
            <w:r>
              <w:rPr>
                <w:sz w:val="20"/>
                <w:szCs w:val="20"/>
              </w:rPr>
              <w:t>no contexto atual</w:t>
            </w:r>
          </w:p>
        </w:tc>
      </w:tr>
    </w:tbl>
    <w:p w:rsidR="005864AF" w:rsidRDefault="005864AF" w:rsidP="005864AF">
      <w:pPr>
        <w:spacing w:line="240" w:lineRule="auto"/>
        <w:rPr>
          <w:sz w:val="20"/>
          <w:szCs w:val="20"/>
        </w:rPr>
      </w:pPr>
    </w:p>
    <w:p w:rsidR="005864AF" w:rsidRPr="007B3920" w:rsidRDefault="005864AF" w:rsidP="005864AF">
      <w:pPr>
        <w:spacing w:before="100" w:beforeAutospacing="1" w:after="100" w:afterAutospacing="1" w:line="240" w:lineRule="auto"/>
        <w:rPr>
          <w:rFonts w:eastAsia="Times New Roman" w:cs="Times New Roman"/>
          <w:b/>
          <w:sz w:val="20"/>
          <w:szCs w:val="20"/>
          <w:lang w:val="pt-PT" w:eastAsia="pt-BR"/>
        </w:rPr>
      </w:pPr>
      <w:r w:rsidRPr="007B3920">
        <w:rPr>
          <w:rFonts w:eastAsia="Times New Roman" w:cs="Times New Roman"/>
          <w:b/>
          <w:sz w:val="20"/>
          <w:szCs w:val="20"/>
          <w:lang w:val="pt-PT" w:eastAsia="pt-BR"/>
        </w:rPr>
        <w:t>PORTIFÓLIO DE ATIVIDADES</w:t>
      </w:r>
    </w:p>
    <w:p w:rsidR="005864AF" w:rsidRPr="007B3920" w:rsidRDefault="005864AF" w:rsidP="005864AF">
      <w:pPr>
        <w:spacing w:before="100" w:beforeAutospacing="1" w:after="100" w:afterAutospacing="1" w:line="240" w:lineRule="auto"/>
        <w:jc w:val="both"/>
        <w:rPr>
          <w:rFonts w:eastAsia="Times New Roman" w:cs="Times New Roman"/>
          <w:sz w:val="20"/>
          <w:szCs w:val="20"/>
          <w:lang w:val="pt-PT" w:eastAsia="pt-BR"/>
        </w:rPr>
      </w:pPr>
      <w:r w:rsidRPr="007B3920">
        <w:rPr>
          <w:rFonts w:eastAsia="Times New Roman" w:cs="Times New Roman"/>
          <w:sz w:val="20"/>
          <w:szCs w:val="20"/>
          <w:lang w:val="pt-PT" w:eastAsia="pt-BR"/>
        </w:rPr>
        <w:t>A avaliação dos alunos será feita por um “Portfólio de Atividades”, produzido preferencilamente por duplas de alunos.</w:t>
      </w:r>
    </w:p>
    <w:p w:rsidR="005864AF" w:rsidRPr="007B3920" w:rsidRDefault="005864AF" w:rsidP="005864AF">
      <w:pPr>
        <w:spacing w:before="100" w:beforeAutospacing="1" w:after="100" w:afterAutospacing="1" w:line="240" w:lineRule="auto"/>
        <w:jc w:val="both"/>
        <w:rPr>
          <w:rFonts w:eastAsia="Times New Roman" w:cs="Times New Roman"/>
          <w:sz w:val="20"/>
          <w:szCs w:val="20"/>
          <w:lang w:val="pt-PT" w:eastAsia="pt-BR"/>
        </w:rPr>
      </w:pPr>
      <w:r w:rsidRPr="007B3920">
        <w:rPr>
          <w:rFonts w:eastAsia="Times New Roman" w:cs="Times New Roman"/>
          <w:sz w:val="20"/>
          <w:szCs w:val="20"/>
          <w:lang w:val="pt-PT" w:eastAsia="pt-BR"/>
        </w:rPr>
        <w:t xml:space="preserve">O portifolio é também um intrumento de aprendizagem, que possibilita a construção de sentido entre o processo desenvolvido em aula e as atividades complementares propostas pela disciplina. </w:t>
      </w:r>
    </w:p>
    <w:p w:rsidR="005864AF" w:rsidRPr="007B3920" w:rsidRDefault="005864AF" w:rsidP="005864AF">
      <w:pPr>
        <w:spacing w:before="100" w:beforeAutospacing="1" w:after="100" w:afterAutospacing="1" w:line="240" w:lineRule="auto"/>
        <w:jc w:val="both"/>
        <w:rPr>
          <w:rFonts w:eastAsia="Times New Roman" w:cs="Times New Roman"/>
          <w:sz w:val="20"/>
          <w:szCs w:val="20"/>
          <w:lang w:val="pt-PT" w:eastAsia="pt-BR"/>
        </w:rPr>
      </w:pPr>
      <w:r w:rsidRPr="007B3920">
        <w:rPr>
          <w:rFonts w:eastAsia="Times New Roman" w:cs="Times New Roman"/>
          <w:sz w:val="20"/>
          <w:szCs w:val="20"/>
          <w:lang w:val="pt-PT" w:eastAsia="pt-BR"/>
        </w:rPr>
        <w:t>Com o uso desse instrumento, pretende-se:</w:t>
      </w:r>
    </w:p>
    <w:p w:rsidR="005864AF" w:rsidRPr="007B3920" w:rsidRDefault="005864AF" w:rsidP="005864AF">
      <w:pPr>
        <w:numPr>
          <w:ilvl w:val="0"/>
          <w:numId w:val="8"/>
        </w:numPr>
        <w:spacing w:before="100" w:beforeAutospacing="1" w:after="100" w:afterAutospacing="1" w:line="240" w:lineRule="auto"/>
        <w:jc w:val="both"/>
        <w:rPr>
          <w:rFonts w:eastAsia="Times New Roman" w:cs="Times New Roman"/>
          <w:sz w:val="20"/>
          <w:szCs w:val="20"/>
          <w:lang w:val="pt-PT" w:eastAsia="pt-BR"/>
        </w:rPr>
      </w:pPr>
      <w:r w:rsidRPr="007B3920">
        <w:rPr>
          <w:rFonts w:eastAsia="Times New Roman" w:cs="Times New Roman"/>
          <w:sz w:val="20"/>
          <w:szCs w:val="20"/>
          <w:lang w:val="pt-PT" w:eastAsia="pt-BR"/>
        </w:rPr>
        <w:t>Promover o desenvolvimento reflexivo dos alunos.</w:t>
      </w:r>
    </w:p>
    <w:p w:rsidR="005864AF" w:rsidRPr="007B3920" w:rsidRDefault="005864AF" w:rsidP="005864AF">
      <w:pPr>
        <w:numPr>
          <w:ilvl w:val="0"/>
          <w:numId w:val="8"/>
        </w:numPr>
        <w:spacing w:before="100" w:beforeAutospacing="1" w:after="100" w:afterAutospacing="1" w:line="240" w:lineRule="auto"/>
        <w:jc w:val="both"/>
        <w:rPr>
          <w:rFonts w:eastAsia="Times New Roman" w:cs="Times New Roman"/>
          <w:sz w:val="20"/>
          <w:szCs w:val="20"/>
          <w:lang w:val="pt-PT" w:eastAsia="pt-BR"/>
        </w:rPr>
      </w:pPr>
      <w:r w:rsidRPr="007B3920">
        <w:rPr>
          <w:rFonts w:eastAsia="Times New Roman" w:cs="Times New Roman"/>
          <w:sz w:val="20"/>
          <w:szCs w:val="20"/>
          <w:lang w:val="pt-PT" w:eastAsia="pt-BR"/>
        </w:rPr>
        <w:t xml:space="preserve">Estimular a participação nas </w:t>
      </w:r>
      <w:r>
        <w:rPr>
          <w:rFonts w:eastAsia="Times New Roman" w:cs="Times New Roman"/>
          <w:sz w:val="20"/>
          <w:szCs w:val="20"/>
          <w:lang w:val="pt-PT" w:eastAsia="pt-BR"/>
        </w:rPr>
        <w:t>aulas.</w:t>
      </w:r>
    </w:p>
    <w:p w:rsidR="005864AF" w:rsidRPr="007B3920" w:rsidRDefault="005864AF" w:rsidP="005864AF">
      <w:pPr>
        <w:numPr>
          <w:ilvl w:val="0"/>
          <w:numId w:val="8"/>
        </w:numPr>
        <w:spacing w:before="100" w:beforeAutospacing="1" w:after="100" w:afterAutospacing="1" w:line="240" w:lineRule="auto"/>
        <w:jc w:val="both"/>
        <w:rPr>
          <w:rFonts w:eastAsia="Times New Roman" w:cs="Times New Roman"/>
          <w:sz w:val="20"/>
          <w:szCs w:val="20"/>
          <w:lang w:val="pt-PT" w:eastAsia="pt-BR"/>
        </w:rPr>
      </w:pPr>
      <w:r w:rsidRPr="007B3920">
        <w:rPr>
          <w:rFonts w:eastAsia="Times New Roman" w:cs="Times New Roman"/>
          <w:sz w:val="20"/>
          <w:szCs w:val="20"/>
          <w:lang w:val="pt-PT" w:eastAsia="pt-BR"/>
        </w:rPr>
        <w:t>Avaliar o desenvolvimento da disciplina</w:t>
      </w:r>
      <w:r>
        <w:rPr>
          <w:rFonts w:eastAsia="Times New Roman" w:cs="Times New Roman"/>
          <w:sz w:val="20"/>
          <w:szCs w:val="20"/>
          <w:lang w:val="pt-PT" w:eastAsia="pt-BR"/>
        </w:rPr>
        <w:t>.</w:t>
      </w:r>
    </w:p>
    <w:p w:rsidR="005864AF" w:rsidRPr="007B3920" w:rsidRDefault="005864AF" w:rsidP="005864AF">
      <w:pPr>
        <w:spacing w:before="100" w:beforeAutospacing="1" w:after="100" w:afterAutospacing="1" w:line="240" w:lineRule="auto"/>
        <w:jc w:val="both"/>
        <w:rPr>
          <w:rFonts w:eastAsia="Times New Roman" w:cs="Times New Roman"/>
          <w:sz w:val="20"/>
          <w:szCs w:val="20"/>
          <w:lang w:val="pt-PT" w:eastAsia="pt-BR"/>
        </w:rPr>
      </w:pPr>
      <w:r w:rsidRPr="007B3920">
        <w:rPr>
          <w:rFonts w:eastAsia="Times New Roman" w:cs="Times New Roman"/>
          <w:sz w:val="20"/>
          <w:szCs w:val="20"/>
          <w:lang w:val="pt-PT" w:eastAsia="pt-BR"/>
        </w:rPr>
        <w:t>O Portifólio deve conter as seguintes partes:</w:t>
      </w:r>
    </w:p>
    <w:p w:rsidR="005864AF" w:rsidRPr="007B3920" w:rsidRDefault="005864AF" w:rsidP="005864AF">
      <w:pPr>
        <w:pStyle w:val="PargrafodaLista"/>
        <w:numPr>
          <w:ilvl w:val="0"/>
          <w:numId w:val="9"/>
        </w:numPr>
        <w:spacing w:line="240" w:lineRule="auto"/>
        <w:jc w:val="both"/>
        <w:rPr>
          <w:rFonts w:cs="Times New Roman"/>
          <w:sz w:val="20"/>
          <w:szCs w:val="20"/>
          <w:lang w:val="pt-PT"/>
        </w:rPr>
      </w:pPr>
      <w:r w:rsidRPr="007B3920">
        <w:rPr>
          <w:rFonts w:cs="Times New Roman"/>
          <w:sz w:val="20"/>
          <w:szCs w:val="20"/>
          <w:lang w:val="pt-PT"/>
        </w:rPr>
        <w:t>Breves verbetes-resumo das  aulas.</w:t>
      </w:r>
    </w:p>
    <w:p w:rsidR="005864AF" w:rsidRPr="007B3920" w:rsidRDefault="005864AF" w:rsidP="005864AF">
      <w:pPr>
        <w:pStyle w:val="PargrafodaLista"/>
        <w:numPr>
          <w:ilvl w:val="0"/>
          <w:numId w:val="9"/>
        </w:numPr>
        <w:spacing w:line="240" w:lineRule="auto"/>
        <w:jc w:val="both"/>
        <w:rPr>
          <w:rFonts w:cs="Times New Roman"/>
          <w:sz w:val="20"/>
          <w:szCs w:val="20"/>
          <w:lang w:val="pt-PT"/>
        </w:rPr>
      </w:pPr>
      <w:r w:rsidRPr="007B3920">
        <w:rPr>
          <w:rFonts w:cs="Times New Roman"/>
          <w:sz w:val="20"/>
          <w:szCs w:val="20"/>
          <w:lang w:val="pt-PT"/>
        </w:rPr>
        <w:t>Resenhas (resumo + considerações críticas) de pelo menos três dos textos indicados, sendo referentes a no mínimo duas unidades do programa da disciplina.</w:t>
      </w:r>
      <w:r>
        <w:rPr>
          <w:rFonts w:cs="Times New Roman"/>
          <w:sz w:val="20"/>
          <w:szCs w:val="20"/>
          <w:lang w:val="pt-PT"/>
        </w:rPr>
        <w:t xml:space="preserve"> Um resenha pode ser de um flme (entrega até 01/06)</w:t>
      </w:r>
    </w:p>
    <w:p w:rsidR="005864AF" w:rsidRPr="007B3920" w:rsidRDefault="005864AF" w:rsidP="005864AF">
      <w:pPr>
        <w:pStyle w:val="PargrafodaLista"/>
        <w:numPr>
          <w:ilvl w:val="0"/>
          <w:numId w:val="9"/>
        </w:numPr>
        <w:spacing w:line="240" w:lineRule="auto"/>
        <w:jc w:val="both"/>
        <w:rPr>
          <w:rFonts w:cs="Times New Roman"/>
          <w:sz w:val="20"/>
          <w:szCs w:val="20"/>
          <w:lang w:val="pt-PT"/>
        </w:rPr>
      </w:pPr>
      <w:r w:rsidRPr="007B3920">
        <w:rPr>
          <w:rFonts w:cs="Times New Roman"/>
          <w:sz w:val="20"/>
          <w:szCs w:val="20"/>
          <w:lang w:val="pt-PT"/>
        </w:rPr>
        <w:t>Prova/conclusão sobre o tema: Dilemas ou desafios  da relação Economia e Educação</w:t>
      </w:r>
      <w:r>
        <w:rPr>
          <w:rFonts w:cs="Times New Roman"/>
          <w:sz w:val="20"/>
          <w:szCs w:val="20"/>
          <w:lang w:val="pt-PT"/>
        </w:rPr>
        <w:t xml:space="preserve"> (entrega até 15/06)</w:t>
      </w:r>
    </w:p>
    <w:p w:rsidR="005864AF" w:rsidRPr="007B3920" w:rsidRDefault="005864AF" w:rsidP="005864AF">
      <w:pPr>
        <w:pStyle w:val="PargrafodaLista"/>
        <w:numPr>
          <w:ilvl w:val="0"/>
          <w:numId w:val="9"/>
        </w:numPr>
        <w:spacing w:line="240" w:lineRule="auto"/>
        <w:jc w:val="both"/>
        <w:rPr>
          <w:rFonts w:cs="Times New Roman"/>
          <w:sz w:val="20"/>
          <w:szCs w:val="20"/>
          <w:lang w:val="pt-PT"/>
        </w:rPr>
      </w:pPr>
      <w:r w:rsidRPr="007B3920">
        <w:rPr>
          <w:rFonts w:cs="Times New Roman"/>
          <w:sz w:val="20"/>
          <w:szCs w:val="20"/>
          <w:lang w:val="pt-PT"/>
        </w:rPr>
        <w:t>Referências bibliográficas.</w:t>
      </w:r>
    </w:p>
    <w:p w:rsidR="005864AF" w:rsidRPr="007B3920" w:rsidRDefault="005864AF" w:rsidP="005864AF">
      <w:pPr>
        <w:spacing w:line="240" w:lineRule="auto"/>
        <w:jc w:val="both"/>
        <w:rPr>
          <w:rFonts w:cs="Times New Roman"/>
          <w:sz w:val="20"/>
          <w:szCs w:val="20"/>
          <w:lang w:val="pt-PT"/>
        </w:rPr>
      </w:pPr>
      <w:r w:rsidRPr="007B3920">
        <w:rPr>
          <w:rFonts w:cs="Times New Roman"/>
          <w:sz w:val="20"/>
          <w:szCs w:val="20"/>
          <w:lang w:val="pt-PT"/>
        </w:rPr>
        <w:t>- Cada uma das resenhas dos textos não deve ultrapassar três laudas.</w:t>
      </w:r>
    </w:p>
    <w:p w:rsidR="005864AF" w:rsidRPr="007B3920" w:rsidRDefault="005864AF" w:rsidP="005864AF">
      <w:pPr>
        <w:spacing w:line="240" w:lineRule="auto"/>
        <w:jc w:val="both"/>
        <w:rPr>
          <w:rFonts w:cs="Times New Roman"/>
          <w:sz w:val="20"/>
          <w:szCs w:val="20"/>
          <w:lang w:val="pt-PT"/>
        </w:rPr>
      </w:pPr>
      <w:r w:rsidRPr="007B3920">
        <w:rPr>
          <w:rFonts w:cs="Times New Roman"/>
          <w:sz w:val="20"/>
          <w:szCs w:val="20"/>
          <w:lang w:val="pt-PT"/>
        </w:rPr>
        <w:lastRenderedPageBreak/>
        <w:t>- A prova/ conclusão não deve ultrapassar duas laudas.</w:t>
      </w:r>
    </w:p>
    <w:p w:rsidR="005864AF" w:rsidRPr="007B3920" w:rsidRDefault="005864AF" w:rsidP="005864AF">
      <w:pPr>
        <w:spacing w:line="240" w:lineRule="auto"/>
        <w:jc w:val="both"/>
        <w:rPr>
          <w:rFonts w:cs="Times New Roman"/>
          <w:sz w:val="20"/>
          <w:szCs w:val="20"/>
          <w:lang w:val="pt-PT"/>
        </w:rPr>
      </w:pPr>
      <w:r w:rsidRPr="007B3920">
        <w:rPr>
          <w:rFonts w:cs="Times New Roman"/>
          <w:sz w:val="20"/>
          <w:szCs w:val="20"/>
          <w:lang w:val="pt-PT"/>
        </w:rPr>
        <w:t>- As partes acima indicadas devem constar de um Sumário, podendo ser re-nomeadas com o objetivo de expressar o encadeamento  temático  produzido  pelo aluno</w:t>
      </w:r>
      <w:r>
        <w:rPr>
          <w:rFonts w:cs="Times New Roman"/>
          <w:sz w:val="20"/>
          <w:szCs w:val="20"/>
          <w:lang w:val="pt-PT"/>
        </w:rPr>
        <w:t xml:space="preserve"> (entrega junto com a prova)</w:t>
      </w:r>
      <w:r w:rsidRPr="007B3920">
        <w:rPr>
          <w:rFonts w:cs="Times New Roman"/>
          <w:sz w:val="20"/>
          <w:szCs w:val="20"/>
          <w:lang w:val="pt-PT"/>
        </w:rPr>
        <w:t>.</w:t>
      </w:r>
    </w:p>
    <w:p w:rsidR="005864AF" w:rsidRDefault="005864AF" w:rsidP="005864AF">
      <w:pPr>
        <w:spacing w:line="240" w:lineRule="auto"/>
        <w:rPr>
          <w:b/>
          <w:sz w:val="28"/>
          <w:szCs w:val="28"/>
        </w:rPr>
      </w:pPr>
      <w:r w:rsidRPr="00083348">
        <w:rPr>
          <w:b/>
          <w:sz w:val="28"/>
          <w:szCs w:val="28"/>
        </w:rPr>
        <w:t xml:space="preserve">Outras orientações da disciplina consultar </w:t>
      </w:r>
      <w:hyperlink r:id="rId9" w:history="1">
        <w:r w:rsidRPr="00FA21D0">
          <w:rPr>
            <w:rStyle w:val="Hyperlink"/>
            <w:b/>
            <w:sz w:val="28"/>
            <w:szCs w:val="28"/>
          </w:rPr>
          <w:t>http://disciplinas.stoa.usp.br/</w:t>
        </w:r>
      </w:hyperlink>
    </w:p>
    <w:p w:rsidR="005864AF" w:rsidRPr="00083348" w:rsidRDefault="005864AF" w:rsidP="005864AF">
      <w:pPr>
        <w:spacing w:line="240" w:lineRule="auto"/>
        <w:rPr>
          <w:b/>
          <w:sz w:val="28"/>
          <w:szCs w:val="28"/>
        </w:rPr>
      </w:pPr>
      <w:r>
        <w:rPr>
          <w:b/>
          <w:sz w:val="28"/>
          <w:szCs w:val="28"/>
        </w:rPr>
        <w:t>Orientações a esse respeito com Fernando!</w:t>
      </w:r>
    </w:p>
    <w:p w:rsidR="002C5AFE" w:rsidRDefault="002C5AFE" w:rsidP="007C36CE">
      <w:pPr>
        <w:spacing w:line="240" w:lineRule="auto"/>
        <w:rPr>
          <w:b/>
          <w:sz w:val="20"/>
          <w:szCs w:val="20"/>
        </w:rPr>
      </w:pPr>
    </w:p>
    <w:p w:rsidR="009169BE" w:rsidRPr="007B3920" w:rsidRDefault="00D601C6" w:rsidP="007C36CE">
      <w:pPr>
        <w:spacing w:line="240" w:lineRule="auto"/>
        <w:rPr>
          <w:b/>
          <w:sz w:val="20"/>
          <w:szCs w:val="20"/>
        </w:rPr>
      </w:pPr>
      <w:r w:rsidRPr="007B3920">
        <w:rPr>
          <w:b/>
          <w:sz w:val="20"/>
          <w:szCs w:val="20"/>
        </w:rPr>
        <w:t>BIBLIOGRAFIA</w:t>
      </w:r>
    </w:p>
    <w:p w:rsidR="00286B8A" w:rsidRPr="007B3920" w:rsidRDefault="00286B8A" w:rsidP="007C36CE">
      <w:pPr>
        <w:spacing w:before="100" w:beforeAutospacing="1" w:line="240" w:lineRule="auto"/>
        <w:ind w:left="284" w:hanging="284"/>
        <w:jc w:val="both"/>
        <w:rPr>
          <w:sz w:val="20"/>
          <w:szCs w:val="20"/>
        </w:rPr>
      </w:pPr>
      <w:proofErr w:type="spellStart"/>
      <w:r w:rsidRPr="007B3920">
        <w:rPr>
          <w:sz w:val="20"/>
          <w:szCs w:val="20"/>
        </w:rPr>
        <w:t>Abramovay</w:t>
      </w:r>
      <w:proofErr w:type="spellEnd"/>
      <w:r w:rsidRPr="007B3920">
        <w:rPr>
          <w:sz w:val="20"/>
          <w:szCs w:val="20"/>
        </w:rPr>
        <w:t>, Ricardo.</w:t>
      </w:r>
      <w:r w:rsidR="00280236" w:rsidRPr="007B3920">
        <w:rPr>
          <w:sz w:val="20"/>
          <w:szCs w:val="20"/>
        </w:rPr>
        <w:t xml:space="preserve">  A economia na intimidade e a </w:t>
      </w:r>
      <w:proofErr w:type="spellStart"/>
      <w:r w:rsidR="00280236" w:rsidRPr="007B3920">
        <w:rPr>
          <w:sz w:val="20"/>
          <w:szCs w:val="20"/>
        </w:rPr>
        <w:t>intimidade-na-economia</w:t>
      </w:r>
      <w:proofErr w:type="spellEnd"/>
      <w:r w:rsidR="00280236" w:rsidRPr="007B3920">
        <w:rPr>
          <w:sz w:val="20"/>
          <w:szCs w:val="20"/>
        </w:rPr>
        <w:t xml:space="preserve">.  </w:t>
      </w:r>
      <w:r w:rsidR="00280236" w:rsidRPr="007B3920">
        <w:rPr>
          <w:i/>
          <w:sz w:val="20"/>
          <w:szCs w:val="20"/>
        </w:rPr>
        <w:t>Jornal Valor Econômico</w:t>
      </w:r>
      <w:r w:rsidR="00280236" w:rsidRPr="007B3920">
        <w:rPr>
          <w:sz w:val="20"/>
          <w:szCs w:val="20"/>
        </w:rPr>
        <w:t xml:space="preserve">, 23/02/2007. </w:t>
      </w:r>
      <w:r w:rsidRPr="007B3920">
        <w:rPr>
          <w:sz w:val="20"/>
          <w:szCs w:val="20"/>
        </w:rPr>
        <w:t xml:space="preserve">Disponível </w:t>
      </w:r>
      <w:proofErr w:type="gramStart"/>
      <w:r w:rsidRPr="007B3920">
        <w:rPr>
          <w:sz w:val="20"/>
          <w:szCs w:val="20"/>
        </w:rPr>
        <w:t>em :</w:t>
      </w:r>
      <w:proofErr w:type="gramEnd"/>
      <w:r w:rsidRPr="007B3920">
        <w:rPr>
          <w:sz w:val="20"/>
          <w:szCs w:val="20"/>
        </w:rPr>
        <w:t xml:space="preserve"> </w:t>
      </w:r>
      <w:hyperlink r:id="rId10" w:history="1">
        <w:r w:rsidRPr="007B3920">
          <w:rPr>
            <w:rStyle w:val="Hyperlink"/>
            <w:color w:val="auto"/>
            <w:sz w:val="20"/>
            <w:szCs w:val="20"/>
          </w:rPr>
          <w:t>http://ricardoabramovay.com/2007/02/a-economia-na-intimidade-e-a-intimidade-na-economia/</w:t>
        </w:r>
      </w:hyperlink>
    </w:p>
    <w:p w:rsidR="00355CE1" w:rsidRPr="007B3920" w:rsidRDefault="00355CE1" w:rsidP="007C36CE">
      <w:pPr>
        <w:autoSpaceDE w:val="0"/>
        <w:autoSpaceDN w:val="0"/>
        <w:adjustRightInd w:val="0"/>
        <w:spacing w:after="0" w:line="240" w:lineRule="auto"/>
        <w:ind w:left="284" w:hanging="284"/>
        <w:jc w:val="both"/>
        <w:rPr>
          <w:rFonts w:cs="Times New Roman"/>
          <w:sz w:val="20"/>
          <w:szCs w:val="20"/>
        </w:rPr>
      </w:pPr>
      <w:proofErr w:type="spellStart"/>
      <w:r w:rsidRPr="007B3920">
        <w:rPr>
          <w:rFonts w:cs="Times New Roman"/>
          <w:sz w:val="20"/>
          <w:szCs w:val="20"/>
        </w:rPr>
        <w:t>Bobbio</w:t>
      </w:r>
      <w:proofErr w:type="spellEnd"/>
      <w:r w:rsidRPr="007B3920">
        <w:rPr>
          <w:rFonts w:cs="Times New Roman"/>
          <w:sz w:val="20"/>
          <w:szCs w:val="20"/>
        </w:rPr>
        <w:t>, Norberto.  Estado, governo, sociedade; por uma teoria geral da política/</w:t>
      </w:r>
      <w:proofErr w:type="gramStart"/>
      <w:r w:rsidRPr="007B3920">
        <w:rPr>
          <w:rFonts w:cs="Times New Roman"/>
          <w:sz w:val="20"/>
          <w:szCs w:val="20"/>
        </w:rPr>
        <w:t xml:space="preserve"> ;</w:t>
      </w:r>
      <w:proofErr w:type="gramEnd"/>
      <w:r w:rsidRPr="007B3920">
        <w:rPr>
          <w:rFonts w:cs="Times New Roman"/>
          <w:sz w:val="20"/>
          <w:szCs w:val="20"/>
        </w:rPr>
        <w:t xml:space="preserve"> tradução Marco Aurélio Nogueira. — Rio de Janeiro: Paz e Terra, 1987</w:t>
      </w:r>
      <w:r w:rsidR="00080545" w:rsidRPr="007B3920">
        <w:rPr>
          <w:rFonts w:cs="Times New Roman"/>
          <w:sz w:val="20"/>
          <w:szCs w:val="20"/>
        </w:rPr>
        <w:t>. D</w:t>
      </w:r>
      <w:r w:rsidRPr="007B3920">
        <w:rPr>
          <w:rFonts w:cs="Times New Roman"/>
          <w:sz w:val="20"/>
          <w:szCs w:val="20"/>
        </w:rPr>
        <w:t xml:space="preserve">isponível </w:t>
      </w:r>
      <w:proofErr w:type="gramStart"/>
      <w:r w:rsidRPr="007B3920">
        <w:rPr>
          <w:rFonts w:cs="Times New Roman"/>
          <w:sz w:val="20"/>
          <w:szCs w:val="20"/>
        </w:rPr>
        <w:t xml:space="preserve">em </w:t>
      </w:r>
      <w:r w:rsidR="00080545" w:rsidRPr="007B3920">
        <w:rPr>
          <w:rFonts w:cs="Times New Roman"/>
          <w:sz w:val="20"/>
          <w:szCs w:val="20"/>
        </w:rPr>
        <w:t>:</w:t>
      </w:r>
      <w:proofErr w:type="gramEnd"/>
      <w:r w:rsidR="00080545" w:rsidRPr="007B3920">
        <w:rPr>
          <w:rFonts w:cs="Times New Roman"/>
          <w:sz w:val="20"/>
          <w:szCs w:val="20"/>
        </w:rPr>
        <w:t xml:space="preserve"> </w:t>
      </w:r>
      <w:hyperlink r:id="rId11" w:history="1">
        <w:r w:rsidR="00080545" w:rsidRPr="007B3920">
          <w:rPr>
            <w:rStyle w:val="Hyperlink"/>
            <w:rFonts w:cs="Times New Roman"/>
            <w:color w:val="auto"/>
            <w:sz w:val="20"/>
            <w:szCs w:val="20"/>
          </w:rPr>
          <w:t>http://www.estig.ipbeja.pt/~ac_direito/NorbertoBobbio_politica.pdf</w:t>
        </w:r>
      </w:hyperlink>
    </w:p>
    <w:p w:rsidR="00080545" w:rsidRPr="007B3920" w:rsidRDefault="00080545" w:rsidP="007C36CE">
      <w:pPr>
        <w:autoSpaceDE w:val="0"/>
        <w:autoSpaceDN w:val="0"/>
        <w:adjustRightInd w:val="0"/>
        <w:spacing w:after="0" w:line="240" w:lineRule="auto"/>
        <w:ind w:left="284" w:hanging="284"/>
        <w:jc w:val="both"/>
        <w:rPr>
          <w:rFonts w:cs="Times New Roman"/>
          <w:sz w:val="20"/>
          <w:szCs w:val="20"/>
        </w:rPr>
      </w:pPr>
    </w:p>
    <w:p w:rsidR="00EB4457" w:rsidRPr="007B3920" w:rsidRDefault="00EB4457" w:rsidP="007C36CE">
      <w:pPr>
        <w:autoSpaceDE w:val="0"/>
        <w:autoSpaceDN w:val="0"/>
        <w:adjustRightInd w:val="0"/>
        <w:spacing w:after="0" w:line="240" w:lineRule="auto"/>
        <w:ind w:left="284" w:hanging="284"/>
        <w:jc w:val="both"/>
        <w:rPr>
          <w:rFonts w:cs="Times New Roman"/>
          <w:sz w:val="20"/>
          <w:szCs w:val="20"/>
        </w:rPr>
      </w:pPr>
      <w:r w:rsidRPr="007B3920">
        <w:rPr>
          <w:rFonts w:cs="Times New Roman"/>
          <w:sz w:val="20"/>
          <w:szCs w:val="20"/>
        </w:rPr>
        <w:t xml:space="preserve">CASTRO, Cláudio de Moura. Desenvolvimento econômico, educação e educabilidade. 2. </w:t>
      </w:r>
      <w:proofErr w:type="gramStart"/>
      <w:r w:rsidRPr="007B3920">
        <w:rPr>
          <w:rFonts w:cs="Times New Roman"/>
          <w:sz w:val="20"/>
          <w:szCs w:val="20"/>
        </w:rPr>
        <w:t>ed.</w:t>
      </w:r>
      <w:proofErr w:type="gramEnd"/>
      <w:r w:rsidRPr="007B3920">
        <w:rPr>
          <w:rFonts w:cs="Times New Roman"/>
          <w:sz w:val="20"/>
          <w:szCs w:val="20"/>
        </w:rPr>
        <w:t xml:space="preserve"> Rio de </w:t>
      </w:r>
    </w:p>
    <w:p w:rsidR="00EB4457" w:rsidRPr="007B3920" w:rsidRDefault="00EB4457" w:rsidP="007C36CE">
      <w:pPr>
        <w:autoSpaceDE w:val="0"/>
        <w:autoSpaceDN w:val="0"/>
        <w:adjustRightInd w:val="0"/>
        <w:spacing w:after="0" w:line="240" w:lineRule="auto"/>
        <w:ind w:left="284" w:hanging="284"/>
        <w:jc w:val="both"/>
        <w:rPr>
          <w:rFonts w:cs="Times New Roman"/>
          <w:sz w:val="20"/>
          <w:szCs w:val="20"/>
        </w:rPr>
      </w:pPr>
      <w:r w:rsidRPr="007B3920">
        <w:rPr>
          <w:rFonts w:cs="Times New Roman"/>
          <w:sz w:val="20"/>
          <w:szCs w:val="20"/>
        </w:rPr>
        <w:t xml:space="preserve">Janeiro: </w:t>
      </w:r>
      <w:proofErr w:type="gramStart"/>
      <w:r w:rsidRPr="007B3920">
        <w:rPr>
          <w:rFonts w:cs="Times New Roman"/>
          <w:sz w:val="20"/>
          <w:szCs w:val="20"/>
        </w:rPr>
        <w:t>Ed.</w:t>
      </w:r>
      <w:proofErr w:type="gramEnd"/>
      <w:r w:rsidRPr="007B3920">
        <w:rPr>
          <w:rFonts w:cs="Times New Roman"/>
          <w:sz w:val="20"/>
          <w:szCs w:val="20"/>
        </w:rPr>
        <w:t>Tempo Brasileiro/MEC, 1976.</w:t>
      </w:r>
    </w:p>
    <w:p w:rsidR="00EB4457" w:rsidRPr="007B3920" w:rsidRDefault="00EB4457" w:rsidP="007C36CE">
      <w:pPr>
        <w:autoSpaceDE w:val="0"/>
        <w:autoSpaceDN w:val="0"/>
        <w:adjustRightInd w:val="0"/>
        <w:spacing w:after="0" w:line="240" w:lineRule="auto"/>
        <w:ind w:left="284" w:hanging="284"/>
        <w:jc w:val="both"/>
        <w:rPr>
          <w:rFonts w:cs="Times New Roman"/>
          <w:sz w:val="20"/>
          <w:szCs w:val="20"/>
        </w:rPr>
      </w:pPr>
    </w:p>
    <w:p w:rsidR="00080545" w:rsidRPr="007B3920" w:rsidRDefault="00080545" w:rsidP="007C36CE">
      <w:pPr>
        <w:autoSpaceDE w:val="0"/>
        <w:autoSpaceDN w:val="0"/>
        <w:adjustRightInd w:val="0"/>
        <w:spacing w:after="0" w:line="240" w:lineRule="auto"/>
        <w:ind w:left="284" w:hanging="284"/>
        <w:jc w:val="both"/>
        <w:rPr>
          <w:rFonts w:cs="Times New Roman"/>
          <w:sz w:val="20"/>
          <w:szCs w:val="20"/>
        </w:rPr>
      </w:pPr>
      <w:proofErr w:type="spellStart"/>
      <w:r w:rsidRPr="007B3920">
        <w:rPr>
          <w:rFonts w:cs="Times New Roman"/>
          <w:sz w:val="20"/>
          <w:szCs w:val="20"/>
        </w:rPr>
        <w:t>Comparato</w:t>
      </w:r>
      <w:proofErr w:type="spellEnd"/>
      <w:r w:rsidRPr="007B3920">
        <w:rPr>
          <w:rFonts w:cs="Times New Roman"/>
          <w:sz w:val="20"/>
          <w:szCs w:val="20"/>
        </w:rPr>
        <w:t xml:space="preserve">, Fábio </w:t>
      </w:r>
      <w:proofErr w:type="spellStart"/>
      <w:r w:rsidRPr="007B3920">
        <w:rPr>
          <w:rFonts w:cs="Times New Roman"/>
          <w:sz w:val="20"/>
          <w:szCs w:val="20"/>
        </w:rPr>
        <w:t>Konder</w:t>
      </w:r>
      <w:proofErr w:type="spellEnd"/>
      <w:r w:rsidRPr="007B3920">
        <w:rPr>
          <w:rFonts w:cs="Times New Roman"/>
          <w:sz w:val="20"/>
          <w:szCs w:val="20"/>
        </w:rPr>
        <w:t xml:space="preserve">. </w:t>
      </w:r>
      <w:r w:rsidRPr="007B3920">
        <w:rPr>
          <w:rFonts w:cs="Times-Bold"/>
          <w:bCs/>
          <w:sz w:val="20"/>
          <w:szCs w:val="20"/>
        </w:rPr>
        <w:t xml:space="preserve"> A disfunção estrutural do estado contemporâneo.</w:t>
      </w:r>
      <w:r w:rsidRPr="007B3920">
        <w:rPr>
          <w:rFonts w:cs="Times New Roman"/>
          <w:sz w:val="20"/>
          <w:szCs w:val="20"/>
        </w:rPr>
        <w:t xml:space="preserve"> Disponível em: http://www.oab.org.br/editora/revista/users/revista/1222977830174218181901.pdf</w:t>
      </w:r>
    </w:p>
    <w:p w:rsidR="00286B8A" w:rsidRPr="007B3920" w:rsidRDefault="00286B8A" w:rsidP="007C36CE">
      <w:pPr>
        <w:spacing w:before="100" w:beforeAutospacing="1" w:line="240" w:lineRule="auto"/>
        <w:ind w:left="284" w:hanging="284"/>
        <w:jc w:val="both"/>
        <w:rPr>
          <w:sz w:val="20"/>
          <w:szCs w:val="20"/>
        </w:rPr>
      </w:pPr>
      <w:r w:rsidRPr="007B3920">
        <w:rPr>
          <w:sz w:val="20"/>
          <w:szCs w:val="20"/>
        </w:rPr>
        <w:t xml:space="preserve">Cox, Harvey. </w:t>
      </w:r>
      <w:r w:rsidRPr="007B3920">
        <w:rPr>
          <w:i/>
          <w:sz w:val="20"/>
          <w:szCs w:val="20"/>
        </w:rPr>
        <w:t xml:space="preserve">O Mercado como Deus. Vivendo na nova </w:t>
      </w:r>
      <w:proofErr w:type="spellStart"/>
      <w:r w:rsidRPr="007B3920">
        <w:rPr>
          <w:i/>
          <w:sz w:val="20"/>
          <w:szCs w:val="20"/>
        </w:rPr>
        <w:t>dispensação</w:t>
      </w:r>
      <w:proofErr w:type="spellEnd"/>
      <w:r w:rsidRPr="007B3920">
        <w:rPr>
          <w:sz w:val="20"/>
          <w:szCs w:val="20"/>
        </w:rPr>
        <w:t xml:space="preserve">. Disponível em: </w:t>
      </w:r>
      <w:hyperlink r:id="rId12" w:history="1">
        <w:r w:rsidRPr="007B3920">
          <w:rPr>
            <w:rStyle w:val="Hyperlink"/>
            <w:color w:val="auto"/>
            <w:sz w:val="20"/>
            <w:szCs w:val="20"/>
          </w:rPr>
          <w:t>http://www.erudito.fea.usp.br/PortalFEA/Repositorio/1894/Documentos/Mercado%20como%20Deus.pdf</w:t>
        </w:r>
      </w:hyperlink>
    </w:p>
    <w:p w:rsidR="00D601C6" w:rsidRPr="007B3920" w:rsidRDefault="00D601C6" w:rsidP="007C36CE">
      <w:pPr>
        <w:spacing w:before="100" w:beforeAutospacing="1" w:line="240" w:lineRule="auto"/>
        <w:ind w:left="284" w:hanging="284"/>
        <w:jc w:val="both"/>
        <w:rPr>
          <w:sz w:val="20"/>
          <w:szCs w:val="20"/>
        </w:rPr>
      </w:pPr>
      <w:r w:rsidRPr="007B3920">
        <w:rPr>
          <w:sz w:val="20"/>
          <w:szCs w:val="20"/>
        </w:rPr>
        <w:lastRenderedPageBreak/>
        <w:t xml:space="preserve">FRIGOTTO, Gaudêncio e CIAVATTA, Maria. Educar o Trabalhador cidadão produtivo ou o Ser Humano Emancipado? </w:t>
      </w:r>
      <w:r w:rsidR="00DF49B2" w:rsidRPr="007B3920">
        <w:rPr>
          <w:sz w:val="20"/>
          <w:szCs w:val="20"/>
        </w:rPr>
        <w:t xml:space="preserve">, 2003. </w:t>
      </w:r>
      <w:r w:rsidRPr="007B3920">
        <w:rPr>
          <w:sz w:val="20"/>
          <w:szCs w:val="20"/>
        </w:rPr>
        <w:t xml:space="preserve"> Disponível em: http://www.revista.epsjv.fiocruz.br/upload/revistas/r28.pdf</w:t>
      </w:r>
    </w:p>
    <w:p w:rsidR="00286B8A" w:rsidRPr="007B3920" w:rsidRDefault="00286B8A" w:rsidP="007C36CE">
      <w:pPr>
        <w:spacing w:before="100" w:beforeAutospacing="1" w:line="240" w:lineRule="auto"/>
        <w:ind w:left="284" w:hanging="284"/>
        <w:jc w:val="both"/>
        <w:rPr>
          <w:sz w:val="20"/>
          <w:szCs w:val="20"/>
        </w:rPr>
      </w:pPr>
      <w:proofErr w:type="spellStart"/>
      <w:r w:rsidRPr="007B3920">
        <w:rPr>
          <w:sz w:val="20"/>
          <w:szCs w:val="20"/>
        </w:rPr>
        <w:t>Gentili</w:t>
      </w:r>
      <w:proofErr w:type="spellEnd"/>
      <w:r w:rsidRPr="007B3920">
        <w:rPr>
          <w:sz w:val="20"/>
          <w:szCs w:val="20"/>
        </w:rPr>
        <w:t>, Pablo. Educar para o desemprego: a desintegração da promessa integradora</w:t>
      </w:r>
      <w:r w:rsidR="00DF49B2" w:rsidRPr="007B3920">
        <w:rPr>
          <w:sz w:val="20"/>
          <w:szCs w:val="20"/>
        </w:rPr>
        <w:t>. 2007</w:t>
      </w:r>
      <w:r w:rsidRPr="007B3920">
        <w:rPr>
          <w:sz w:val="20"/>
          <w:szCs w:val="20"/>
        </w:rPr>
        <w:t xml:space="preserve">. Disponível em: </w:t>
      </w:r>
      <w:hyperlink r:id="rId13" w:history="1">
        <w:r w:rsidRPr="007B3920">
          <w:rPr>
            <w:rStyle w:val="Hyperlink"/>
            <w:color w:val="auto"/>
            <w:sz w:val="20"/>
            <w:szCs w:val="20"/>
          </w:rPr>
          <w:t>http://portalmultirio.rio.rj.gov.br/sec21/chave_artigo.asp?cod_artigo=209</w:t>
        </w:r>
      </w:hyperlink>
    </w:p>
    <w:p w:rsidR="0082460B" w:rsidRPr="007B3920" w:rsidRDefault="0082460B" w:rsidP="007C36CE">
      <w:pPr>
        <w:spacing w:before="100" w:beforeAutospacing="1" w:line="240" w:lineRule="auto"/>
        <w:ind w:left="284" w:hanging="284"/>
        <w:jc w:val="both"/>
        <w:rPr>
          <w:sz w:val="20"/>
          <w:szCs w:val="20"/>
        </w:rPr>
      </w:pPr>
      <w:r w:rsidRPr="007B3920">
        <w:rPr>
          <w:rFonts w:cs="Arial"/>
          <w:sz w:val="20"/>
          <w:szCs w:val="20"/>
        </w:rPr>
        <w:t>HOFFMANN, Rodolfo.</w:t>
      </w:r>
      <w:r w:rsidRPr="007B3920">
        <w:rPr>
          <w:rStyle w:val="apple-converted-space"/>
          <w:rFonts w:cs="Arial"/>
          <w:sz w:val="20"/>
          <w:szCs w:val="20"/>
        </w:rPr>
        <w:t> </w:t>
      </w:r>
      <w:r w:rsidRPr="007B3920">
        <w:rPr>
          <w:rFonts w:cs="Arial"/>
          <w:sz w:val="20"/>
          <w:szCs w:val="20"/>
        </w:rPr>
        <w:t>Distribuição de Renda e Crescimento Econômico.</w:t>
      </w:r>
      <w:r w:rsidRPr="007B3920">
        <w:rPr>
          <w:rStyle w:val="apple-converted-space"/>
          <w:rFonts w:cs="Arial"/>
          <w:sz w:val="20"/>
          <w:szCs w:val="20"/>
        </w:rPr>
        <w:t> </w:t>
      </w:r>
      <w:r w:rsidRPr="007B3920">
        <w:rPr>
          <w:rFonts w:cs="Arial"/>
          <w:b/>
          <w:bCs/>
          <w:sz w:val="20"/>
          <w:szCs w:val="20"/>
        </w:rPr>
        <w:t>Estud.</w:t>
      </w:r>
      <w:r w:rsidRPr="007B3920">
        <w:rPr>
          <w:rStyle w:val="apple-converted-space"/>
          <w:rFonts w:cs="Arial"/>
          <w:b/>
          <w:bCs/>
          <w:sz w:val="20"/>
          <w:szCs w:val="20"/>
        </w:rPr>
        <w:t> </w:t>
      </w:r>
      <w:proofErr w:type="gramStart"/>
      <w:r w:rsidRPr="007B3920">
        <w:rPr>
          <w:rFonts w:cs="Arial"/>
          <w:b/>
          <w:bCs/>
          <w:sz w:val="20"/>
          <w:szCs w:val="20"/>
        </w:rPr>
        <w:t>av.</w:t>
      </w:r>
      <w:proofErr w:type="gramEnd"/>
      <w:r w:rsidRPr="007B3920">
        <w:rPr>
          <w:rStyle w:val="apple-converted-space"/>
          <w:rFonts w:cs="Arial"/>
          <w:sz w:val="20"/>
          <w:szCs w:val="20"/>
        </w:rPr>
        <w:t> </w:t>
      </w:r>
      <w:r w:rsidRPr="007B3920">
        <w:rPr>
          <w:rFonts w:cs="Arial"/>
          <w:sz w:val="20"/>
          <w:szCs w:val="20"/>
        </w:rPr>
        <w:t>, São Paulo, v 15, n.</w:t>
      </w:r>
      <w:r w:rsidRPr="007B3920">
        <w:rPr>
          <w:rStyle w:val="apple-converted-space"/>
          <w:rFonts w:cs="Arial"/>
          <w:sz w:val="20"/>
          <w:szCs w:val="20"/>
        </w:rPr>
        <w:t> </w:t>
      </w:r>
      <w:r w:rsidRPr="007B3920">
        <w:rPr>
          <w:rFonts w:cs="Arial"/>
          <w:sz w:val="20"/>
          <w:szCs w:val="20"/>
        </w:rPr>
        <w:t>41, abril de 2001.</w:t>
      </w:r>
      <w:r w:rsidRPr="007B3920">
        <w:rPr>
          <w:rStyle w:val="apple-converted-space"/>
          <w:rFonts w:cs="Arial"/>
          <w:sz w:val="20"/>
          <w:szCs w:val="20"/>
        </w:rPr>
        <w:t> </w:t>
      </w:r>
      <w:r w:rsidRPr="007B3920">
        <w:rPr>
          <w:rFonts w:cs="Arial"/>
          <w:sz w:val="20"/>
          <w:szCs w:val="20"/>
        </w:rPr>
        <w:t>Disponível a partir do &lt;http://www.scielo.br/scielo.php?</w:t>
      </w:r>
      <w:proofErr w:type="gramStart"/>
      <w:r w:rsidRPr="007B3920">
        <w:rPr>
          <w:rFonts w:cs="Arial"/>
          <w:sz w:val="20"/>
          <w:szCs w:val="20"/>
        </w:rPr>
        <w:t>script</w:t>
      </w:r>
      <w:proofErr w:type="gramEnd"/>
      <w:r w:rsidRPr="007B3920">
        <w:rPr>
          <w:rFonts w:cs="Arial"/>
          <w:sz w:val="20"/>
          <w:szCs w:val="20"/>
        </w:rPr>
        <w:t>=sci_arttext&amp;pid=S0103-40142001000100007&amp;lng=en&amp;nrm=iso&gt;.</w:t>
      </w:r>
      <w:r w:rsidRPr="007B3920">
        <w:rPr>
          <w:rStyle w:val="apple-converted-space"/>
          <w:rFonts w:cs="Arial"/>
          <w:sz w:val="20"/>
          <w:szCs w:val="20"/>
        </w:rPr>
        <w:t> </w:t>
      </w:r>
      <w:r w:rsidRPr="007B3920">
        <w:rPr>
          <w:rFonts w:cs="Arial"/>
          <w:sz w:val="20"/>
          <w:szCs w:val="20"/>
        </w:rPr>
        <w:t>acesso em 07 de março de 2013.http://dx.doi.org/10.1590/S0103-40142001000100007.</w:t>
      </w:r>
    </w:p>
    <w:p w:rsidR="009169BE" w:rsidRPr="007B3920" w:rsidRDefault="009169BE" w:rsidP="007C36CE">
      <w:pPr>
        <w:spacing w:before="100" w:beforeAutospacing="1" w:line="240" w:lineRule="auto"/>
        <w:ind w:left="284" w:hanging="284"/>
        <w:jc w:val="both"/>
        <w:rPr>
          <w:sz w:val="20"/>
          <w:szCs w:val="20"/>
        </w:rPr>
      </w:pPr>
      <w:proofErr w:type="spellStart"/>
      <w:r w:rsidRPr="007B3920">
        <w:rPr>
          <w:sz w:val="20"/>
          <w:szCs w:val="20"/>
        </w:rPr>
        <w:t>Hobsbawm</w:t>
      </w:r>
      <w:proofErr w:type="spellEnd"/>
      <w:r w:rsidRPr="007B3920">
        <w:rPr>
          <w:sz w:val="20"/>
          <w:szCs w:val="20"/>
        </w:rPr>
        <w:t xml:space="preserve">, Eric. Barbárie: </w:t>
      </w:r>
      <w:proofErr w:type="gramStart"/>
      <w:r w:rsidRPr="007B3920">
        <w:rPr>
          <w:sz w:val="20"/>
          <w:szCs w:val="20"/>
        </w:rPr>
        <w:t>0</w:t>
      </w:r>
      <w:proofErr w:type="gramEnd"/>
      <w:r w:rsidRPr="007B3920">
        <w:rPr>
          <w:sz w:val="20"/>
          <w:szCs w:val="20"/>
        </w:rPr>
        <w:t xml:space="preserve"> guia do Usuário. In SADER, Emir (org.</w:t>
      </w:r>
      <w:proofErr w:type="gramStart"/>
      <w:r w:rsidRPr="007B3920">
        <w:rPr>
          <w:sz w:val="20"/>
          <w:szCs w:val="20"/>
        </w:rPr>
        <w:t>).</w:t>
      </w:r>
      <w:proofErr w:type="gramEnd"/>
      <w:r w:rsidRPr="007B3920">
        <w:rPr>
          <w:i/>
          <w:sz w:val="20"/>
          <w:szCs w:val="20"/>
        </w:rPr>
        <w:t>O Mundo Depois da Queda</w:t>
      </w:r>
      <w:r w:rsidRPr="007B3920">
        <w:rPr>
          <w:sz w:val="20"/>
          <w:szCs w:val="20"/>
        </w:rPr>
        <w:t xml:space="preserve">.São Paulo: Paz e Terra, 1995. </w:t>
      </w:r>
    </w:p>
    <w:p w:rsidR="00286B8A" w:rsidRPr="007B3920" w:rsidRDefault="00286B8A" w:rsidP="007C36CE">
      <w:pPr>
        <w:spacing w:before="100" w:beforeAutospacing="1" w:line="240" w:lineRule="auto"/>
        <w:ind w:left="284" w:hanging="284"/>
        <w:jc w:val="both"/>
        <w:rPr>
          <w:rFonts w:cs="Arial"/>
          <w:sz w:val="20"/>
          <w:szCs w:val="20"/>
        </w:rPr>
      </w:pPr>
      <w:r w:rsidRPr="007B3920">
        <w:rPr>
          <w:rFonts w:cs="Arial"/>
          <w:sz w:val="20"/>
          <w:szCs w:val="20"/>
        </w:rPr>
        <w:t>LAHIRE, Bernard. Crenças coletivas e desigualdades culturais.</w:t>
      </w:r>
      <w:r w:rsidRPr="007B3920">
        <w:rPr>
          <w:rStyle w:val="apple-converted-space"/>
          <w:rFonts w:cs="Arial"/>
          <w:b/>
          <w:bCs/>
          <w:sz w:val="20"/>
          <w:szCs w:val="20"/>
        </w:rPr>
        <w:t> </w:t>
      </w:r>
      <w:r w:rsidRPr="007B3920">
        <w:rPr>
          <w:rFonts w:cs="Arial"/>
          <w:b/>
          <w:bCs/>
          <w:sz w:val="20"/>
          <w:szCs w:val="20"/>
          <w:lang w:val="en-US"/>
        </w:rPr>
        <w:t>Educ. Soc.</w:t>
      </w:r>
      <w:r w:rsidRPr="007B3920">
        <w:rPr>
          <w:rFonts w:cs="Arial"/>
          <w:sz w:val="20"/>
          <w:szCs w:val="20"/>
          <w:lang w:val="en-US"/>
        </w:rPr>
        <w:t xml:space="preserve">,  Campinas,  v. 24,  n. 84, Sept.  </w:t>
      </w:r>
      <w:proofErr w:type="gramStart"/>
      <w:r w:rsidRPr="007B3920">
        <w:rPr>
          <w:rFonts w:cs="Arial"/>
          <w:sz w:val="20"/>
          <w:szCs w:val="20"/>
          <w:lang w:val="en-US"/>
        </w:rPr>
        <w:t>2003 .</w:t>
      </w:r>
      <w:proofErr w:type="gramEnd"/>
      <w:r w:rsidRPr="007B3920">
        <w:rPr>
          <w:rFonts w:cs="Arial"/>
          <w:sz w:val="20"/>
          <w:szCs w:val="20"/>
          <w:lang w:val="en-US"/>
        </w:rPr>
        <w:t xml:space="preserve">   </w:t>
      </w:r>
      <w:proofErr w:type="gramStart"/>
      <w:r w:rsidRPr="007B3920">
        <w:rPr>
          <w:rFonts w:cs="Arial"/>
          <w:sz w:val="20"/>
          <w:szCs w:val="20"/>
          <w:lang w:val="en-US"/>
        </w:rPr>
        <w:t>Available from &lt;http://www.scielo.br/scielo.php?script=sci_arttext&amp;pid=S0101-73302003000300012&amp;lng=en&amp;nrm=iso&gt;.</w:t>
      </w:r>
      <w:proofErr w:type="gramEnd"/>
      <w:r w:rsidRPr="007B3920">
        <w:rPr>
          <w:rFonts w:cs="Arial"/>
          <w:sz w:val="20"/>
          <w:szCs w:val="20"/>
          <w:lang w:val="en-US"/>
        </w:rPr>
        <w:t xml:space="preserve"> </w:t>
      </w:r>
      <w:proofErr w:type="gramStart"/>
      <w:r w:rsidRPr="007B3920">
        <w:rPr>
          <w:rFonts w:cs="Arial"/>
          <w:sz w:val="20"/>
          <w:szCs w:val="20"/>
          <w:lang w:val="en-US"/>
        </w:rPr>
        <w:t>access</w:t>
      </w:r>
      <w:proofErr w:type="gramEnd"/>
      <w:r w:rsidRPr="007B3920">
        <w:rPr>
          <w:rFonts w:cs="Arial"/>
          <w:sz w:val="20"/>
          <w:szCs w:val="20"/>
          <w:lang w:val="en-US"/>
        </w:rPr>
        <w:t xml:space="preserve"> on  07  Mar.  </w:t>
      </w:r>
      <w:r w:rsidRPr="007B3920">
        <w:rPr>
          <w:rFonts w:cs="Arial"/>
          <w:sz w:val="20"/>
          <w:szCs w:val="20"/>
        </w:rPr>
        <w:t xml:space="preserve">2013.  </w:t>
      </w:r>
      <w:hyperlink r:id="rId14" w:history="1">
        <w:r w:rsidRPr="007B3920">
          <w:rPr>
            <w:rStyle w:val="Hyperlink"/>
            <w:rFonts w:cs="Arial"/>
            <w:color w:val="auto"/>
            <w:sz w:val="20"/>
            <w:szCs w:val="20"/>
          </w:rPr>
          <w:t>http://dx.doi.org/10.1590/S0101-73302003000300012</w:t>
        </w:r>
      </w:hyperlink>
      <w:r w:rsidRPr="007B3920">
        <w:rPr>
          <w:rFonts w:cs="Arial"/>
          <w:sz w:val="20"/>
          <w:szCs w:val="20"/>
        </w:rPr>
        <w:t>.</w:t>
      </w:r>
    </w:p>
    <w:p w:rsidR="00286B8A" w:rsidRPr="007B3920" w:rsidRDefault="00286B8A" w:rsidP="007C36CE">
      <w:pPr>
        <w:widowControl w:val="0"/>
        <w:spacing w:before="100" w:beforeAutospacing="1" w:line="240" w:lineRule="auto"/>
        <w:ind w:left="284" w:hanging="284"/>
        <w:jc w:val="both"/>
        <w:rPr>
          <w:sz w:val="20"/>
          <w:szCs w:val="20"/>
        </w:rPr>
      </w:pPr>
      <w:r w:rsidRPr="007B3920">
        <w:rPr>
          <w:snapToGrid w:val="0"/>
          <w:sz w:val="20"/>
          <w:szCs w:val="20"/>
        </w:rPr>
        <w:t xml:space="preserve">LAHOZ, André Casa. Na Nova Economia a educação é um insumo cada vez mais importante. Com investimentos, políticas consistentes e continuidade, o Brasil melhora suas chances de prosperar. In: </w:t>
      </w:r>
      <w:r w:rsidRPr="007B3920">
        <w:rPr>
          <w:b/>
          <w:bCs/>
          <w:snapToGrid w:val="0"/>
          <w:sz w:val="20"/>
          <w:szCs w:val="20"/>
        </w:rPr>
        <w:t>Revista Exame</w:t>
      </w:r>
      <w:r w:rsidRPr="007B3920">
        <w:rPr>
          <w:snapToGrid w:val="0"/>
          <w:sz w:val="20"/>
          <w:szCs w:val="20"/>
        </w:rPr>
        <w:t xml:space="preserve">. Ano </w:t>
      </w:r>
      <w:proofErr w:type="gramStart"/>
      <w:r w:rsidRPr="007B3920">
        <w:rPr>
          <w:snapToGrid w:val="0"/>
          <w:sz w:val="20"/>
          <w:szCs w:val="20"/>
        </w:rPr>
        <w:t>34, nº</w:t>
      </w:r>
      <w:proofErr w:type="gramEnd"/>
      <w:r w:rsidRPr="007B3920">
        <w:rPr>
          <w:snapToGrid w:val="0"/>
          <w:sz w:val="20"/>
          <w:szCs w:val="20"/>
        </w:rPr>
        <w:t xml:space="preserve"> 75, abril 2000, p. 173-180.</w:t>
      </w:r>
      <w:r w:rsidRPr="007B3920">
        <w:rPr>
          <w:sz w:val="20"/>
          <w:szCs w:val="20"/>
        </w:rPr>
        <w:t xml:space="preserve"> Disponível em: </w:t>
      </w:r>
      <w:hyperlink r:id="rId15" w:history="1">
        <w:r w:rsidRPr="007B3920">
          <w:rPr>
            <w:rStyle w:val="Hyperlink"/>
            <w:color w:val="auto"/>
            <w:sz w:val="20"/>
            <w:szCs w:val="20"/>
          </w:rPr>
          <w:t>http://exame.abril.com.br/revista-exame/edicoes/0711/noticias/licao-de-casa-m0051168</w:t>
        </w:r>
      </w:hyperlink>
    </w:p>
    <w:p w:rsidR="007571A0" w:rsidRPr="007B3920" w:rsidRDefault="007571A0" w:rsidP="007C36CE">
      <w:pPr>
        <w:widowControl w:val="0"/>
        <w:spacing w:before="100" w:beforeAutospacing="1" w:line="240" w:lineRule="auto"/>
        <w:ind w:left="284" w:hanging="284"/>
        <w:jc w:val="both"/>
        <w:rPr>
          <w:snapToGrid w:val="0"/>
          <w:sz w:val="20"/>
          <w:szCs w:val="20"/>
        </w:rPr>
      </w:pPr>
      <w:r w:rsidRPr="007B3920">
        <w:rPr>
          <w:snapToGrid w:val="0"/>
          <w:sz w:val="20"/>
          <w:szCs w:val="20"/>
        </w:rPr>
        <w:t>LANGONI, Carlos Geraldo. Distribuição da renda e desenvolvimento econômico do Brasil. Rio de Janeiro, Editora Expressão e Cultura, 1973.</w:t>
      </w:r>
    </w:p>
    <w:p w:rsidR="009A48D7" w:rsidRPr="007B3920" w:rsidRDefault="009A48D7" w:rsidP="007C36CE">
      <w:pPr>
        <w:widowControl w:val="0"/>
        <w:spacing w:before="100" w:beforeAutospacing="1" w:line="240" w:lineRule="auto"/>
        <w:ind w:left="284" w:hanging="284"/>
        <w:jc w:val="both"/>
        <w:rPr>
          <w:snapToGrid w:val="0"/>
          <w:sz w:val="20"/>
          <w:szCs w:val="20"/>
        </w:rPr>
      </w:pPr>
      <w:r w:rsidRPr="007B3920">
        <w:rPr>
          <w:snapToGrid w:val="0"/>
          <w:sz w:val="20"/>
          <w:szCs w:val="20"/>
        </w:rPr>
        <w:t>MARX, Karl.</w:t>
      </w:r>
      <w:r w:rsidR="009F0690" w:rsidRPr="007B3920">
        <w:rPr>
          <w:sz w:val="20"/>
          <w:szCs w:val="20"/>
        </w:rPr>
        <w:t xml:space="preserve"> </w:t>
      </w:r>
      <w:r w:rsidR="009F0690" w:rsidRPr="007B3920">
        <w:rPr>
          <w:snapToGrid w:val="0"/>
          <w:sz w:val="20"/>
          <w:szCs w:val="20"/>
        </w:rPr>
        <w:t xml:space="preserve">O Capital (Volume </w:t>
      </w:r>
      <w:proofErr w:type="gramStart"/>
      <w:r w:rsidR="009F0690" w:rsidRPr="007B3920">
        <w:rPr>
          <w:snapToGrid w:val="0"/>
          <w:sz w:val="20"/>
          <w:szCs w:val="20"/>
        </w:rPr>
        <w:t>1</w:t>
      </w:r>
      <w:proofErr w:type="gramEnd"/>
      <w:r w:rsidR="009F0690" w:rsidRPr="007B3920">
        <w:rPr>
          <w:snapToGrid w:val="0"/>
          <w:sz w:val="20"/>
          <w:szCs w:val="20"/>
        </w:rPr>
        <w:t xml:space="preserve">) - Capitulo 1- A Mercadoria. </w:t>
      </w:r>
      <w:r w:rsidRPr="007B3920">
        <w:rPr>
          <w:snapToGrid w:val="0"/>
          <w:sz w:val="20"/>
          <w:szCs w:val="20"/>
        </w:rPr>
        <w:t xml:space="preserve">Disponível em </w:t>
      </w:r>
      <w:hyperlink r:id="rId16" w:history="1">
        <w:r w:rsidRPr="007B3920">
          <w:rPr>
            <w:rStyle w:val="Hyperlink"/>
            <w:snapToGrid w:val="0"/>
            <w:color w:val="auto"/>
            <w:sz w:val="20"/>
            <w:szCs w:val="20"/>
          </w:rPr>
          <w:t>http://www.marxists.org/portugues/marx/1867/ocapital-v1/vol1cap01.htm</w:t>
        </w:r>
      </w:hyperlink>
    </w:p>
    <w:p w:rsidR="00ED6BF8" w:rsidRPr="007B3920" w:rsidRDefault="00ED6BF8" w:rsidP="007C36CE">
      <w:pPr>
        <w:spacing w:after="0" w:line="240" w:lineRule="auto"/>
        <w:ind w:left="284" w:hanging="284"/>
        <w:jc w:val="both"/>
        <w:rPr>
          <w:rFonts w:eastAsia="Times New Roman" w:cs="Times New Roman"/>
          <w:b/>
          <w:bCs/>
          <w:sz w:val="20"/>
          <w:szCs w:val="20"/>
          <w:lang w:eastAsia="pt-BR"/>
        </w:rPr>
      </w:pPr>
    </w:p>
    <w:p w:rsidR="00572634" w:rsidRPr="007B3920" w:rsidRDefault="00572634" w:rsidP="007C36CE">
      <w:pPr>
        <w:spacing w:after="0" w:line="240" w:lineRule="auto"/>
        <w:ind w:left="284" w:hanging="284"/>
        <w:jc w:val="both"/>
        <w:rPr>
          <w:rFonts w:eastAsia="Times New Roman" w:cs="Times New Roman"/>
          <w:b/>
          <w:bCs/>
          <w:sz w:val="20"/>
          <w:szCs w:val="20"/>
          <w:lang w:eastAsia="pt-BR"/>
        </w:rPr>
      </w:pPr>
      <w:proofErr w:type="spellStart"/>
      <w:r w:rsidRPr="007B3920">
        <w:rPr>
          <w:rFonts w:eastAsia="Times New Roman" w:cs="Times New Roman"/>
          <w:b/>
          <w:bCs/>
          <w:sz w:val="20"/>
          <w:szCs w:val="20"/>
          <w:lang w:eastAsia="pt-BR"/>
        </w:rPr>
        <w:lastRenderedPageBreak/>
        <w:t>Mészáros</w:t>
      </w:r>
      <w:proofErr w:type="spellEnd"/>
      <w:r w:rsidRPr="007B3920">
        <w:rPr>
          <w:rFonts w:eastAsia="Times New Roman" w:cs="Times New Roman"/>
          <w:b/>
          <w:bCs/>
          <w:sz w:val="20"/>
          <w:szCs w:val="20"/>
          <w:lang w:eastAsia="pt-BR"/>
        </w:rPr>
        <w:t xml:space="preserve">, </w:t>
      </w:r>
      <w:proofErr w:type="spellStart"/>
      <w:r w:rsidRPr="007B3920">
        <w:rPr>
          <w:rFonts w:eastAsia="Times New Roman" w:cs="Times New Roman"/>
          <w:b/>
          <w:bCs/>
          <w:sz w:val="20"/>
          <w:szCs w:val="20"/>
          <w:lang w:eastAsia="pt-BR"/>
        </w:rPr>
        <w:t>István</w:t>
      </w:r>
      <w:proofErr w:type="spellEnd"/>
      <w:r w:rsidRPr="007B3920">
        <w:rPr>
          <w:rFonts w:eastAsia="Times New Roman" w:cs="Times New Roman"/>
          <w:b/>
          <w:bCs/>
          <w:sz w:val="20"/>
          <w:szCs w:val="20"/>
          <w:lang w:eastAsia="pt-BR"/>
        </w:rPr>
        <w:t xml:space="preserve">.  </w:t>
      </w:r>
      <w:proofErr w:type="gramStart"/>
      <w:r w:rsidRPr="007B3920">
        <w:rPr>
          <w:rFonts w:cs="Verdana-Bold"/>
          <w:b/>
          <w:bCs/>
          <w:sz w:val="20"/>
          <w:szCs w:val="20"/>
        </w:rPr>
        <w:t>educação</w:t>
      </w:r>
      <w:proofErr w:type="gramEnd"/>
      <w:r w:rsidRPr="007B3920">
        <w:rPr>
          <w:rFonts w:cs="Verdana-Bold"/>
          <w:b/>
          <w:bCs/>
          <w:sz w:val="20"/>
          <w:szCs w:val="20"/>
        </w:rPr>
        <w:t xml:space="preserve"> para além do Capital</w:t>
      </w:r>
      <w:r w:rsidRPr="007B3920">
        <w:rPr>
          <w:rFonts w:eastAsia="Times New Roman" w:cs="Times New Roman"/>
          <w:b/>
          <w:bCs/>
          <w:sz w:val="20"/>
          <w:szCs w:val="20"/>
          <w:lang w:eastAsia="pt-BR"/>
        </w:rPr>
        <w:t xml:space="preserve"> . São Paulo:</w:t>
      </w:r>
      <w:proofErr w:type="gramStart"/>
      <w:r w:rsidRPr="007B3920">
        <w:rPr>
          <w:rFonts w:eastAsia="Times New Roman" w:cs="Times New Roman"/>
          <w:b/>
          <w:bCs/>
          <w:sz w:val="20"/>
          <w:szCs w:val="20"/>
          <w:lang w:eastAsia="pt-BR"/>
        </w:rPr>
        <w:t xml:space="preserve">  </w:t>
      </w:r>
      <w:proofErr w:type="spellStart"/>
      <w:proofErr w:type="gramEnd"/>
      <w:r w:rsidRPr="007B3920">
        <w:rPr>
          <w:rFonts w:eastAsia="Times New Roman" w:cs="Times New Roman"/>
          <w:b/>
          <w:bCs/>
          <w:sz w:val="20"/>
          <w:szCs w:val="20"/>
          <w:lang w:eastAsia="pt-BR"/>
        </w:rPr>
        <w:t>Boitempo</w:t>
      </w:r>
      <w:proofErr w:type="spellEnd"/>
      <w:r w:rsidR="00ED6BF8" w:rsidRPr="007B3920">
        <w:rPr>
          <w:rFonts w:eastAsia="Times New Roman" w:cs="Times New Roman"/>
          <w:b/>
          <w:bCs/>
          <w:sz w:val="20"/>
          <w:szCs w:val="20"/>
          <w:lang w:eastAsia="pt-BR"/>
        </w:rPr>
        <w:t xml:space="preserve"> Editorial</w:t>
      </w:r>
      <w:r w:rsidRPr="007B3920">
        <w:rPr>
          <w:rFonts w:eastAsia="Times New Roman" w:cs="Times New Roman"/>
          <w:b/>
          <w:bCs/>
          <w:sz w:val="20"/>
          <w:szCs w:val="20"/>
          <w:lang w:eastAsia="pt-BR"/>
        </w:rPr>
        <w:t>, 2005. Disponível em:</w:t>
      </w:r>
      <w:r w:rsidR="00ED6BF8" w:rsidRPr="007B3920">
        <w:rPr>
          <w:rFonts w:eastAsia="Times New Roman" w:cs="Times New Roman"/>
          <w:b/>
          <w:bCs/>
          <w:sz w:val="20"/>
          <w:szCs w:val="20"/>
          <w:lang w:eastAsia="pt-BR"/>
        </w:rPr>
        <w:t xml:space="preserve"> </w:t>
      </w:r>
      <w:hyperlink r:id="rId17" w:history="1">
        <w:r w:rsidR="00ED6BF8" w:rsidRPr="007B3920">
          <w:rPr>
            <w:rStyle w:val="Hyperlink"/>
            <w:rFonts w:eastAsia="Times New Roman" w:cs="Times New Roman"/>
            <w:b/>
            <w:bCs/>
            <w:color w:val="auto"/>
            <w:sz w:val="20"/>
            <w:szCs w:val="20"/>
            <w:lang w:eastAsia="pt-BR"/>
          </w:rPr>
          <w:t>http://resistir.info/meszaros/meszaros_educacao.html</w:t>
        </w:r>
      </w:hyperlink>
    </w:p>
    <w:p w:rsidR="00DF49B2" w:rsidRPr="007B3920" w:rsidRDefault="00DF49B2" w:rsidP="007C36CE">
      <w:pPr>
        <w:spacing w:after="0" w:line="240" w:lineRule="auto"/>
        <w:ind w:left="284" w:hanging="284"/>
        <w:jc w:val="both"/>
        <w:rPr>
          <w:rFonts w:eastAsia="Times New Roman" w:cs="Times New Roman"/>
          <w:b/>
          <w:bCs/>
          <w:sz w:val="20"/>
          <w:szCs w:val="20"/>
          <w:lang w:eastAsia="pt-BR"/>
        </w:rPr>
      </w:pPr>
    </w:p>
    <w:p w:rsidR="00DF49B2" w:rsidRPr="007B3920" w:rsidRDefault="00ED6BF8" w:rsidP="007C36CE">
      <w:pPr>
        <w:pStyle w:val="NormalWeb"/>
        <w:shd w:val="clear" w:color="auto" w:fill="FFFFFF"/>
        <w:spacing w:before="50" w:beforeAutospacing="0" w:after="0" w:afterAutospacing="0"/>
        <w:ind w:left="284" w:hanging="284"/>
        <w:rPr>
          <w:rStyle w:val="Forte"/>
          <w:rFonts w:asciiTheme="minorHAnsi" w:hAnsiTheme="minorHAnsi" w:cs="Arial"/>
          <w:i/>
          <w:sz w:val="20"/>
          <w:szCs w:val="20"/>
        </w:rPr>
      </w:pPr>
      <w:r w:rsidRPr="007B3920">
        <w:rPr>
          <w:rFonts w:asciiTheme="minorHAnsi" w:hAnsiTheme="minorHAnsi"/>
          <w:sz w:val="20"/>
          <w:szCs w:val="20"/>
        </w:rPr>
        <w:t xml:space="preserve">MORAES, </w:t>
      </w:r>
      <w:r w:rsidR="00DF49B2" w:rsidRPr="007B3920">
        <w:rPr>
          <w:rFonts w:asciiTheme="minorHAnsi" w:hAnsiTheme="minorHAnsi"/>
          <w:sz w:val="20"/>
          <w:szCs w:val="20"/>
        </w:rPr>
        <w:t xml:space="preserve">Carmen Sylvia V. Marx, </w:t>
      </w:r>
      <w:proofErr w:type="spellStart"/>
      <w:r w:rsidR="00DF49B2" w:rsidRPr="007B3920">
        <w:rPr>
          <w:rFonts w:asciiTheme="minorHAnsi" w:hAnsiTheme="minorHAnsi"/>
          <w:sz w:val="20"/>
          <w:szCs w:val="20"/>
        </w:rPr>
        <w:t>Engels</w:t>
      </w:r>
      <w:proofErr w:type="spellEnd"/>
      <w:r w:rsidR="00DF49B2" w:rsidRPr="007B3920">
        <w:rPr>
          <w:rFonts w:asciiTheme="minorHAnsi" w:hAnsiTheme="minorHAnsi"/>
          <w:sz w:val="20"/>
          <w:szCs w:val="20"/>
        </w:rPr>
        <w:t xml:space="preserve"> e a Educação. In </w:t>
      </w:r>
      <w:proofErr w:type="spellStart"/>
      <w:r w:rsidR="00DF49B2" w:rsidRPr="007B3920">
        <w:rPr>
          <w:rStyle w:val="Forte"/>
          <w:rFonts w:asciiTheme="minorHAnsi" w:hAnsiTheme="minorHAnsi" w:cs="Arial"/>
          <w:sz w:val="20"/>
          <w:szCs w:val="20"/>
        </w:rPr>
        <w:t>Coggiola</w:t>
      </w:r>
      <w:proofErr w:type="spellEnd"/>
      <w:r w:rsidR="00DF49B2" w:rsidRPr="007B3920">
        <w:rPr>
          <w:rStyle w:val="Forte"/>
          <w:rFonts w:asciiTheme="minorHAnsi" w:hAnsiTheme="minorHAnsi" w:cs="Arial"/>
          <w:sz w:val="20"/>
          <w:szCs w:val="20"/>
        </w:rPr>
        <w:t xml:space="preserve">, Osvaldo (org.). </w:t>
      </w:r>
      <w:r w:rsidR="00DF49B2" w:rsidRPr="007B3920">
        <w:rPr>
          <w:rStyle w:val="Forte"/>
          <w:rFonts w:asciiTheme="minorHAnsi" w:hAnsiTheme="minorHAnsi" w:cs="Arial"/>
          <w:i/>
          <w:sz w:val="20"/>
          <w:szCs w:val="20"/>
        </w:rPr>
        <w:t xml:space="preserve">Marx e </w:t>
      </w:r>
      <w:proofErr w:type="spellStart"/>
      <w:r w:rsidR="00DF49B2" w:rsidRPr="007B3920">
        <w:rPr>
          <w:rStyle w:val="Forte"/>
          <w:rFonts w:asciiTheme="minorHAnsi" w:hAnsiTheme="minorHAnsi" w:cs="Arial"/>
          <w:i/>
          <w:sz w:val="20"/>
          <w:szCs w:val="20"/>
        </w:rPr>
        <w:t>Engels</w:t>
      </w:r>
      <w:proofErr w:type="spellEnd"/>
      <w:r w:rsidR="00DF49B2" w:rsidRPr="007B3920">
        <w:rPr>
          <w:rStyle w:val="Forte"/>
          <w:rFonts w:asciiTheme="minorHAnsi" w:hAnsiTheme="minorHAnsi" w:cs="Arial"/>
          <w:i/>
          <w:sz w:val="20"/>
          <w:szCs w:val="20"/>
        </w:rPr>
        <w:t xml:space="preserve"> na História. São Paulo: Xamã, 1996.</w:t>
      </w:r>
    </w:p>
    <w:p w:rsidR="00DB4863" w:rsidRPr="007B3920" w:rsidRDefault="00DB4863" w:rsidP="007C36CE">
      <w:pPr>
        <w:pStyle w:val="NormalWeb"/>
        <w:shd w:val="clear" w:color="auto" w:fill="FFFFFF"/>
        <w:spacing w:before="50" w:beforeAutospacing="0" w:after="0" w:afterAutospacing="0"/>
        <w:ind w:left="284" w:hanging="284"/>
        <w:rPr>
          <w:rFonts w:asciiTheme="minorHAnsi" w:hAnsiTheme="minorHAnsi" w:cs="Arial"/>
          <w:sz w:val="20"/>
          <w:szCs w:val="20"/>
        </w:rPr>
      </w:pPr>
    </w:p>
    <w:p w:rsidR="00286B8A" w:rsidRPr="007B3920" w:rsidRDefault="00286B8A" w:rsidP="007C36CE">
      <w:pPr>
        <w:pStyle w:val="NormalWeb"/>
        <w:shd w:val="clear" w:color="auto" w:fill="FFFFFF"/>
        <w:spacing w:before="50" w:beforeAutospacing="0" w:after="0" w:afterAutospacing="0"/>
        <w:ind w:left="284" w:hanging="284"/>
        <w:rPr>
          <w:rFonts w:asciiTheme="minorHAnsi" w:hAnsiTheme="minorHAnsi"/>
          <w:sz w:val="20"/>
          <w:szCs w:val="20"/>
        </w:rPr>
      </w:pPr>
      <w:r w:rsidRPr="007B3920">
        <w:rPr>
          <w:rFonts w:asciiTheme="minorHAnsi" w:hAnsiTheme="minorHAnsi"/>
          <w:sz w:val="20"/>
          <w:szCs w:val="20"/>
        </w:rPr>
        <w:t xml:space="preserve">Santos, </w:t>
      </w:r>
      <w:proofErr w:type="spellStart"/>
      <w:r w:rsidRPr="007B3920">
        <w:rPr>
          <w:rFonts w:asciiTheme="minorHAnsi" w:hAnsiTheme="minorHAnsi"/>
          <w:sz w:val="20"/>
          <w:szCs w:val="20"/>
        </w:rPr>
        <w:t>Boaventura</w:t>
      </w:r>
      <w:proofErr w:type="spellEnd"/>
      <w:r w:rsidRPr="007B3920">
        <w:rPr>
          <w:rFonts w:asciiTheme="minorHAnsi" w:hAnsiTheme="minorHAnsi"/>
          <w:sz w:val="20"/>
          <w:szCs w:val="20"/>
        </w:rPr>
        <w:t xml:space="preserve"> de Souza. O Antraz dos Ricos. Tendências e Debates. Folha de S. Paulo, 08/11/2001. Disponível em: </w:t>
      </w:r>
      <w:hyperlink r:id="rId18" w:history="1">
        <w:r w:rsidRPr="007B3920">
          <w:rPr>
            <w:rStyle w:val="Hyperlink"/>
            <w:rFonts w:asciiTheme="minorHAnsi" w:hAnsiTheme="minorHAnsi"/>
            <w:color w:val="auto"/>
            <w:sz w:val="20"/>
            <w:szCs w:val="20"/>
          </w:rPr>
          <w:t>http://www1.folha.uol.com.br/fsp/opiniao/fz0811200109.htm</w:t>
        </w:r>
      </w:hyperlink>
    </w:p>
    <w:p w:rsidR="00DB4863" w:rsidRPr="007B3920" w:rsidRDefault="00DB4863" w:rsidP="007C36CE">
      <w:pPr>
        <w:pStyle w:val="NormalWeb"/>
        <w:shd w:val="clear" w:color="auto" w:fill="FFFFFF"/>
        <w:spacing w:before="50" w:beforeAutospacing="0" w:after="0" w:afterAutospacing="0"/>
        <w:ind w:left="284" w:hanging="284"/>
        <w:rPr>
          <w:rFonts w:asciiTheme="minorHAnsi" w:hAnsiTheme="minorHAnsi"/>
          <w:sz w:val="20"/>
          <w:szCs w:val="20"/>
        </w:rPr>
      </w:pPr>
    </w:p>
    <w:p w:rsidR="0082460B" w:rsidRPr="007B3920" w:rsidRDefault="0082460B" w:rsidP="007C36CE">
      <w:pPr>
        <w:spacing w:after="0" w:line="240" w:lineRule="auto"/>
        <w:ind w:left="284" w:hanging="284"/>
        <w:jc w:val="both"/>
        <w:rPr>
          <w:sz w:val="20"/>
          <w:szCs w:val="20"/>
        </w:rPr>
      </w:pPr>
      <w:r w:rsidRPr="007B3920">
        <w:rPr>
          <w:sz w:val="20"/>
          <w:szCs w:val="20"/>
        </w:rPr>
        <w:t>SE</w:t>
      </w:r>
      <w:r w:rsidR="00DB4863" w:rsidRPr="007B3920">
        <w:rPr>
          <w:sz w:val="20"/>
          <w:szCs w:val="20"/>
        </w:rPr>
        <w:t>N</w:t>
      </w:r>
      <w:r w:rsidRPr="007B3920">
        <w:rPr>
          <w:sz w:val="20"/>
          <w:szCs w:val="20"/>
        </w:rPr>
        <w:t xml:space="preserve">, Amartya </w:t>
      </w:r>
      <w:proofErr w:type="spellStart"/>
      <w:r w:rsidRPr="007B3920">
        <w:rPr>
          <w:sz w:val="20"/>
          <w:szCs w:val="20"/>
        </w:rPr>
        <w:t>Kumar</w:t>
      </w:r>
      <w:proofErr w:type="spellEnd"/>
      <w:r w:rsidRPr="007B3920">
        <w:rPr>
          <w:sz w:val="20"/>
          <w:szCs w:val="20"/>
        </w:rPr>
        <w:t>. Desenvolvimento como liberdade. São Paulo: Companhia das Letras, 2000.</w:t>
      </w:r>
    </w:p>
    <w:p w:rsidR="00DB4863" w:rsidRPr="007B3920" w:rsidRDefault="00DB4863" w:rsidP="007C36CE">
      <w:pPr>
        <w:spacing w:after="0" w:line="240" w:lineRule="auto"/>
        <w:ind w:left="284" w:hanging="284"/>
        <w:jc w:val="both"/>
        <w:rPr>
          <w:sz w:val="20"/>
          <w:szCs w:val="20"/>
          <w:shd w:val="clear" w:color="auto" w:fill="FFFFFF"/>
        </w:rPr>
      </w:pPr>
    </w:p>
    <w:p w:rsidR="009A48D7" w:rsidRPr="007B3920" w:rsidRDefault="009A48D7" w:rsidP="007C36CE">
      <w:pPr>
        <w:autoSpaceDE w:val="0"/>
        <w:autoSpaceDN w:val="0"/>
        <w:adjustRightInd w:val="0"/>
        <w:spacing w:after="0" w:line="240" w:lineRule="auto"/>
        <w:ind w:left="284" w:hanging="284"/>
        <w:jc w:val="both"/>
        <w:rPr>
          <w:rFonts w:cs="Arial"/>
          <w:sz w:val="20"/>
          <w:szCs w:val="20"/>
        </w:rPr>
      </w:pPr>
      <w:proofErr w:type="gramStart"/>
      <w:r w:rsidRPr="007B3920">
        <w:rPr>
          <w:rFonts w:cs="Arial"/>
          <w:sz w:val="20"/>
          <w:szCs w:val="20"/>
        </w:rPr>
        <w:t>Silva ,</w:t>
      </w:r>
      <w:proofErr w:type="gramEnd"/>
      <w:r w:rsidRPr="007B3920">
        <w:rPr>
          <w:rFonts w:cs="Arial"/>
          <w:sz w:val="20"/>
          <w:szCs w:val="20"/>
        </w:rPr>
        <w:t xml:space="preserve"> Sandra Sofia Brito </w:t>
      </w:r>
      <w:proofErr w:type="spellStart"/>
      <w:r w:rsidRPr="007B3920">
        <w:rPr>
          <w:rFonts w:cs="Arial"/>
          <w:sz w:val="20"/>
          <w:szCs w:val="20"/>
        </w:rPr>
        <w:t>da.</w:t>
      </w:r>
      <w:proofErr w:type="spellEnd"/>
      <w:r w:rsidRPr="007B3920">
        <w:rPr>
          <w:rFonts w:cs="Arial"/>
          <w:sz w:val="20"/>
          <w:szCs w:val="20"/>
        </w:rPr>
        <w:t xml:space="preserve"> </w:t>
      </w:r>
      <w:r w:rsidRPr="007B3920">
        <w:rPr>
          <w:rFonts w:cs="Arial"/>
          <w:i/>
          <w:sz w:val="20"/>
          <w:szCs w:val="20"/>
        </w:rPr>
        <w:t>Capital Humano e Capital Social: Construir Capacidades para o Desenvolvimento dos Territórios.</w:t>
      </w:r>
      <w:r w:rsidRPr="007B3920">
        <w:rPr>
          <w:rFonts w:cs="Arial"/>
          <w:sz w:val="20"/>
          <w:szCs w:val="20"/>
        </w:rPr>
        <w:t xml:space="preserve"> Dissertação de </w:t>
      </w:r>
      <w:proofErr w:type="gramStart"/>
      <w:r w:rsidRPr="007B3920">
        <w:rPr>
          <w:rFonts w:cs="Arial"/>
          <w:sz w:val="20"/>
          <w:szCs w:val="20"/>
        </w:rPr>
        <w:t>Mestrado.</w:t>
      </w:r>
      <w:proofErr w:type="gramEnd"/>
      <w:r w:rsidRPr="007B3920">
        <w:rPr>
          <w:rFonts w:cs="Arial"/>
          <w:sz w:val="20"/>
          <w:szCs w:val="20"/>
        </w:rPr>
        <w:t xml:space="preserve">UNIVERSIDADE DE LISBOA. FACULDADE DE LETRAS DEPARTAMENTO DE GEOGRAFIA, 2008. Disponível em: </w:t>
      </w:r>
      <w:hyperlink r:id="rId19" w:history="1">
        <w:r w:rsidRPr="007B3920">
          <w:rPr>
            <w:rStyle w:val="Hyperlink"/>
            <w:rFonts w:cs="Arial"/>
            <w:color w:val="auto"/>
            <w:sz w:val="20"/>
            <w:szCs w:val="20"/>
          </w:rPr>
          <w:t>http://repositorio.ul.pt/bitstream/10451/379/6/17951_Cap_3_Capital_%2520Humano_Final.pdf</w:t>
        </w:r>
      </w:hyperlink>
    </w:p>
    <w:p w:rsidR="004C48FC" w:rsidRPr="007B3920" w:rsidRDefault="00542005" w:rsidP="007C36CE">
      <w:pPr>
        <w:pStyle w:val="NormalWeb"/>
        <w:shd w:val="clear" w:color="auto" w:fill="FFFFFF"/>
        <w:ind w:left="284" w:hanging="284"/>
        <w:jc w:val="both"/>
        <w:rPr>
          <w:rFonts w:asciiTheme="minorHAnsi" w:hAnsiTheme="minorHAnsi"/>
          <w:sz w:val="20"/>
          <w:szCs w:val="20"/>
        </w:rPr>
      </w:pPr>
      <w:r w:rsidRPr="007B3920">
        <w:rPr>
          <w:rFonts w:asciiTheme="minorHAnsi" w:hAnsiTheme="minorHAnsi"/>
          <w:sz w:val="20"/>
          <w:szCs w:val="20"/>
        </w:rPr>
        <w:t>SINGER, Paul</w:t>
      </w:r>
      <w:r w:rsidR="004C48FC" w:rsidRPr="007B3920">
        <w:rPr>
          <w:rFonts w:asciiTheme="minorHAnsi" w:hAnsiTheme="minorHAnsi"/>
          <w:sz w:val="20"/>
          <w:szCs w:val="20"/>
        </w:rPr>
        <w:t>.</w:t>
      </w:r>
      <w:r w:rsidR="004C48FC" w:rsidRPr="007B3920">
        <w:rPr>
          <w:rStyle w:val="apple-converted-space"/>
          <w:rFonts w:asciiTheme="minorHAnsi" w:hAnsiTheme="minorHAnsi"/>
          <w:sz w:val="20"/>
          <w:szCs w:val="20"/>
        </w:rPr>
        <w:t> </w:t>
      </w:r>
      <w:r w:rsidR="004C48FC" w:rsidRPr="007B3920">
        <w:rPr>
          <w:rFonts w:asciiTheme="minorHAnsi" w:hAnsiTheme="minorHAnsi"/>
          <w:i/>
          <w:iCs/>
          <w:sz w:val="20"/>
          <w:szCs w:val="20"/>
        </w:rPr>
        <w:t>Curso de Introdução à Economia Política</w:t>
      </w:r>
      <w:r w:rsidR="004C48FC" w:rsidRPr="007B3920">
        <w:rPr>
          <w:rFonts w:asciiTheme="minorHAnsi" w:hAnsiTheme="minorHAnsi"/>
          <w:sz w:val="20"/>
          <w:szCs w:val="20"/>
        </w:rPr>
        <w:t>. Rio de Janeiro: Forense, 1975.</w:t>
      </w:r>
    </w:p>
    <w:p w:rsidR="00DB4863" w:rsidRPr="007B3920" w:rsidRDefault="00DB4863" w:rsidP="007C36CE">
      <w:pPr>
        <w:spacing w:before="100" w:beforeAutospacing="1" w:line="240" w:lineRule="auto"/>
        <w:ind w:left="284" w:hanging="284"/>
        <w:jc w:val="both"/>
        <w:rPr>
          <w:sz w:val="20"/>
          <w:szCs w:val="20"/>
        </w:rPr>
      </w:pPr>
      <w:r w:rsidRPr="007B3920">
        <w:rPr>
          <w:sz w:val="20"/>
          <w:szCs w:val="20"/>
        </w:rPr>
        <w:t xml:space="preserve">__________ Poder, Política e Educação. </w:t>
      </w:r>
      <w:proofErr w:type="spellStart"/>
      <w:r w:rsidRPr="007B3920">
        <w:rPr>
          <w:sz w:val="20"/>
          <w:szCs w:val="20"/>
        </w:rPr>
        <w:t>Anped</w:t>
      </w:r>
      <w:proofErr w:type="spellEnd"/>
      <w:r w:rsidRPr="007B3920">
        <w:rPr>
          <w:sz w:val="20"/>
          <w:szCs w:val="20"/>
        </w:rPr>
        <w:t xml:space="preserve">, 1996. Disponível em: </w:t>
      </w:r>
      <w:hyperlink r:id="rId20" w:history="1">
        <w:r w:rsidRPr="007B3920">
          <w:rPr>
            <w:rStyle w:val="Hyperlink"/>
            <w:color w:val="auto"/>
            <w:sz w:val="20"/>
            <w:szCs w:val="20"/>
          </w:rPr>
          <w:t>http://www.anped.org.br/rbe/rbedigital/rbde01/rbde01_01_indice.pdf</w:t>
        </w:r>
      </w:hyperlink>
    </w:p>
    <w:p w:rsidR="000D687C" w:rsidRPr="007B3920" w:rsidRDefault="000D687C" w:rsidP="007C36CE">
      <w:pPr>
        <w:spacing w:before="100" w:beforeAutospacing="1" w:line="240" w:lineRule="auto"/>
        <w:ind w:left="284" w:hanging="284"/>
        <w:jc w:val="both"/>
        <w:rPr>
          <w:sz w:val="20"/>
          <w:szCs w:val="20"/>
        </w:rPr>
      </w:pPr>
      <w:r w:rsidRPr="007B3920">
        <w:rPr>
          <w:sz w:val="20"/>
          <w:szCs w:val="20"/>
        </w:rPr>
        <w:t xml:space="preserve">__________. </w:t>
      </w:r>
      <w:r w:rsidRPr="007B3920">
        <w:rPr>
          <w:i/>
          <w:sz w:val="20"/>
          <w:szCs w:val="20"/>
        </w:rPr>
        <w:t>Uma utopia militante. Repensando o Socialismo</w:t>
      </w:r>
      <w:r w:rsidRPr="007B3920">
        <w:rPr>
          <w:sz w:val="20"/>
          <w:szCs w:val="20"/>
        </w:rPr>
        <w:t xml:space="preserve">. </w:t>
      </w:r>
      <w:proofErr w:type="spellStart"/>
      <w:proofErr w:type="gramStart"/>
      <w:r w:rsidRPr="007B3920">
        <w:rPr>
          <w:sz w:val="20"/>
          <w:szCs w:val="20"/>
        </w:rPr>
        <w:t>Petrópilis</w:t>
      </w:r>
      <w:proofErr w:type="spellEnd"/>
      <w:r w:rsidRPr="007B3920">
        <w:rPr>
          <w:sz w:val="20"/>
          <w:szCs w:val="20"/>
        </w:rPr>
        <w:t>,</w:t>
      </w:r>
      <w:proofErr w:type="gramEnd"/>
      <w:r w:rsidRPr="007B3920">
        <w:rPr>
          <w:sz w:val="20"/>
          <w:szCs w:val="20"/>
        </w:rPr>
        <w:t>RJ: Vozes, 1998.</w:t>
      </w:r>
    </w:p>
    <w:p w:rsidR="000D687C" w:rsidRPr="007B3920" w:rsidRDefault="000D687C" w:rsidP="007C36CE">
      <w:pPr>
        <w:spacing w:before="100" w:beforeAutospacing="1" w:line="240" w:lineRule="auto"/>
        <w:ind w:left="284" w:hanging="284"/>
        <w:jc w:val="both"/>
        <w:rPr>
          <w:sz w:val="20"/>
          <w:szCs w:val="20"/>
        </w:rPr>
      </w:pPr>
      <w:r w:rsidRPr="007B3920">
        <w:rPr>
          <w:sz w:val="20"/>
          <w:szCs w:val="20"/>
          <w:shd w:val="clear" w:color="auto" w:fill="FFFFFF"/>
        </w:rPr>
        <w:t>__________.</w:t>
      </w:r>
      <w:r w:rsidRPr="007B3920">
        <w:rPr>
          <w:rStyle w:val="apple-converted-space"/>
          <w:sz w:val="20"/>
          <w:szCs w:val="20"/>
          <w:shd w:val="clear" w:color="auto" w:fill="FFFFFF"/>
        </w:rPr>
        <w:t> </w:t>
      </w:r>
      <w:r w:rsidRPr="007B3920">
        <w:rPr>
          <w:i/>
          <w:iCs/>
          <w:sz w:val="20"/>
          <w:szCs w:val="20"/>
          <w:shd w:val="clear" w:color="auto" w:fill="FFFFFF"/>
        </w:rPr>
        <w:t>Globalização e desemprego: diagnóstico e alternativas.</w:t>
      </w:r>
      <w:r w:rsidRPr="007B3920">
        <w:rPr>
          <w:rStyle w:val="apple-converted-space"/>
          <w:sz w:val="20"/>
          <w:szCs w:val="20"/>
          <w:shd w:val="clear" w:color="auto" w:fill="FFFFFF"/>
        </w:rPr>
        <w:t> </w:t>
      </w:r>
      <w:r w:rsidRPr="007B3920">
        <w:rPr>
          <w:sz w:val="20"/>
          <w:szCs w:val="20"/>
          <w:shd w:val="clear" w:color="auto" w:fill="FFFFFF"/>
        </w:rPr>
        <w:t xml:space="preserve">São Paulo, Contexto, </w:t>
      </w:r>
      <w:proofErr w:type="gramStart"/>
      <w:r w:rsidRPr="007B3920">
        <w:rPr>
          <w:sz w:val="20"/>
          <w:szCs w:val="20"/>
          <w:shd w:val="clear" w:color="auto" w:fill="FFFFFF"/>
        </w:rPr>
        <w:t>1998b</w:t>
      </w:r>
      <w:proofErr w:type="gramEnd"/>
    </w:p>
    <w:p w:rsidR="00542005" w:rsidRPr="007B3920" w:rsidRDefault="004C48FC" w:rsidP="007C36CE">
      <w:pPr>
        <w:spacing w:before="100" w:beforeAutospacing="1" w:line="240" w:lineRule="auto"/>
        <w:ind w:left="284" w:hanging="284"/>
        <w:jc w:val="both"/>
        <w:rPr>
          <w:sz w:val="20"/>
          <w:szCs w:val="20"/>
          <w:shd w:val="clear" w:color="auto" w:fill="FFFFFF"/>
        </w:rPr>
      </w:pPr>
      <w:r w:rsidRPr="007B3920">
        <w:rPr>
          <w:sz w:val="20"/>
          <w:szCs w:val="20"/>
        </w:rPr>
        <w:t xml:space="preserve">__________.  </w:t>
      </w:r>
      <w:r w:rsidRPr="007B3920">
        <w:rPr>
          <w:i/>
          <w:iCs/>
          <w:sz w:val="20"/>
          <w:szCs w:val="20"/>
          <w:shd w:val="clear" w:color="auto" w:fill="FFFFFF"/>
        </w:rPr>
        <w:t>Aprender economia</w:t>
      </w:r>
      <w:r w:rsidRPr="007B3920">
        <w:rPr>
          <w:sz w:val="20"/>
          <w:szCs w:val="20"/>
          <w:shd w:val="clear" w:color="auto" w:fill="FFFFFF"/>
        </w:rPr>
        <w:t>. São Paulo, Contexto, 1999.</w:t>
      </w:r>
    </w:p>
    <w:p w:rsidR="000D687C" w:rsidRPr="007B3920" w:rsidRDefault="000D687C" w:rsidP="007C36CE">
      <w:pPr>
        <w:spacing w:before="100" w:beforeAutospacing="1" w:line="240" w:lineRule="auto"/>
        <w:ind w:left="284" w:hanging="284"/>
        <w:jc w:val="both"/>
        <w:rPr>
          <w:sz w:val="20"/>
          <w:szCs w:val="20"/>
          <w:shd w:val="clear" w:color="auto" w:fill="FFFFFF"/>
        </w:rPr>
      </w:pPr>
      <w:r w:rsidRPr="007B3920">
        <w:rPr>
          <w:sz w:val="20"/>
          <w:szCs w:val="20"/>
        </w:rPr>
        <w:t xml:space="preserve">__________. </w:t>
      </w:r>
      <w:r w:rsidRPr="007B3920">
        <w:rPr>
          <w:i/>
          <w:iCs/>
          <w:sz w:val="20"/>
          <w:szCs w:val="20"/>
          <w:shd w:val="clear" w:color="auto" w:fill="FFFFFF"/>
        </w:rPr>
        <w:t>Para entender o mundo financeiro</w:t>
      </w:r>
      <w:r w:rsidRPr="007B3920">
        <w:rPr>
          <w:sz w:val="20"/>
          <w:szCs w:val="20"/>
          <w:shd w:val="clear" w:color="auto" w:fill="FFFFFF"/>
        </w:rPr>
        <w:t xml:space="preserve">. São Paulo, Contexto, </w:t>
      </w:r>
      <w:proofErr w:type="gramStart"/>
      <w:r w:rsidRPr="007B3920">
        <w:rPr>
          <w:sz w:val="20"/>
          <w:szCs w:val="20"/>
          <w:shd w:val="clear" w:color="auto" w:fill="FFFFFF"/>
        </w:rPr>
        <w:t>2000a.</w:t>
      </w:r>
      <w:proofErr w:type="gramEnd"/>
      <w:r w:rsidRPr="007B3920">
        <w:rPr>
          <w:sz w:val="20"/>
          <w:szCs w:val="20"/>
          <w:shd w:val="clear" w:color="auto" w:fill="FFFFFF"/>
        </w:rPr>
        <w:t> </w:t>
      </w:r>
    </w:p>
    <w:p w:rsidR="000D687C" w:rsidRPr="007B3920" w:rsidRDefault="000D687C" w:rsidP="007C36CE">
      <w:pPr>
        <w:spacing w:before="100" w:beforeAutospacing="1" w:line="240" w:lineRule="auto"/>
        <w:ind w:left="284" w:hanging="284"/>
        <w:jc w:val="both"/>
        <w:rPr>
          <w:sz w:val="20"/>
          <w:szCs w:val="20"/>
        </w:rPr>
      </w:pPr>
      <w:r w:rsidRPr="007B3920">
        <w:rPr>
          <w:sz w:val="20"/>
          <w:szCs w:val="20"/>
        </w:rPr>
        <w:lastRenderedPageBreak/>
        <w:t xml:space="preserve">__________. </w:t>
      </w:r>
      <w:r w:rsidRPr="007B3920">
        <w:rPr>
          <w:i/>
          <w:sz w:val="20"/>
          <w:szCs w:val="20"/>
        </w:rPr>
        <w:t>Introdução à Economia Solidária</w:t>
      </w:r>
      <w:r w:rsidRPr="007B3920">
        <w:rPr>
          <w:sz w:val="20"/>
          <w:szCs w:val="20"/>
        </w:rPr>
        <w:t xml:space="preserve">. São Paulo: Perseu </w:t>
      </w:r>
      <w:proofErr w:type="spellStart"/>
      <w:r w:rsidRPr="007B3920">
        <w:rPr>
          <w:sz w:val="20"/>
          <w:szCs w:val="20"/>
        </w:rPr>
        <w:t>Abramo</w:t>
      </w:r>
      <w:proofErr w:type="spellEnd"/>
      <w:r w:rsidRPr="007B3920">
        <w:rPr>
          <w:sz w:val="20"/>
          <w:szCs w:val="20"/>
        </w:rPr>
        <w:t>, 2002.</w:t>
      </w:r>
    </w:p>
    <w:p w:rsidR="00035DA8" w:rsidRPr="007B3920" w:rsidRDefault="00DF49B2" w:rsidP="007C36CE">
      <w:pPr>
        <w:spacing w:before="100" w:beforeAutospacing="1" w:line="240" w:lineRule="auto"/>
        <w:ind w:left="284" w:hanging="284"/>
        <w:jc w:val="both"/>
        <w:rPr>
          <w:rFonts w:cs="Arial"/>
          <w:sz w:val="20"/>
          <w:szCs w:val="20"/>
        </w:rPr>
      </w:pPr>
      <w:r w:rsidRPr="007B3920">
        <w:rPr>
          <w:sz w:val="20"/>
          <w:szCs w:val="20"/>
        </w:rPr>
        <w:softHyphen/>
      </w:r>
      <w:r w:rsidRPr="007B3920">
        <w:rPr>
          <w:sz w:val="20"/>
          <w:szCs w:val="20"/>
        </w:rPr>
        <w:softHyphen/>
      </w:r>
      <w:r w:rsidRPr="007B3920">
        <w:rPr>
          <w:sz w:val="20"/>
          <w:szCs w:val="20"/>
        </w:rPr>
        <w:softHyphen/>
      </w:r>
      <w:r w:rsidRPr="007B3920">
        <w:rPr>
          <w:sz w:val="20"/>
          <w:szCs w:val="20"/>
        </w:rPr>
        <w:softHyphen/>
      </w:r>
      <w:r w:rsidRPr="007B3920">
        <w:rPr>
          <w:sz w:val="20"/>
          <w:szCs w:val="20"/>
        </w:rPr>
        <w:softHyphen/>
      </w:r>
      <w:r w:rsidRPr="007B3920">
        <w:rPr>
          <w:sz w:val="20"/>
          <w:szCs w:val="20"/>
        </w:rPr>
        <w:softHyphen/>
      </w:r>
      <w:r w:rsidRPr="007B3920">
        <w:rPr>
          <w:sz w:val="20"/>
          <w:szCs w:val="20"/>
        </w:rPr>
        <w:softHyphen/>
      </w:r>
      <w:r w:rsidRPr="007B3920">
        <w:rPr>
          <w:sz w:val="20"/>
          <w:szCs w:val="20"/>
        </w:rPr>
        <w:softHyphen/>
      </w:r>
      <w:r w:rsidRPr="007B3920">
        <w:rPr>
          <w:sz w:val="20"/>
          <w:szCs w:val="20"/>
        </w:rPr>
        <w:softHyphen/>
      </w:r>
      <w:r w:rsidRPr="007B3920">
        <w:rPr>
          <w:sz w:val="20"/>
          <w:szCs w:val="20"/>
        </w:rPr>
        <w:softHyphen/>
      </w:r>
      <w:r w:rsidRPr="007B3920">
        <w:rPr>
          <w:sz w:val="20"/>
          <w:szCs w:val="20"/>
        </w:rPr>
        <w:softHyphen/>
      </w:r>
      <w:r w:rsidRPr="007B3920">
        <w:rPr>
          <w:sz w:val="20"/>
          <w:szCs w:val="20"/>
        </w:rPr>
        <w:softHyphen/>
      </w:r>
      <w:r w:rsidR="00035DA8" w:rsidRPr="007B3920">
        <w:rPr>
          <w:rFonts w:cs="Arial"/>
          <w:sz w:val="20"/>
          <w:szCs w:val="20"/>
        </w:rPr>
        <w:t xml:space="preserve"> SINGER, Paul.</w:t>
      </w:r>
      <w:r w:rsidR="00035DA8" w:rsidRPr="007B3920">
        <w:rPr>
          <w:rStyle w:val="apple-converted-space"/>
          <w:rFonts w:cs="Arial"/>
          <w:sz w:val="20"/>
          <w:szCs w:val="20"/>
        </w:rPr>
        <w:t> </w:t>
      </w:r>
      <w:r w:rsidR="00035DA8" w:rsidRPr="007B3920">
        <w:rPr>
          <w:rFonts w:cs="Arial"/>
          <w:sz w:val="20"/>
          <w:szCs w:val="20"/>
        </w:rPr>
        <w:t>Desenvolvimento capitalista e Desenvolvimento Solidário.</w:t>
      </w:r>
      <w:r w:rsidR="00035DA8" w:rsidRPr="007B3920">
        <w:rPr>
          <w:rStyle w:val="apple-converted-space"/>
          <w:rFonts w:cs="Arial"/>
          <w:sz w:val="20"/>
          <w:szCs w:val="20"/>
        </w:rPr>
        <w:t> </w:t>
      </w:r>
      <w:r w:rsidR="00035DA8" w:rsidRPr="007B3920">
        <w:rPr>
          <w:rFonts w:cs="Arial"/>
          <w:b/>
          <w:bCs/>
          <w:sz w:val="20"/>
          <w:szCs w:val="20"/>
        </w:rPr>
        <w:t>Estud.</w:t>
      </w:r>
      <w:r w:rsidR="00035DA8" w:rsidRPr="007B3920">
        <w:rPr>
          <w:rStyle w:val="apple-converted-space"/>
          <w:rFonts w:cs="Arial"/>
          <w:b/>
          <w:bCs/>
          <w:sz w:val="20"/>
          <w:szCs w:val="20"/>
        </w:rPr>
        <w:t> </w:t>
      </w:r>
      <w:proofErr w:type="gramStart"/>
      <w:r w:rsidR="00035DA8" w:rsidRPr="007B3920">
        <w:rPr>
          <w:rFonts w:cs="Arial"/>
          <w:b/>
          <w:bCs/>
          <w:sz w:val="20"/>
          <w:szCs w:val="20"/>
        </w:rPr>
        <w:t>av.</w:t>
      </w:r>
      <w:proofErr w:type="gramEnd"/>
      <w:r w:rsidR="00035DA8" w:rsidRPr="007B3920">
        <w:rPr>
          <w:rStyle w:val="apple-converted-space"/>
          <w:rFonts w:cs="Arial"/>
          <w:sz w:val="20"/>
          <w:szCs w:val="20"/>
        </w:rPr>
        <w:t> </w:t>
      </w:r>
      <w:r w:rsidR="00035DA8" w:rsidRPr="007B3920">
        <w:rPr>
          <w:rFonts w:cs="Arial"/>
          <w:sz w:val="20"/>
          <w:szCs w:val="20"/>
        </w:rPr>
        <w:t>, São Paulo, v 18, n.</w:t>
      </w:r>
      <w:r w:rsidR="00035DA8" w:rsidRPr="007B3920">
        <w:rPr>
          <w:rStyle w:val="apple-converted-space"/>
          <w:rFonts w:cs="Arial"/>
          <w:sz w:val="20"/>
          <w:szCs w:val="20"/>
        </w:rPr>
        <w:t> </w:t>
      </w:r>
      <w:r w:rsidR="00035DA8" w:rsidRPr="007B3920">
        <w:rPr>
          <w:rFonts w:cs="Arial"/>
          <w:sz w:val="20"/>
          <w:szCs w:val="20"/>
        </w:rPr>
        <w:t>51, agosto de 2004.</w:t>
      </w:r>
      <w:r w:rsidR="00035DA8" w:rsidRPr="007B3920">
        <w:rPr>
          <w:rStyle w:val="apple-converted-space"/>
          <w:rFonts w:cs="Arial"/>
          <w:sz w:val="20"/>
          <w:szCs w:val="20"/>
        </w:rPr>
        <w:t> </w:t>
      </w:r>
      <w:r w:rsidR="00035DA8" w:rsidRPr="007B3920">
        <w:rPr>
          <w:rFonts w:cs="Arial"/>
          <w:sz w:val="20"/>
          <w:szCs w:val="20"/>
        </w:rPr>
        <w:t>Disponível a partir do &lt;http://www.scielo.br/scielo.php?</w:t>
      </w:r>
      <w:proofErr w:type="gramStart"/>
      <w:r w:rsidR="00035DA8" w:rsidRPr="007B3920">
        <w:rPr>
          <w:rFonts w:cs="Arial"/>
          <w:sz w:val="20"/>
          <w:szCs w:val="20"/>
        </w:rPr>
        <w:t>script</w:t>
      </w:r>
      <w:proofErr w:type="gramEnd"/>
      <w:r w:rsidR="00035DA8" w:rsidRPr="007B3920">
        <w:rPr>
          <w:rFonts w:cs="Arial"/>
          <w:sz w:val="20"/>
          <w:szCs w:val="20"/>
        </w:rPr>
        <w:t>=sci_arttext&amp;pid=S0103-40142004000200001&amp;lng=en&amp;nrm=iso&gt;.</w:t>
      </w:r>
      <w:r w:rsidR="00035DA8" w:rsidRPr="007B3920">
        <w:rPr>
          <w:rStyle w:val="apple-converted-space"/>
          <w:rFonts w:cs="Arial"/>
          <w:sz w:val="20"/>
          <w:szCs w:val="20"/>
        </w:rPr>
        <w:t> </w:t>
      </w:r>
      <w:r w:rsidR="00035DA8" w:rsidRPr="007B3920">
        <w:rPr>
          <w:rFonts w:cs="Arial"/>
          <w:sz w:val="20"/>
          <w:szCs w:val="20"/>
        </w:rPr>
        <w:t>acesso em 07 de março de 2013.http://dx.doi.org/10.1590/S0103-40142004000200001</w:t>
      </w:r>
    </w:p>
    <w:p w:rsidR="00035DA8" w:rsidRPr="007B3920" w:rsidRDefault="00035DA8" w:rsidP="007C36CE">
      <w:pPr>
        <w:spacing w:before="100" w:beforeAutospacing="1" w:line="240" w:lineRule="auto"/>
        <w:ind w:left="284" w:hanging="284"/>
        <w:jc w:val="both"/>
        <w:rPr>
          <w:rFonts w:cs="Arial"/>
          <w:sz w:val="20"/>
          <w:szCs w:val="20"/>
        </w:rPr>
      </w:pPr>
      <w:r w:rsidRPr="007B3920">
        <w:rPr>
          <w:rFonts w:cs="Arial"/>
          <w:sz w:val="20"/>
          <w:szCs w:val="20"/>
        </w:rPr>
        <w:t>SINGER, Paul.</w:t>
      </w:r>
      <w:r w:rsidRPr="007B3920">
        <w:rPr>
          <w:rStyle w:val="apple-converted-space"/>
          <w:rFonts w:cs="Arial"/>
          <w:sz w:val="20"/>
          <w:szCs w:val="20"/>
        </w:rPr>
        <w:t> </w:t>
      </w:r>
      <w:r w:rsidRPr="007B3920">
        <w:rPr>
          <w:rFonts w:cs="Arial"/>
          <w:sz w:val="20"/>
          <w:szCs w:val="20"/>
        </w:rPr>
        <w:t>Inflação e Mercado Como Sistemas Alternativos de Regulação.</w:t>
      </w:r>
      <w:r w:rsidRPr="007B3920">
        <w:rPr>
          <w:rStyle w:val="apple-converted-space"/>
          <w:rFonts w:cs="Arial"/>
          <w:sz w:val="20"/>
          <w:szCs w:val="20"/>
        </w:rPr>
        <w:t> </w:t>
      </w:r>
      <w:r w:rsidRPr="007B3920">
        <w:rPr>
          <w:rFonts w:cs="Arial"/>
          <w:b/>
          <w:bCs/>
          <w:sz w:val="20"/>
          <w:szCs w:val="20"/>
        </w:rPr>
        <w:t>Estud.</w:t>
      </w:r>
      <w:proofErr w:type="gramStart"/>
      <w:r w:rsidRPr="007B3920">
        <w:rPr>
          <w:rFonts w:cs="Arial"/>
          <w:b/>
          <w:bCs/>
          <w:sz w:val="20"/>
          <w:szCs w:val="20"/>
        </w:rPr>
        <w:t>av.</w:t>
      </w:r>
      <w:proofErr w:type="gramEnd"/>
      <w:r w:rsidRPr="007B3920">
        <w:rPr>
          <w:rStyle w:val="apple-converted-space"/>
          <w:rFonts w:cs="Arial"/>
          <w:sz w:val="20"/>
          <w:szCs w:val="20"/>
        </w:rPr>
        <w:t> </w:t>
      </w:r>
      <w:r w:rsidRPr="007B3920">
        <w:rPr>
          <w:rFonts w:cs="Arial"/>
          <w:sz w:val="20"/>
          <w:szCs w:val="20"/>
        </w:rPr>
        <w:t>, São Paulo, v 2, n.</w:t>
      </w:r>
      <w:r w:rsidRPr="007B3920">
        <w:rPr>
          <w:rStyle w:val="apple-converted-space"/>
          <w:rFonts w:cs="Arial"/>
          <w:sz w:val="20"/>
          <w:szCs w:val="20"/>
        </w:rPr>
        <w:t> </w:t>
      </w:r>
      <w:r w:rsidRPr="007B3920">
        <w:rPr>
          <w:rFonts w:cs="Arial"/>
          <w:sz w:val="20"/>
          <w:szCs w:val="20"/>
        </w:rPr>
        <w:t>3, Dec. 1988.</w:t>
      </w:r>
      <w:r w:rsidRPr="007B3920">
        <w:rPr>
          <w:rStyle w:val="apple-converted-space"/>
          <w:rFonts w:cs="Arial"/>
          <w:sz w:val="20"/>
          <w:szCs w:val="20"/>
        </w:rPr>
        <w:t> </w:t>
      </w:r>
      <w:r w:rsidRPr="007B3920">
        <w:rPr>
          <w:rFonts w:cs="Arial"/>
          <w:sz w:val="20"/>
          <w:szCs w:val="20"/>
        </w:rPr>
        <w:t>Disponível a partir do &lt;http://www.scielo.br/scielo.php?</w:t>
      </w:r>
      <w:proofErr w:type="gramStart"/>
      <w:r w:rsidRPr="007B3920">
        <w:rPr>
          <w:rFonts w:cs="Arial"/>
          <w:sz w:val="20"/>
          <w:szCs w:val="20"/>
        </w:rPr>
        <w:t>script</w:t>
      </w:r>
      <w:proofErr w:type="gramEnd"/>
      <w:r w:rsidRPr="007B3920">
        <w:rPr>
          <w:rFonts w:cs="Arial"/>
          <w:sz w:val="20"/>
          <w:szCs w:val="20"/>
        </w:rPr>
        <w:t>=sci_arttext&amp;pid=S0103-40141988000300006&amp;lng=en&amp;nrm=iso&gt;.</w:t>
      </w:r>
      <w:r w:rsidRPr="007B3920">
        <w:rPr>
          <w:rStyle w:val="apple-converted-space"/>
          <w:rFonts w:cs="Arial"/>
          <w:sz w:val="20"/>
          <w:szCs w:val="20"/>
        </w:rPr>
        <w:t> </w:t>
      </w:r>
      <w:r w:rsidRPr="007B3920">
        <w:rPr>
          <w:rFonts w:cs="Arial"/>
          <w:sz w:val="20"/>
          <w:szCs w:val="20"/>
        </w:rPr>
        <w:t>acesso em 07 de março de 2013.http://dx.doi.org/10.1590/S0103-40141988000300006.</w:t>
      </w:r>
    </w:p>
    <w:p w:rsidR="00035DA8" w:rsidRPr="007B3920" w:rsidRDefault="00035DA8" w:rsidP="007C36CE">
      <w:pPr>
        <w:spacing w:before="100" w:beforeAutospacing="1" w:line="240" w:lineRule="auto"/>
        <w:ind w:left="284" w:hanging="284"/>
        <w:jc w:val="both"/>
        <w:rPr>
          <w:rFonts w:eastAsia="Times New Roman" w:cs="Arial"/>
          <w:sz w:val="20"/>
          <w:szCs w:val="20"/>
          <w:lang w:eastAsia="pt-BR"/>
        </w:rPr>
      </w:pPr>
      <w:r w:rsidRPr="007B3920">
        <w:rPr>
          <w:rFonts w:eastAsia="Times New Roman" w:cs="Arial"/>
          <w:sz w:val="20"/>
          <w:szCs w:val="20"/>
          <w:lang w:eastAsia="pt-BR"/>
        </w:rPr>
        <w:t xml:space="preserve">SINGER, Paul. De Dependência </w:t>
      </w:r>
      <w:proofErr w:type="spellStart"/>
      <w:r w:rsidRPr="007B3920">
        <w:rPr>
          <w:rFonts w:eastAsia="Times New Roman" w:cs="Arial"/>
          <w:sz w:val="20"/>
          <w:szCs w:val="20"/>
          <w:lang w:eastAsia="pt-BR"/>
        </w:rPr>
        <w:t>los</w:t>
      </w:r>
      <w:proofErr w:type="spellEnd"/>
      <w:r w:rsidRPr="007B3920">
        <w:rPr>
          <w:rFonts w:eastAsia="Times New Roman" w:cs="Arial"/>
          <w:sz w:val="20"/>
          <w:szCs w:val="20"/>
          <w:lang w:eastAsia="pt-BR"/>
        </w:rPr>
        <w:t xml:space="preserve"> Dependência: consentida, tolerada e </w:t>
      </w:r>
      <w:proofErr w:type="gramStart"/>
      <w:r w:rsidRPr="007B3920">
        <w:rPr>
          <w:rFonts w:eastAsia="Times New Roman" w:cs="Arial"/>
          <w:sz w:val="20"/>
          <w:szCs w:val="20"/>
          <w:lang w:eastAsia="pt-BR"/>
        </w:rPr>
        <w:t>Desejada.</w:t>
      </w:r>
      <w:proofErr w:type="gramEnd"/>
      <w:r w:rsidRPr="007B3920">
        <w:rPr>
          <w:rFonts w:eastAsia="Times New Roman" w:cs="Arial"/>
          <w:b/>
          <w:bCs/>
          <w:sz w:val="20"/>
          <w:szCs w:val="20"/>
          <w:lang w:eastAsia="pt-BR"/>
        </w:rPr>
        <w:t>Estud. av.</w:t>
      </w:r>
      <w:r w:rsidRPr="007B3920">
        <w:rPr>
          <w:rFonts w:eastAsia="Times New Roman" w:cs="Arial"/>
          <w:sz w:val="20"/>
          <w:szCs w:val="20"/>
          <w:lang w:eastAsia="pt-BR"/>
        </w:rPr>
        <w:t> , São Paulo, v 12, n. 33, agosto de 1998. Disponível a partir do &lt;http://www.scielo.br/scielo.php?</w:t>
      </w:r>
      <w:proofErr w:type="gramStart"/>
      <w:r w:rsidRPr="007B3920">
        <w:rPr>
          <w:rFonts w:eastAsia="Times New Roman" w:cs="Arial"/>
          <w:sz w:val="20"/>
          <w:szCs w:val="20"/>
          <w:lang w:eastAsia="pt-BR"/>
        </w:rPr>
        <w:t>script</w:t>
      </w:r>
      <w:proofErr w:type="gramEnd"/>
      <w:r w:rsidRPr="007B3920">
        <w:rPr>
          <w:rFonts w:eastAsia="Times New Roman" w:cs="Arial"/>
          <w:sz w:val="20"/>
          <w:szCs w:val="20"/>
          <w:lang w:eastAsia="pt-BR"/>
        </w:rPr>
        <w:t>=sci_arttext&amp;pid=S0103-40141998000200008&amp;lng=en&amp;nrm=iso&gt;. acesso em 07 de março de 2013.http://dx.doi.org/10.1590/S0103-40141998000200008.</w:t>
      </w:r>
    </w:p>
    <w:p w:rsidR="00286B8A" w:rsidRPr="007B3920" w:rsidRDefault="00DF49B2" w:rsidP="007C36CE">
      <w:pPr>
        <w:spacing w:before="100" w:beforeAutospacing="1" w:line="240" w:lineRule="auto"/>
        <w:ind w:left="284" w:hanging="284"/>
        <w:jc w:val="both"/>
        <w:rPr>
          <w:sz w:val="20"/>
          <w:szCs w:val="20"/>
        </w:rPr>
      </w:pPr>
      <w:r w:rsidRPr="007B3920">
        <w:rPr>
          <w:sz w:val="20"/>
          <w:szCs w:val="20"/>
        </w:rPr>
        <w:softHyphen/>
      </w:r>
      <w:r w:rsidR="00286B8A" w:rsidRPr="007B3920">
        <w:rPr>
          <w:rStyle w:val="nfase"/>
          <w:rFonts w:cs="Arial"/>
          <w:b/>
          <w:bCs/>
          <w:i w:val="0"/>
          <w:iCs w:val="0"/>
          <w:sz w:val="20"/>
          <w:szCs w:val="20"/>
          <w:shd w:val="clear" w:color="auto" w:fill="FFFFFF"/>
        </w:rPr>
        <w:t>Torres, Raquel e</w:t>
      </w:r>
      <w:proofErr w:type="gramStart"/>
      <w:r w:rsidR="00286B8A" w:rsidRPr="007B3920">
        <w:rPr>
          <w:rStyle w:val="nfase"/>
          <w:rFonts w:cs="Arial"/>
          <w:b/>
          <w:bCs/>
          <w:i w:val="0"/>
          <w:iCs w:val="0"/>
          <w:sz w:val="20"/>
          <w:szCs w:val="20"/>
          <w:shd w:val="clear" w:color="auto" w:fill="FFFFFF"/>
        </w:rPr>
        <w:t xml:space="preserve">  </w:t>
      </w:r>
      <w:proofErr w:type="gramEnd"/>
      <w:r w:rsidR="00286B8A" w:rsidRPr="007B3920">
        <w:rPr>
          <w:rStyle w:val="nfase"/>
          <w:rFonts w:cs="Arial"/>
          <w:b/>
          <w:bCs/>
          <w:i w:val="0"/>
          <w:iCs w:val="0"/>
          <w:sz w:val="20"/>
          <w:szCs w:val="20"/>
          <w:shd w:val="clear" w:color="auto" w:fill="FFFFFF"/>
        </w:rPr>
        <w:t xml:space="preserve">Pereira, Sandra. O capital </w:t>
      </w:r>
      <w:proofErr w:type="spellStart"/>
      <w:r w:rsidR="00286B8A" w:rsidRPr="007B3920">
        <w:rPr>
          <w:rStyle w:val="nfase"/>
          <w:rFonts w:cs="Arial"/>
          <w:b/>
          <w:bCs/>
          <w:i w:val="0"/>
          <w:iCs w:val="0"/>
          <w:sz w:val="20"/>
          <w:szCs w:val="20"/>
          <w:shd w:val="clear" w:color="auto" w:fill="FFFFFF"/>
        </w:rPr>
        <w:t>finaceiro</w:t>
      </w:r>
      <w:proofErr w:type="spellEnd"/>
      <w:r w:rsidR="00286B8A" w:rsidRPr="007B3920">
        <w:rPr>
          <w:rStyle w:val="nfase"/>
          <w:rFonts w:cs="Arial"/>
          <w:b/>
          <w:bCs/>
          <w:i w:val="0"/>
          <w:iCs w:val="0"/>
          <w:sz w:val="20"/>
          <w:szCs w:val="20"/>
          <w:shd w:val="clear" w:color="auto" w:fill="FFFFFF"/>
        </w:rPr>
        <w:t xml:space="preserve"> em questão. Revista Poli</w:t>
      </w:r>
      <w:r w:rsidR="00286B8A" w:rsidRPr="007B3920">
        <w:rPr>
          <w:rStyle w:val="apple-converted-space"/>
          <w:rFonts w:cs="Arial"/>
          <w:sz w:val="20"/>
          <w:szCs w:val="20"/>
          <w:shd w:val="clear" w:color="auto" w:fill="FFFFFF"/>
        </w:rPr>
        <w:t> </w:t>
      </w:r>
      <w:r w:rsidR="00286B8A" w:rsidRPr="007B3920">
        <w:rPr>
          <w:rFonts w:cs="Arial"/>
          <w:sz w:val="20"/>
          <w:szCs w:val="20"/>
          <w:shd w:val="clear" w:color="auto" w:fill="FFFFFF"/>
        </w:rPr>
        <w:t>- saúde, educação e trabalho</w:t>
      </w:r>
      <w:r w:rsidR="00286B8A" w:rsidRPr="007B3920">
        <w:rPr>
          <w:rStyle w:val="apple-converted-space"/>
          <w:rFonts w:cs="Arial"/>
          <w:sz w:val="20"/>
          <w:szCs w:val="20"/>
          <w:shd w:val="clear" w:color="auto" w:fill="FFFFFF"/>
        </w:rPr>
        <w:t> </w:t>
      </w:r>
      <w:r w:rsidR="00286B8A" w:rsidRPr="007B3920">
        <w:rPr>
          <w:rStyle w:val="nfase"/>
          <w:rFonts w:cs="Arial"/>
          <w:b/>
          <w:bCs/>
          <w:i w:val="0"/>
          <w:iCs w:val="0"/>
          <w:sz w:val="20"/>
          <w:szCs w:val="20"/>
          <w:shd w:val="clear" w:color="auto" w:fill="FFFFFF"/>
        </w:rPr>
        <w:t>nº 4</w:t>
      </w:r>
      <w:r w:rsidR="00286B8A" w:rsidRPr="007B3920">
        <w:rPr>
          <w:rStyle w:val="apple-converted-space"/>
          <w:rFonts w:cs="Arial"/>
          <w:sz w:val="20"/>
          <w:szCs w:val="20"/>
          <w:shd w:val="clear" w:color="auto" w:fill="FFFFFF"/>
        </w:rPr>
        <w:t xml:space="preserve">, mar/abr., 2009. </w:t>
      </w:r>
      <w:r w:rsidR="00286B8A" w:rsidRPr="007B3920">
        <w:rPr>
          <w:sz w:val="20"/>
          <w:szCs w:val="20"/>
        </w:rPr>
        <w:t xml:space="preserve">Disponível em: </w:t>
      </w:r>
      <w:hyperlink r:id="rId21" w:history="1">
        <w:r w:rsidR="00286B8A" w:rsidRPr="007B3920">
          <w:rPr>
            <w:rStyle w:val="Hyperlink"/>
            <w:color w:val="auto"/>
            <w:sz w:val="20"/>
            <w:szCs w:val="20"/>
          </w:rPr>
          <w:t>http://www.epsjv.fiocruz.br/upload/EdicoesRevistaPoli/R5.pdf</w:t>
        </w:r>
      </w:hyperlink>
    </w:p>
    <w:p w:rsidR="00DB4863" w:rsidRPr="007B3920" w:rsidRDefault="009F0690" w:rsidP="007C36CE">
      <w:pPr>
        <w:spacing w:before="100" w:beforeAutospacing="1" w:line="240" w:lineRule="auto"/>
        <w:ind w:left="284" w:hanging="284"/>
        <w:jc w:val="both"/>
        <w:rPr>
          <w:rStyle w:val="txtarial8ptgray"/>
          <w:sz w:val="20"/>
          <w:szCs w:val="20"/>
        </w:rPr>
      </w:pPr>
      <w:r w:rsidRPr="007B3920">
        <w:rPr>
          <w:rStyle w:val="txtarial8ptgray"/>
          <w:sz w:val="20"/>
          <w:szCs w:val="20"/>
        </w:rPr>
        <w:t xml:space="preserve">SCHULTZ, T. O valor econômico da educação. Rio de Janeiro: </w:t>
      </w:r>
      <w:proofErr w:type="spellStart"/>
      <w:r w:rsidRPr="007B3920">
        <w:rPr>
          <w:rStyle w:val="txtarial8ptgray"/>
          <w:sz w:val="20"/>
          <w:szCs w:val="20"/>
        </w:rPr>
        <w:t>Zahar</w:t>
      </w:r>
      <w:proofErr w:type="spellEnd"/>
      <w:r w:rsidRPr="007B3920">
        <w:rPr>
          <w:rStyle w:val="txtarial8ptgray"/>
          <w:sz w:val="20"/>
          <w:szCs w:val="20"/>
        </w:rPr>
        <w:t>, 1967.</w:t>
      </w:r>
    </w:p>
    <w:p w:rsidR="009F0690" w:rsidRPr="007B3920" w:rsidRDefault="009F0690" w:rsidP="007C36CE">
      <w:pPr>
        <w:spacing w:before="100" w:beforeAutospacing="1" w:line="240" w:lineRule="auto"/>
        <w:ind w:left="284" w:hanging="284"/>
        <w:jc w:val="both"/>
        <w:rPr>
          <w:rStyle w:val="txtarial8ptgray"/>
          <w:sz w:val="20"/>
          <w:szCs w:val="20"/>
        </w:rPr>
      </w:pPr>
      <w:r w:rsidRPr="007B3920">
        <w:rPr>
          <w:rStyle w:val="txtarial8ptgray"/>
          <w:sz w:val="20"/>
          <w:szCs w:val="20"/>
        </w:rPr>
        <w:t>_______. Investindo no Povo: o significado econômico da qualidade da população. Rio de Janeiro, Forense Universitária, 1981</w:t>
      </w:r>
      <w:r w:rsidR="00116D9B" w:rsidRPr="007B3920">
        <w:rPr>
          <w:rStyle w:val="txtarial8ptgray"/>
          <w:sz w:val="20"/>
          <w:szCs w:val="20"/>
        </w:rPr>
        <w:t>.</w:t>
      </w:r>
    </w:p>
    <w:p w:rsidR="00706EA1" w:rsidRPr="007B3920" w:rsidRDefault="00C575D4" w:rsidP="007C36CE">
      <w:pPr>
        <w:spacing w:before="100" w:beforeAutospacing="1" w:line="240" w:lineRule="auto"/>
        <w:ind w:left="284" w:hanging="284"/>
        <w:jc w:val="both"/>
        <w:rPr>
          <w:sz w:val="20"/>
          <w:szCs w:val="20"/>
          <w:shd w:val="clear" w:color="auto" w:fill="FFFFFF"/>
        </w:rPr>
      </w:pPr>
      <w:r w:rsidRPr="007B3920">
        <w:rPr>
          <w:sz w:val="20"/>
          <w:szCs w:val="20"/>
          <w:shd w:val="clear" w:color="auto" w:fill="FFFFFF"/>
        </w:rPr>
        <w:t>YUNUS,</w:t>
      </w:r>
      <w:r w:rsidR="00706EA1" w:rsidRPr="007B3920">
        <w:rPr>
          <w:sz w:val="20"/>
          <w:szCs w:val="20"/>
          <w:shd w:val="clear" w:color="auto" w:fill="FFFFFF"/>
        </w:rPr>
        <w:t xml:space="preserve"> Muhammad</w:t>
      </w:r>
      <w:r w:rsidRPr="007B3920">
        <w:rPr>
          <w:sz w:val="20"/>
          <w:szCs w:val="20"/>
          <w:shd w:val="clear" w:color="auto" w:fill="FFFFFF"/>
        </w:rPr>
        <w:t>.</w:t>
      </w:r>
      <w:r w:rsidR="00706EA1" w:rsidRPr="007B3920">
        <w:rPr>
          <w:sz w:val="20"/>
          <w:szCs w:val="20"/>
          <w:shd w:val="clear" w:color="auto" w:fill="FFFFFF"/>
        </w:rPr>
        <w:t xml:space="preserve"> </w:t>
      </w:r>
      <w:r w:rsidR="00706EA1" w:rsidRPr="007B3920">
        <w:rPr>
          <w:i/>
          <w:sz w:val="20"/>
          <w:szCs w:val="20"/>
          <w:shd w:val="clear" w:color="auto" w:fill="FFFFFF"/>
        </w:rPr>
        <w:t>Um mundo sem pobreza: a empresa social</w:t>
      </w:r>
      <w:r w:rsidRPr="007B3920">
        <w:rPr>
          <w:i/>
          <w:sz w:val="20"/>
          <w:szCs w:val="20"/>
          <w:shd w:val="clear" w:color="auto" w:fill="FFFFFF"/>
        </w:rPr>
        <w:t xml:space="preserve"> </w:t>
      </w:r>
      <w:r w:rsidR="00706EA1" w:rsidRPr="007B3920">
        <w:rPr>
          <w:i/>
          <w:sz w:val="20"/>
          <w:szCs w:val="20"/>
          <w:shd w:val="clear" w:color="auto" w:fill="FFFFFF"/>
        </w:rPr>
        <w:t>e o futuro do capitalismo</w:t>
      </w:r>
      <w:r w:rsidRPr="007B3920">
        <w:rPr>
          <w:i/>
          <w:sz w:val="20"/>
          <w:szCs w:val="20"/>
          <w:shd w:val="clear" w:color="auto" w:fill="FFFFFF"/>
        </w:rPr>
        <w:t xml:space="preserve">. </w:t>
      </w:r>
      <w:r w:rsidR="00706EA1" w:rsidRPr="007B3920">
        <w:rPr>
          <w:sz w:val="20"/>
          <w:szCs w:val="20"/>
          <w:shd w:val="clear" w:color="auto" w:fill="FFFFFF"/>
        </w:rPr>
        <w:t xml:space="preserve"> São Paulo: Ática, 2008</w:t>
      </w:r>
      <w:r w:rsidRPr="007B3920">
        <w:rPr>
          <w:sz w:val="20"/>
          <w:szCs w:val="20"/>
          <w:shd w:val="clear" w:color="auto" w:fill="FFFFFF"/>
        </w:rPr>
        <w:t>.</w:t>
      </w:r>
    </w:p>
    <w:p w:rsidR="00706EA1" w:rsidRPr="007B3920" w:rsidRDefault="00706EA1" w:rsidP="007C36CE">
      <w:pPr>
        <w:spacing w:before="100" w:beforeAutospacing="1" w:line="240" w:lineRule="auto"/>
        <w:ind w:left="284" w:hanging="284"/>
        <w:jc w:val="both"/>
        <w:rPr>
          <w:rFonts w:cs="Arial"/>
          <w:sz w:val="20"/>
          <w:szCs w:val="20"/>
        </w:rPr>
      </w:pPr>
      <w:r w:rsidRPr="007B3920">
        <w:rPr>
          <w:rFonts w:cs="Arial"/>
          <w:sz w:val="20"/>
          <w:szCs w:val="20"/>
        </w:rPr>
        <w:t xml:space="preserve">BOVO, Cassiano Ricardo </w:t>
      </w:r>
      <w:proofErr w:type="spellStart"/>
      <w:r w:rsidRPr="007B3920">
        <w:rPr>
          <w:rFonts w:cs="Arial"/>
          <w:sz w:val="20"/>
          <w:szCs w:val="20"/>
        </w:rPr>
        <w:t>Martines</w:t>
      </w:r>
      <w:proofErr w:type="spellEnd"/>
      <w:r w:rsidRPr="007B3920">
        <w:rPr>
          <w:rFonts w:cs="Arial"/>
          <w:sz w:val="20"/>
          <w:szCs w:val="20"/>
        </w:rPr>
        <w:t>.</w:t>
      </w:r>
      <w:r w:rsidRPr="007B3920">
        <w:rPr>
          <w:rStyle w:val="apple-converted-space"/>
          <w:rFonts w:cs="Arial"/>
          <w:sz w:val="20"/>
          <w:szCs w:val="20"/>
        </w:rPr>
        <w:t> </w:t>
      </w:r>
      <w:r w:rsidRPr="007B3920">
        <w:rPr>
          <w:rFonts w:cs="Arial"/>
          <w:sz w:val="20"/>
          <w:szCs w:val="20"/>
        </w:rPr>
        <w:t>Hum Mundo SEM Pobreza: a Empresa Social EO Futuro fazer Capitalismo.</w:t>
      </w:r>
      <w:r w:rsidRPr="007B3920">
        <w:rPr>
          <w:rStyle w:val="apple-converted-space"/>
          <w:rFonts w:cs="Arial"/>
          <w:sz w:val="20"/>
          <w:szCs w:val="20"/>
        </w:rPr>
        <w:t> </w:t>
      </w:r>
      <w:r w:rsidRPr="007B3920">
        <w:rPr>
          <w:rFonts w:cs="Arial"/>
          <w:b/>
          <w:bCs/>
          <w:sz w:val="20"/>
          <w:szCs w:val="20"/>
        </w:rPr>
        <w:t>Rev.</w:t>
      </w:r>
      <w:r w:rsidRPr="007B3920">
        <w:rPr>
          <w:rStyle w:val="apple-converted-space"/>
          <w:rFonts w:cs="Arial"/>
          <w:b/>
          <w:bCs/>
          <w:sz w:val="20"/>
          <w:szCs w:val="20"/>
        </w:rPr>
        <w:t> </w:t>
      </w:r>
      <w:r w:rsidRPr="007B3920">
        <w:rPr>
          <w:rFonts w:cs="Arial"/>
          <w:b/>
          <w:bCs/>
          <w:sz w:val="20"/>
          <w:szCs w:val="20"/>
        </w:rPr>
        <w:t>econ.</w:t>
      </w:r>
      <w:r w:rsidRPr="007B3920">
        <w:rPr>
          <w:rStyle w:val="apple-converted-space"/>
          <w:rFonts w:cs="Arial"/>
          <w:b/>
          <w:bCs/>
          <w:sz w:val="20"/>
          <w:szCs w:val="20"/>
        </w:rPr>
        <w:t> </w:t>
      </w:r>
      <w:proofErr w:type="gramStart"/>
      <w:r w:rsidRPr="007B3920">
        <w:rPr>
          <w:rFonts w:cs="Arial"/>
          <w:b/>
          <w:bCs/>
          <w:sz w:val="20"/>
          <w:szCs w:val="20"/>
        </w:rPr>
        <w:t>Contemp.</w:t>
      </w:r>
      <w:r w:rsidRPr="007B3920">
        <w:rPr>
          <w:rStyle w:val="apple-converted-space"/>
          <w:rFonts w:cs="Arial"/>
          <w:sz w:val="20"/>
          <w:szCs w:val="20"/>
        </w:rPr>
        <w:t> </w:t>
      </w:r>
      <w:r w:rsidRPr="007B3920">
        <w:rPr>
          <w:rFonts w:cs="Arial"/>
          <w:sz w:val="20"/>
          <w:szCs w:val="20"/>
        </w:rPr>
        <w:t>,</w:t>
      </w:r>
      <w:proofErr w:type="gramEnd"/>
      <w:r w:rsidRPr="007B3920">
        <w:rPr>
          <w:rFonts w:cs="Arial"/>
          <w:sz w:val="20"/>
          <w:szCs w:val="20"/>
        </w:rPr>
        <w:t xml:space="preserve"> Rio de Janeiro, v 13, n.</w:t>
      </w:r>
      <w:r w:rsidRPr="007B3920">
        <w:rPr>
          <w:rStyle w:val="apple-converted-space"/>
          <w:rFonts w:cs="Arial"/>
          <w:sz w:val="20"/>
          <w:szCs w:val="20"/>
        </w:rPr>
        <w:t> </w:t>
      </w:r>
      <w:r w:rsidRPr="007B3920">
        <w:rPr>
          <w:rFonts w:cs="Arial"/>
          <w:sz w:val="20"/>
          <w:szCs w:val="20"/>
        </w:rPr>
        <w:t>1, abril de 2009.</w:t>
      </w:r>
      <w:r w:rsidRPr="007B3920">
        <w:rPr>
          <w:rStyle w:val="apple-converted-space"/>
          <w:rFonts w:cs="Arial"/>
          <w:sz w:val="20"/>
          <w:szCs w:val="20"/>
        </w:rPr>
        <w:t> </w:t>
      </w:r>
      <w:r w:rsidRPr="007B3920">
        <w:rPr>
          <w:rFonts w:cs="Arial"/>
          <w:sz w:val="20"/>
          <w:szCs w:val="20"/>
        </w:rPr>
        <w:t xml:space="preserve">Disponível a partir do </w:t>
      </w:r>
      <w:r w:rsidRPr="007B3920">
        <w:rPr>
          <w:rFonts w:cs="Arial"/>
          <w:sz w:val="20"/>
          <w:szCs w:val="20"/>
        </w:rPr>
        <w:lastRenderedPageBreak/>
        <w:t>&lt;http://www.scielo.br/scielo.php?</w:t>
      </w:r>
      <w:proofErr w:type="gramStart"/>
      <w:r w:rsidRPr="007B3920">
        <w:rPr>
          <w:rFonts w:cs="Arial"/>
          <w:sz w:val="20"/>
          <w:szCs w:val="20"/>
        </w:rPr>
        <w:t>script</w:t>
      </w:r>
      <w:proofErr w:type="gramEnd"/>
      <w:r w:rsidRPr="007B3920">
        <w:rPr>
          <w:rFonts w:cs="Arial"/>
          <w:sz w:val="20"/>
          <w:szCs w:val="20"/>
        </w:rPr>
        <w:t>=sci_arttext&amp;pid=S1415-98482009000100007&amp;lng=en&amp;nrm=iso&gt;.</w:t>
      </w:r>
      <w:r w:rsidRPr="007B3920">
        <w:rPr>
          <w:rStyle w:val="apple-converted-space"/>
          <w:rFonts w:cs="Arial"/>
          <w:sz w:val="20"/>
          <w:szCs w:val="20"/>
        </w:rPr>
        <w:t> </w:t>
      </w:r>
      <w:r w:rsidRPr="007B3920">
        <w:rPr>
          <w:rFonts w:cs="Arial"/>
          <w:sz w:val="20"/>
          <w:szCs w:val="20"/>
        </w:rPr>
        <w:t>acesso em 07 de março de 2013.</w:t>
      </w:r>
      <w:r w:rsidRPr="007B3920">
        <w:rPr>
          <w:rStyle w:val="apple-converted-space"/>
          <w:rFonts w:cs="Arial"/>
          <w:sz w:val="20"/>
          <w:szCs w:val="20"/>
        </w:rPr>
        <w:t> </w:t>
      </w:r>
      <w:hyperlink r:id="rId22" w:history="1">
        <w:r w:rsidR="00570362" w:rsidRPr="007B3920">
          <w:rPr>
            <w:rStyle w:val="Hyperlink"/>
            <w:rFonts w:cs="Arial"/>
            <w:color w:val="auto"/>
            <w:sz w:val="20"/>
            <w:szCs w:val="20"/>
          </w:rPr>
          <w:t>http://dx.doi.org/10.1590/S1415-98482009000100007</w:t>
        </w:r>
      </w:hyperlink>
      <w:r w:rsidRPr="007B3920">
        <w:rPr>
          <w:rFonts w:cs="Arial"/>
          <w:sz w:val="20"/>
          <w:szCs w:val="20"/>
        </w:rPr>
        <w:t>.</w:t>
      </w:r>
    </w:p>
    <w:p w:rsidR="002C5AFE" w:rsidRDefault="002C5AFE" w:rsidP="007C36CE">
      <w:pPr>
        <w:spacing w:before="100" w:beforeAutospacing="1" w:line="240" w:lineRule="auto"/>
        <w:jc w:val="both"/>
        <w:rPr>
          <w:rFonts w:cs="Arial"/>
          <w:b/>
          <w:sz w:val="20"/>
          <w:szCs w:val="20"/>
        </w:rPr>
      </w:pPr>
    </w:p>
    <w:p w:rsidR="00BB25F3" w:rsidRPr="007B3920" w:rsidRDefault="00BB25F3" w:rsidP="007C36CE">
      <w:pPr>
        <w:shd w:val="clear" w:color="auto" w:fill="FFF3DB"/>
        <w:spacing w:after="0" w:line="240" w:lineRule="auto"/>
        <w:rPr>
          <w:color w:val="29303B"/>
          <w:sz w:val="20"/>
          <w:szCs w:val="20"/>
        </w:rPr>
      </w:pPr>
    </w:p>
    <w:p w:rsidR="00BB25F3" w:rsidRPr="007B3920" w:rsidRDefault="007C36CE" w:rsidP="007C36CE">
      <w:pPr>
        <w:spacing w:before="100" w:beforeAutospacing="1" w:after="0" w:line="240" w:lineRule="auto"/>
        <w:jc w:val="both"/>
        <w:rPr>
          <w:rFonts w:cs="Arial"/>
          <w:b/>
          <w:sz w:val="20"/>
          <w:szCs w:val="20"/>
        </w:rPr>
      </w:pPr>
      <w:r w:rsidRPr="007B3920">
        <w:rPr>
          <w:rFonts w:cs="Arial"/>
          <w:b/>
          <w:sz w:val="20"/>
          <w:szCs w:val="20"/>
        </w:rPr>
        <w:t>SÍTIOS</w:t>
      </w:r>
    </w:p>
    <w:p w:rsidR="0048189D" w:rsidRPr="007B3920" w:rsidRDefault="008779E2" w:rsidP="007C36CE">
      <w:pPr>
        <w:spacing w:before="100" w:beforeAutospacing="1" w:after="0" w:line="240" w:lineRule="auto"/>
        <w:jc w:val="both"/>
        <w:rPr>
          <w:color w:val="000000"/>
          <w:sz w:val="20"/>
          <w:szCs w:val="20"/>
        </w:rPr>
      </w:pPr>
      <w:hyperlink r:id="rId23" w:history="1">
        <w:r w:rsidR="0018776B" w:rsidRPr="007B3920">
          <w:rPr>
            <w:rStyle w:val="Hyperlink"/>
            <w:rFonts w:cs="Arial"/>
            <w:sz w:val="20"/>
            <w:szCs w:val="20"/>
            <w:shd w:val="clear" w:color="auto" w:fill="F4F4F4"/>
          </w:rPr>
          <w:t>http://www.scielo.org/php/index.php</w:t>
        </w:r>
      </w:hyperlink>
      <w:r w:rsidR="0018776B" w:rsidRPr="007B3920">
        <w:rPr>
          <w:rFonts w:cs="Arial"/>
          <w:color w:val="000000"/>
          <w:sz w:val="20"/>
          <w:szCs w:val="20"/>
          <w:shd w:val="clear" w:color="auto" w:fill="F4F4F4"/>
        </w:rPr>
        <w:t xml:space="preserve"> O Modelo </w:t>
      </w:r>
      <w:proofErr w:type="spellStart"/>
      <w:proofErr w:type="gramStart"/>
      <w:r w:rsidR="0018776B" w:rsidRPr="007B3920">
        <w:rPr>
          <w:rFonts w:cs="Arial"/>
          <w:color w:val="000000"/>
          <w:sz w:val="20"/>
          <w:szCs w:val="20"/>
          <w:shd w:val="clear" w:color="auto" w:fill="F4F4F4"/>
        </w:rPr>
        <w:t>SciELO</w:t>
      </w:r>
      <w:proofErr w:type="spellEnd"/>
      <w:proofErr w:type="gramEnd"/>
      <w:r w:rsidR="0018776B" w:rsidRPr="007B3920">
        <w:rPr>
          <w:rFonts w:cs="Arial"/>
          <w:color w:val="000000"/>
          <w:sz w:val="20"/>
          <w:szCs w:val="20"/>
          <w:shd w:val="clear" w:color="auto" w:fill="F4F4F4"/>
        </w:rPr>
        <w:t xml:space="preserve"> é o produto da cooperação entre a FAPESP (</w:t>
      </w:r>
      <w:hyperlink r:id="rId24" w:history="1">
        <w:r w:rsidR="0018776B" w:rsidRPr="007B3920">
          <w:rPr>
            <w:rStyle w:val="Hyperlink"/>
            <w:rFonts w:cs="Arial"/>
            <w:color w:val="555555"/>
            <w:sz w:val="20"/>
            <w:szCs w:val="20"/>
            <w:shd w:val="clear" w:color="auto" w:fill="F4F4F4"/>
          </w:rPr>
          <w:t>http://www.fapesp.br</w:t>
        </w:r>
      </w:hyperlink>
      <w:r w:rsidR="0018776B" w:rsidRPr="007B3920">
        <w:rPr>
          <w:rFonts w:cs="Arial"/>
          <w:color w:val="000000"/>
          <w:sz w:val="20"/>
          <w:szCs w:val="20"/>
          <w:shd w:val="clear" w:color="auto" w:fill="F4F4F4"/>
        </w:rPr>
        <w:t>) - Fundação de Amparo à Pesquisa do Estado de São Paulo, BIREME (</w:t>
      </w:r>
      <w:hyperlink r:id="rId25" w:history="1">
        <w:r w:rsidR="0018776B" w:rsidRPr="007B3920">
          <w:rPr>
            <w:rStyle w:val="Hyperlink"/>
            <w:rFonts w:cs="Arial"/>
            <w:color w:val="555555"/>
            <w:sz w:val="20"/>
            <w:szCs w:val="20"/>
            <w:shd w:val="clear" w:color="auto" w:fill="F4F4F4"/>
          </w:rPr>
          <w:t>http://www.bireme.br</w:t>
        </w:r>
      </w:hyperlink>
      <w:r w:rsidR="0018776B" w:rsidRPr="007B3920">
        <w:rPr>
          <w:rFonts w:cs="Arial"/>
          <w:color w:val="000000"/>
          <w:sz w:val="20"/>
          <w:szCs w:val="20"/>
          <w:shd w:val="clear" w:color="auto" w:fill="F4F4F4"/>
        </w:rPr>
        <w:t>) - Centro Latino-Americano e do Caribe de Informação em Ciências da Saúde, instituições nacionais e internacionais relacionadas com a comunicação científica e editores científicos. Um projeto piloto, envolvendo 10 periódicos brasileiros de diferentes áreas do conhecimento, foi desenvolvido com êxito entre Março de 1997 e Maio de 1998, com o desenvolvimento e a avaliação de uma metodologia adequada para a publicação eletrônica na Internet. Desde Junho de 1998 o projeto opera regularmente, incorporando novos títulos de periódicos e expandindo sua operação para outros países. A partir de 2002, o Projeto conta com o apoio do CNPq (</w:t>
      </w:r>
      <w:hyperlink r:id="rId26" w:history="1">
        <w:r w:rsidR="0018776B" w:rsidRPr="007B3920">
          <w:rPr>
            <w:rStyle w:val="Hyperlink"/>
            <w:rFonts w:cs="Arial"/>
            <w:color w:val="555555"/>
            <w:sz w:val="20"/>
            <w:szCs w:val="20"/>
            <w:shd w:val="clear" w:color="auto" w:fill="F4F4F4"/>
          </w:rPr>
          <w:t>http://www.cnpq.br</w:t>
        </w:r>
      </w:hyperlink>
      <w:r w:rsidR="0018776B" w:rsidRPr="007B3920">
        <w:rPr>
          <w:rFonts w:cs="Arial"/>
          <w:color w:val="000000"/>
          <w:sz w:val="20"/>
          <w:szCs w:val="20"/>
          <w:shd w:val="clear" w:color="auto" w:fill="F4F4F4"/>
        </w:rPr>
        <w:t>) - Conselho Nacional de Desenvolvimento Científico e Tecnológico.</w:t>
      </w:r>
    </w:p>
    <w:p w:rsidR="009B7972" w:rsidRPr="007B3920" w:rsidRDefault="0048189D" w:rsidP="007C36CE">
      <w:pPr>
        <w:spacing w:before="100" w:beforeAutospacing="1" w:after="0" w:line="240" w:lineRule="auto"/>
        <w:jc w:val="both"/>
        <w:rPr>
          <w:color w:val="000000"/>
          <w:sz w:val="20"/>
          <w:szCs w:val="20"/>
        </w:rPr>
      </w:pPr>
      <w:r w:rsidRPr="007B3920">
        <w:rPr>
          <w:color w:val="000000"/>
          <w:sz w:val="20"/>
          <w:szCs w:val="20"/>
        </w:rPr>
        <w:t>O</w:t>
      </w:r>
      <w:r w:rsidRPr="007B3920">
        <w:rPr>
          <w:rStyle w:val="apple-converted-space"/>
          <w:color w:val="000000"/>
          <w:sz w:val="20"/>
          <w:szCs w:val="20"/>
        </w:rPr>
        <w:t> </w:t>
      </w:r>
      <w:hyperlink r:id="rId27" w:history="1">
        <w:r w:rsidRPr="007B3920">
          <w:rPr>
            <w:rStyle w:val="Hyperlink"/>
            <w:sz w:val="20"/>
            <w:szCs w:val="20"/>
          </w:rPr>
          <w:t>socioeco.org</w:t>
        </w:r>
      </w:hyperlink>
      <w:r w:rsidRPr="007B3920">
        <w:rPr>
          <w:rStyle w:val="apple-converted-space"/>
          <w:color w:val="000000"/>
          <w:sz w:val="20"/>
          <w:szCs w:val="20"/>
        </w:rPr>
        <w:t> </w:t>
      </w:r>
      <w:r w:rsidRPr="007B3920">
        <w:rPr>
          <w:color w:val="000000"/>
          <w:sz w:val="20"/>
          <w:szCs w:val="20"/>
        </w:rPr>
        <w:t xml:space="preserve">é um </w:t>
      </w:r>
      <w:proofErr w:type="spellStart"/>
      <w:r w:rsidRPr="007B3920">
        <w:rPr>
          <w:color w:val="000000"/>
          <w:sz w:val="20"/>
          <w:szCs w:val="20"/>
        </w:rPr>
        <w:t>website</w:t>
      </w:r>
      <w:proofErr w:type="spellEnd"/>
      <w:r w:rsidRPr="007B3920">
        <w:rPr>
          <w:color w:val="000000"/>
          <w:sz w:val="20"/>
          <w:szCs w:val="20"/>
        </w:rPr>
        <w:t xml:space="preserve"> de recursos documentais sobre a economia social e solidária, em quatro línguas: francês, inglês, espanhol e português. Seu objetivo é dar maior visibilidade a esta « outra » economia, reunindo de maneira organizada e em um único lugar aquilo que é possível encontrar espalhado em centenas de sites diferentes. Conta, principalmente de textos de reflexão - que podem ser textos científicos -, quando estão disponíveis na rede. O site apresenta apenas os textos publicados a partir do ano 2000, salvo alguma exceção quando os autores consideram que seus documentos publicados antes dessa data são ainda pertinentes para analisar a situação atual.</w:t>
      </w:r>
    </w:p>
    <w:p w:rsidR="0048189D" w:rsidRPr="007B3920" w:rsidRDefault="008779E2" w:rsidP="007C36CE">
      <w:pPr>
        <w:spacing w:before="100" w:beforeAutospacing="1" w:after="0" w:line="240" w:lineRule="auto"/>
        <w:jc w:val="both"/>
        <w:rPr>
          <w:rFonts w:cs="Arial"/>
          <w:sz w:val="20"/>
          <w:szCs w:val="20"/>
        </w:rPr>
      </w:pPr>
      <w:hyperlink r:id="rId28" w:history="1">
        <w:r w:rsidR="0048189D" w:rsidRPr="007B3920">
          <w:rPr>
            <w:rStyle w:val="Hyperlink"/>
            <w:rFonts w:cs="Arial"/>
            <w:sz w:val="20"/>
            <w:szCs w:val="20"/>
          </w:rPr>
          <w:t>http://www.fbes.org.br/</w:t>
        </w:r>
      </w:hyperlink>
      <w:r w:rsidR="0018776B" w:rsidRPr="007B3920">
        <w:rPr>
          <w:rFonts w:cs="Arial"/>
          <w:sz w:val="20"/>
          <w:szCs w:val="20"/>
        </w:rPr>
        <w:t xml:space="preserve"> sítio do Fórum Brasileiro de Economia Solidária.</w:t>
      </w:r>
    </w:p>
    <w:p w:rsidR="0018776B" w:rsidRPr="007B3920" w:rsidRDefault="008779E2" w:rsidP="007C36CE">
      <w:pPr>
        <w:spacing w:before="100" w:beforeAutospacing="1" w:after="0" w:line="240" w:lineRule="auto"/>
        <w:jc w:val="both"/>
        <w:rPr>
          <w:rFonts w:cs="Arial"/>
          <w:sz w:val="20"/>
          <w:szCs w:val="20"/>
        </w:rPr>
      </w:pPr>
      <w:hyperlink r:id="rId29" w:history="1">
        <w:r w:rsidR="0018776B" w:rsidRPr="007B3920">
          <w:rPr>
            <w:rStyle w:val="Hyperlink"/>
            <w:rFonts w:cs="Arial"/>
            <w:sz w:val="20"/>
            <w:szCs w:val="20"/>
          </w:rPr>
          <w:t>http://www.fnde.gov.br/</w:t>
        </w:r>
      </w:hyperlink>
    </w:p>
    <w:p w:rsidR="0018776B" w:rsidRPr="007B3920" w:rsidRDefault="008779E2" w:rsidP="007C36CE">
      <w:pPr>
        <w:spacing w:before="100" w:beforeAutospacing="1" w:after="0" w:line="240" w:lineRule="auto"/>
        <w:jc w:val="both"/>
        <w:rPr>
          <w:rFonts w:cs="Arial"/>
          <w:sz w:val="20"/>
          <w:szCs w:val="20"/>
        </w:rPr>
      </w:pPr>
      <w:hyperlink r:id="rId30" w:history="1">
        <w:r w:rsidR="0018776B" w:rsidRPr="007B3920">
          <w:rPr>
            <w:rStyle w:val="Hyperlink"/>
            <w:rFonts w:cs="Arial"/>
            <w:sz w:val="20"/>
            <w:szCs w:val="20"/>
          </w:rPr>
          <w:t>http://www.mec.gov.br/</w:t>
        </w:r>
      </w:hyperlink>
    </w:p>
    <w:p w:rsidR="0018776B" w:rsidRPr="007B3920" w:rsidRDefault="008779E2" w:rsidP="007C36CE">
      <w:pPr>
        <w:spacing w:before="100" w:beforeAutospacing="1" w:after="0" w:line="240" w:lineRule="auto"/>
        <w:jc w:val="both"/>
        <w:rPr>
          <w:rFonts w:cs="Arial"/>
          <w:sz w:val="20"/>
          <w:szCs w:val="20"/>
        </w:rPr>
      </w:pPr>
      <w:hyperlink r:id="rId31" w:history="1">
        <w:r w:rsidR="00431364" w:rsidRPr="007B3920">
          <w:rPr>
            <w:rStyle w:val="Hyperlink"/>
            <w:rFonts w:cs="Arial"/>
            <w:sz w:val="20"/>
            <w:szCs w:val="20"/>
          </w:rPr>
          <w:t>https://www.tesouro.fazenda.gov.br/</w:t>
        </w:r>
      </w:hyperlink>
    </w:p>
    <w:p w:rsidR="00431364" w:rsidRPr="007B3920" w:rsidRDefault="008779E2" w:rsidP="007C36CE">
      <w:pPr>
        <w:spacing w:before="100" w:beforeAutospacing="1" w:after="0" w:line="240" w:lineRule="auto"/>
        <w:jc w:val="both"/>
        <w:rPr>
          <w:rFonts w:cs="Arial"/>
          <w:sz w:val="20"/>
          <w:szCs w:val="20"/>
        </w:rPr>
      </w:pPr>
      <w:hyperlink r:id="rId32" w:history="1">
        <w:r w:rsidR="00431364" w:rsidRPr="007B3920">
          <w:rPr>
            <w:rStyle w:val="Hyperlink"/>
            <w:rFonts w:cs="Arial"/>
            <w:sz w:val="20"/>
            <w:szCs w:val="20"/>
          </w:rPr>
          <w:t>https://www.seade.gov.br/</w:t>
        </w:r>
      </w:hyperlink>
    </w:p>
    <w:p w:rsidR="0012327F" w:rsidRPr="007B3920" w:rsidRDefault="008779E2" w:rsidP="007C36CE">
      <w:pPr>
        <w:spacing w:before="100" w:beforeAutospacing="1" w:after="0" w:line="240" w:lineRule="auto"/>
        <w:jc w:val="both"/>
        <w:rPr>
          <w:rFonts w:cs="Arial"/>
          <w:sz w:val="20"/>
          <w:szCs w:val="20"/>
        </w:rPr>
      </w:pPr>
      <w:hyperlink r:id="rId33" w:history="1">
        <w:r w:rsidR="0012327F" w:rsidRPr="007B3920">
          <w:rPr>
            <w:rStyle w:val="Hyperlink"/>
            <w:rFonts w:cs="Arial"/>
            <w:sz w:val="20"/>
            <w:szCs w:val="20"/>
          </w:rPr>
          <w:t>https://www.ibge.gov.br/</w:t>
        </w:r>
      </w:hyperlink>
    </w:p>
    <w:p w:rsidR="007B3920" w:rsidRPr="007B3920" w:rsidRDefault="008779E2" w:rsidP="007C36CE">
      <w:pPr>
        <w:spacing w:before="100" w:beforeAutospacing="1" w:after="100" w:afterAutospacing="1" w:line="240" w:lineRule="auto"/>
        <w:rPr>
          <w:rFonts w:eastAsia="Times New Roman" w:cs="Times New Roman"/>
          <w:b/>
          <w:sz w:val="20"/>
          <w:szCs w:val="20"/>
          <w:lang w:val="pt-PT" w:eastAsia="pt-BR"/>
        </w:rPr>
      </w:pPr>
      <w:hyperlink r:id="rId34" w:history="1">
        <w:r w:rsidR="007B3920" w:rsidRPr="007B3920">
          <w:rPr>
            <w:rStyle w:val="Hyperlink"/>
            <w:rFonts w:eastAsia="Times New Roman" w:cs="Times New Roman"/>
            <w:b/>
            <w:sz w:val="20"/>
            <w:szCs w:val="20"/>
            <w:lang w:val="pt-PT" w:eastAsia="pt-BR"/>
          </w:rPr>
          <w:t>http://www.cgu.gov.br/</w:t>
        </w:r>
      </w:hyperlink>
    </w:p>
    <w:p w:rsidR="002C247F" w:rsidRPr="00197074" w:rsidRDefault="002C247F" w:rsidP="002C247F">
      <w:r w:rsidRPr="00197074">
        <w:t xml:space="preserve">1964 – UM GOLPE CONTRA O BRASIL - Disponível em: </w:t>
      </w:r>
      <w:proofErr w:type="gramStart"/>
      <w:r w:rsidRPr="00197074">
        <w:t>https</w:t>
      </w:r>
      <w:proofErr w:type="gramEnd"/>
      <w:r w:rsidRPr="00197074">
        <w:t>://www.youtube.com/watch?v=</w:t>
      </w:r>
      <w:proofErr w:type="gramStart"/>
      <w:r w:rsidRPr="00197074">
        <w:t>GhoI8FdFF6w</w:t>
      </w:r>
      <w:proofErr w:type="gramEnd"/>
    </w:p>
    <w:p w:rsidR="002C247F" w:rsidRPr="00197074" w:rsidRDefault="002C247F" w:rsidP="002C247F">
      <w:r w:rsidRPr="00197074">
        <w:t>Tendo em vista os 50 anos do golpe civil-militar ocorrido no Brasil, o Núcleo de Preservação da Memória Política e a Fundação Sociedade Comunicação Cultura e Trabalho, também conhecida como TVT – Televisão dos Trabalhadores, com apoio da Secretaria da Cultura do Estado de São Paulo a partir de emenda parlamentar apresentada pelo deputado estadual Adriano Diogo (PT/SP) – realizaram este documentário a fim de discutir com as novas gerações o fato que marcou nossa história nacional recente, e também a história latino-americana, já que a ditadura em nosso país contribuiu para a instalação de regimes de exceção em todo o continente.</w:t>
      </w:r>
    </w:p>
    <w:p w:rsidR="002C247F" w:rsidRPr="00197074" w:rsidRDefault="002C247F" w:rsidP="002C247F">
      <w:r w:rsidRPr="00197074">
        <w:t>O documentário aborda a memória do período de conspiração do golpe de Estado, fazendo uma breve retrospectiva desde o final da II Guerra Mundial, além dos primeiros dias da ditadura civil-militar de 1964-1985, dentro do contexto internacional da época, com seus autores e suas motivações.</w:t>
      </w:r>
    </w:p>
    <w:p w:rsidR="002C247F" w:rsidRPr="00197074" w:rsidRDefault="002C247F" w:rsidP="002C247F">
      <w:r w:rsidRPr="00197074">
        <w:t xml:space="preserve">Utilizando depoimentos de pessoas que vivenciaram o período, historiadores e estudiosos do assunto, além de trechos de filmes e imagens de época, </w:t>
      </w:r>
      <w:r w:rsidRPr="00197074">
        <w:lastRenderedPageBreak/>
        <w:t>“1964 – Um golpe contra o Brasil” estimula uma profunda reflexão sobre o período.</w:t>
      </w:r>
    </w:p>
    <w:p w:rsidR="002C247F" w:rsidRPr="00197074" w:rsidRDefault="002C247F" w:rsidP="002C247F">
      <w:r w:rsidRPr="00197074">
        <w:t>O documentário está inscrito no Festival do Filme Político da Argentina de 2014.</w:t>
      </w:r>
    </w:p>
    <w:p w:rsidR="002C247F" w:rsidRPr="00197074" w:rsidRDefault="002C247F" w:rsidP="002C247F">
      <w:r w:rsidRPr="00197074">
        <w:rPr>
          <w:bCs/>
        </w:rPr>
        <w:t>Entrevistados</w:t>
      </w:r>
    </w:p>
    <w:p w:rsidR="002C247F" w:rsidRPr="00197074" w:rsidRDefault="002C247F" w:rsidP="002C247F">
      <w:r w:rsidRPr="00197074">
        <w:t xml:space="preserve">Aldo Arantes, Airton Soares, Almino Affonso, Ana Maria Martins, Armênio Guedes, Darcy Rodrigues, </w:t>
      </w:r>
      <w:proofErr w:type="spellStart"/>
      <w:r w:rsidRPr="00197074">
        <w:t>Derly</w:t>
      </w:r>
      <w:proofErr w:type="spellEnd"/>
      <w:r w:rsidRPr="00197074">
        <w:t xml:space="preserve"> de Carvalho, </w:t>
      </w:r>
      <w:proofErr w:type="spellStart"/>
      <w:r w:rsidRPr="00197074">
        <w:t>Delmar</w:t>
      </w:r>
      <w:proofErr w:type="spellEnd"/>
      <w:r w:rsidRPr="00197074">
        <w:t xml:space="preserve"> </w:t>
      </w:r>
      <w:proofErr w:type="spellStart"/>
      <w:r w:rsidRPr="00197074">
        <w:t>Mattes</w:t>
      </w:r>
      <w:proofErr w:type="spellEnd"/>
      <w:r w:rsidRPr="00197074">
        <w:t xml:space="preserve">, Djalma Bom, João Pedro </w:t>
      </w:r>
      <w:proofErr w:type="spellStart"/>
      <w:r w:rsidRPr="00197074">
        <w:t>Stédile</w:t>
      </w:r>
      <w:proofErr w:type="spellEnd"/>
      <w:r w:rsidRPr="00197074">
        <w:t xml:space="preserve">, José Ibrahim, José Luís Del </w:t>
      </w:r>
      <w:proofErr w:type="spellStart"/>
      <w:r w:rsidRPr="00197074">
        <w:t>Roio</w:t>
      </w:r>
      <w:proofErr w:type="spellEnd"/>
      <w:r w:rsidRPr="00197074">
        <w:t xml:space="preserve">, </w:t>
      </w:r>
      <w:proofErr w:type="spellStart"/>
      <w:r w:rsidRPr="00197074">
        <w:t>Leane</w:t>
      </w:r>
      <w:proofErr w:type="spellEnd"/>
      <w:r w:rsidRPr="00197074">
        <w:t xml:space="preserve"> Almeida, Leonel </w:t>
      </w:r>
      <w:proofErr w:type="spellStart"/>
      <w:r w:rsidRPr="00197074">
        <w:t>Itaussu</w:t>
      </w:r>
      <w:proofErr w:type="spellEnd"/>
      <w:r w:rsidRPr="00197074">
        <w:t xml:space="preserve">, Marcelo </w:t>
      </w:r>
      <w:proofErr w:type="spellStart"/>
      <w:r w:rsidRPr="00197074">
        <w:t>Zelic</w:t>
      </w:r>
      <w:proofErr w:type="spellEnd"/>
      <w:r w:rsidRPr="00197074">
        <w:t>, Maria Auxiliadora (</w:t>
      </w:r>
      <w:proofErr w:type="spellStart"/>
      <w:r w:rsidRPr="00197074">
        <w:t>Dodora</w:t>
      </w:r>
      <w:proofErr w:type="spellEnd"/>
      <w:r w:rsidRPr="00197074">
        <w:t xml:space="preserve">) Arantes, Maria Victoria Benevides, </w:t>
      </w:r>
      <w:proofErr w:type="spellStart"/>
      <w:r w:rsidRPr="00197074">
        <w:t>Raphael</w:t>
      </w:r>
      <w:proofErr w:type="spellEnd"/>
      <w:r w:rsidRPr="00197074">
        <w:t xml:space="preserve"> Martinelli, Reinaldo </w:t>
      </w:r>
      <w:proofErr w:type="spellStart"/>
      <w:r w:rsidRPr="00197074">
        <w:t>Morano</w:t>
      </w:r>
      <w:proofErr w:type="spellEnd"/>
      <w:r w:rsidRPr="00197074">
        <w:t xml:space="preserve">, Rose Nogueira, Rita </w:t>
      </w:r>
      <w:proofErr w:type="spellStart"/>
      <w:r w:rsidRPr="00197074">
        <w:t>Sipahi</w:t>
      </w:r>
      <w:proofErr w:type="spellEnd"/>
      <w:r w:rsidRPr="00197074">
        <w:t>, Vera Paiva (</w:t>
      </w:r>
      <w:proofErr w:type="spellStart"/>
      <w:r w:rsidRPr="00197074">
        <w:t>Veroca</w:t>
      </w:r>
      <w:proofErr w:type="spellEnd"/>
      <w:r w:rsidRPr="00197074">
        <w:t>), Waldemar Rossi.</w:t>
      </w:r>
    </w:p>
    <w:p w:rsidR="002C247F" w:rsidRPr="00197074" w:rsidRDefault="002C247F" w:rsidP="002C247F">
      <w:r w:rsidRPr="00197074">
        <w:rPr>
          <w:rStyle w:val="Forte"/>
          <w:rFonts w:ascii="Lucida Sans Unicode" w:hAnsi="Lucida Sans Unicode" w:cs="Lucida Sans Unicode"/>
          <w:sz w:val="15"/>
          <w:szCs w:val="15"/>
        </w:rPr>
        <w:t>Ficha Técnica</w:t>
      </w:r>
    </w:p>
    <w:p w:rsidR="002C247F" w:rsidRPr="00197074" w:rsidRDefault="002C247F" w:rsidP="002C247F">
      <w:r w:rsidRPr="00197074">
        <w:t>Realização: Núcleo de Preservação da Memória Política e Fundação Sociedade Comunicação Cultura e Trabalho, TVT – TV dos Trabalhadores.</w:t>
      </w:r>
    </w:p>
    <w:p w:rsidR="002C247F" w:rsidRPr="00197074" w:rsidRDefault="002C247F" w:rsidP="002C247F">
      <w:r w:rsidRPr="00197074">
        <w:t>Direção: Alípio Freire</w:t>
      </w:r>
    </w:p>
    <w:p w:rsidR="002C247F" w:rsidRPr="00197074" w:rsidRDefault="002C247F" w:rsidP="002C247F">
      <w:r w:rsidRPr="00197074">
        <w:t xml:space="preserve">Produção: Tânia </w:t>
      </w:r>
      <w:proofErr w:type="spellStart"/>
      <w:r w:rsidRPr="00197074">
        <w:t>Gerbi</w:t>
      </w:r>
      <w:proofErr w:type="spellEnd"/>
      <w:r w:rsidRPr="00197074">
        <w:t xml:space="preserve"> Veiga e Maria da Penha Silva</w:t>
      </w:r>
    </w:p>
    <w:p w:rsidR="002C247F" w:rsidRPr="00197074" w:rsidRDefault="002C247F" w:rsidP="002C247F">
      <w:r w:rsidRPr="00197074">
        <w:t xml:space="preserve">Edição: Diego </w:t>
      </w:r>
      <w:proofErr w:type="spellStart"/>
      <w:r w:rsidRPr="00197074">
        <w:t>Arraya</w:t>
      </w:r>
      <w:proofErr w:type="spellEnd"/>
      <w:r w:rsidRPr="00197074">
        <w:t xml:space="preserve">, Frederico Moreira, </w:t>
      </w:r>
      <w:proofErr w:type="spellStart"/>
      <w:r w:rsidRPr="00197074">
        <w:t>Grazie</w:t>
      </w:r>
      <w:proofErr w:type="spellEnd"/>
      <w:r w:rsidRPr="00197074">
        <w:t xml:space="preserve"> Pacheco, Joice </w:t>
      </w:r>
      <w:proofErr w:type="spellStart"/>
      <w:r w:rsidRPr="00197074">
        <w:t>Temple</w:t>
      </w:r>
      <w:proofErr w:type="spellEnd"/>
      <w:r w:rsidRPr="00197074">
        <w:t xml:space="preserve"> e Júlio Cesar </w:t>
      </w:r>
      <w:proofErr w:type="gramStart"/>
      <w:r w:rsidRPr="00197074">
        <w:t>Gonçalves</w:t>
      </w:r>
      <w:proofErr w:type="gramEnd"/>
    </w:p>
    <w:p w:rsidR="002C247F" w:rsidRPr="00197074" w:rsidRDefault="002C247F" w:rsidP="002C247F">
      <w:r w:rsidRPr="00197074">
        <w:t xml:space="preserve">Argumento, roteiro, entrevistas e textos: Alípio </w:t>
      </w:r>
      <w:proofErr w:type="gramStart"/>
      <w:r w:rsidRPr="00197074">
        <w:t>Freire</w:t>
      </w:r>
      <w:proofErr w:type="gramEnd"/>
    </w:p>
    <w:p w:rsidR="002C247F" w:rsidRPr="00197074" w:rsidRDefault="002C247F" w:rsidP="002C247F">
      <w:r w:rsidRPr="00197074">
        <w:t xml:space="preserve">Pesquisa: Tânia </w:t>
      </w:r>
      <w:proofErr w:type="spellStart"/>
      <w:r w:rsidRPr="00197074">
        <w:t>Gerbi</w:t>
      </w:r>
      <w:proofErr w:type="spellEnd"/>
      <w:r w:rsidRPr="00197074">
        <w:t xml:space="preserve"> Veiga</w:t>
      </w:r>
    </w:p>
    <w:p w:rsidR="002C247F" w:rsidRPr="00197074" w:rsidRDefault="002C247F" w:rsidP="002C247F">
      <w:r w:rsidRPr="00197074">
        <w:t>Locução/apresentação: Márcia Telles</w:t>
      </w:r>
    </w:p>
    <w:p w:rsidR="002C247F" w:rsidRPr="00197074" w:rsidRDefault="002C247F" w:rsidP="002C247F">
      <w:r w:rsidRPr="00197074">
        <w:lastRenderedPageBreak/>
        <w:t>Duração: 145 minutos</w:t>
      </w:r>
    </w:p>
    <w:p w:rsidR="002C5AFE" w:rsidRPr="007B3920" w:rsidRDefault="002C5AFE" w:rsidP="002C5AFE">
      <w:pPr>
        <w:spacing w:before="100" w:beforeAutospacing="1" w:line="240" w:lineRule="auto"/>
        <w:jc w:val="both"/>
        <w:rPr>
          <w:rFonts w:cs="Arial"/>
          <w:b/>
          <w:sz w:val="20"/>
          <w:szCs w:val="20"/>
        </w:rPr>
      </w:pPr>
      <w:r w:rsidRPr="007B3920">
        <w:rPr>
          <w:rFonts w:cs="Arial"/>
          <w:b/>
          <w:sz w:val="20"/>
          <w:szCs w:val="20"/>
        </w:rPr>
        <w:t>FILMES</w:t>
      </w:r>
    </w:p>
    <w:p w:rsidR="002C5AFE" w:rsidRPr="007B3920" w:rsidRDefault="002C5AFE" w:rsidP="002C5AFE">
      <w:pPr>
        <w:spacing w:before="100" w:beforeAutospacing="1" w:line="240" w:lineRule="auto"/>
        <w:jc w:val="both"/>
        <w:rPr>
          <w:rFonts w:cs="Arial"/>
          <w:sz w:val="20"/>
          <w:szCs w:val="20"/>
        </w:rPr>
      </w:pPr>
      <w:r w:rsidRPr="007B3920">
        <w:rPr>
          <w:rFonts w:cs="Arial"/>
          <w:sz w:val="20"/>
          <w:szCs w:val="20"/>
        </w:rPr>
        <w:t xml:space="preserve">A </w:t>
      </w:r>
      <w:proofErr w:type="gramStart"/>
      <w:r w:rsidRPr="007B3920">
        <w:rPr>
          <w:rFonts w:cs="Arial"/>
          <w:sz w:val="20"/>
          <w:szCs w:val="20"/>
        </w:rPr>
        <w:t>Corporação .</w:t>
      </w:r>
      <w:proofErr w:type="gramEnd"/>
      <w:r w:rsidRPr="007B3920">
        <w:rPr>
          <w:rFonts w:cs="Arial"/>
          <w:sz w:val="20"/>
          <w:szCs w:val="20"/>
        </w:rPr>
        <w:t xml:space="preserve"> </w:t>
      </w:r>
      <w:proofErr w:type="gramStart"/>
      <w:r w:rsidRPr="007B3920">
        <w:rPr>
          <w:rFonts w:cs="Arial"/>
          <w:sz w:val="20"/>
          <w:szCs w:val="20"/>
        </w:rPr>
        <w:t>disponível</w:t>
      </w:r>
      <w:proofErr w:type="gramEnd"/>
      <w:r w:rsidRPr="007B3920">
        <w:rPr>
          <w:rFonts w:cs="Arial"/>
          <w:sz w:val="20"/>
          <w:szCs w:val="20"/>
        </w:rPr>
        <w:t xml:space="preserve"> em: </w:t>
      </w:r>
      <w:hyperlink r:id="rId35" w:history="1">
        <w:r w:rsidRPr="007B3920">
          <w:rPr>
            <w:rStyle w:val="Hyperlink"/>
            <w:rFonts w:cs="Arial"/>
            <w:sz w:val="20"/>
            <w:szCs w:val="20"/>
          </w:rPr>
          <w:t>http://www.youtu</w:t>
        </w:r>
        <w:r w:rsidRPr="007B3920">
          <w:rPr>
            <w:rStyle w:val="Hyperlink"/>
            <w:rFonts w:cs="Arial"/>
            <w:sz w:val="20"/>
            <w:szCs w:val="20"/>
          </w:rPr>
          <w:t>b</w:t>
        </w:r>
        <w:r w:rsidRPr="007B3920">
          <w:rPr>
            <w:rStyle w:val="Hyperlink"/>
            <w:rFonts w:cs="Arial"/>
            <w:sz w:val="20"/>
            <w:szCs w:val="20"/>
          </w:rPr>
          <w:t>e.com/watch?v=rRIdr43uZxE</w:t>
        </w:r>
      </w:hyperlink>
    </w:p>
    <w:p w:rsidR="002C5AFE" w:rsidRPr="007B3920" w:rsidRDefault="002C5AFE" w:rsidP="002C5AFE">
      <w:pPr>
        <w:spacing w:after="0" w:line="240" w:lineRule="auto"/>
        <w:ind w:right="50"/>
        <w:textAlignment w:val="baseline"/>
        <w:rPr>
          <w:color w:val="333333"/>
          <w:sz w:val="20"/>
          <w:szCs w:val="20"/>
        </w:rPr>
      </w:pPr>
      <w:r w:rsidRPr="007B3920">
        <w:rPr>
          <w:b/>
          <w:bCs/>
          <w:color w:val="333333"/>
          <w:sz w:val="20"/>
          <w:szCs w:val="20"/>
        </w:rPr>
        <w:t xml:space="preserve">Direção: </w:t>
      </w:r>
      <w:r w:rsidRPr="007B3920">
        <w:rPr>
          <w:color w:val="333333"/>
          <w:sz w:val="20"/>
          <w:szCs w:val="20"/>
        </w:rPr>
        <w:t xml:space="preserve">Jennifer </w:t>
      </w:r>
      <w:proofErr w:type="spellStart"/>
      <w:r w:rsidRPr="007B3920">
        <w:rPr>
          <w:color w:val="333333"/>
          <w:sz w:val="20"/>
          <w:szCs w:val="20"/>
        </w:rPr>
        <w:t>Abbott</w:t>
      </w:r>
      <w:proofErr w:type="spellEnd"/>
      <w:r w:rsidRPr="007B3920">
        <w:rPr>
          <w:color w:val="333333"/>
          <w:sz w:val="20"/>
          <w:szCs w:val="20"/>
        </w:rPr>
        <w:t xml:space="preserve"> e Mark </w:t>
      </w:r>
      <w:proofErr w:type="spellStart"/>
      <w:r w:rsidRPr="007B3920">
        <w:rPr>
          <w:color w:val="333333"/>
          <w:sz w:val="20"/>
          <w:szCs w:val="20"/>
        </w:rPr>
        <w:t>Achbar</w:t>
      </w:r>
      <w:proofErr w:type="spellEnd"/>
    </w:p>
    <w:p w:rsidR="002C5AFE" w:rsidRPr="007B3920" w:rsidRDefault="002C5AFE" w:rsidP="002C5AFE">
      <w:pPr>
        <w:spacing w:after="0" w:line="240" w:lineRule="auto"/>
        <w:ind w:right="50"/>
        <w:textAlignment w:val="baseline"/>
        <w:rPr>
          <w:color w:val="333333"/>
          <w:sz w:val="20"/>
          <w:szCs w:val="20"/>
        </w:rPr>
      </w:pPr>
      <w:r w:rsidRPr="007B3920">
        <w:rPr>
          <w:b/>
          <w:bCs/>
          <w:color w:val="333333"/>
          <w:sz w:val="20"/>
          <w:szCs w:val="20"/>
        </w:rPr>
        <w:t xml:space="preserve">Nome Original: </w:t>
      </w:r>
      <w:proofErr w:type="spellStart"/>
      <w:r w:rsidRPr="007B3920">
        <w:rPr>
          <w:color w:val="333333"/>
          <w:sz w:val="20"/>
          <w:szCs w:val="20"/>
        </w:rPr>
        <w:t>The</w:t>
      </w:r>
      <w:proofErr w:type="spellEnd"/>
      <w:r w:rsidRPr="007B3920">
        <w:rPr>
          <w:color w:val="333333"/>
          <w:sz w:val="20"/>
          <w:szCs w:val="20"/>
        </w:rPr>
        <w:t xml:space="preserve"> </w:t>
      </w:r>
      <w:proofErr w:type="spellStart"/>
      <w:r w:rsidRPr="007B3920">
        <w:rPr>
          <w:color w:val="333333"/>
          <w:sz w:val="20"/>
          <w:szCs w:val="20"/>
        </w:rPr>
        <w:t>Corporation</w:t>
      </w:r>
      <w:proofErr w:type="spellEnd"/>
    </w:p>
    <w:p w:rsidR="002C5AFE" w:rsidRPr="007B3920" w:rsidRDefault="002C5AFE" w:rsidP="002C5AFE">
      <w:pPr>
        <w:spacing w:after="0" w:line="240" w:lineRule="auto"/>
        <w:ind w:right="50"/>
        <w:textAlignment w:val="baseline"/>
        <w:rPr>
          <w:color w:val="333333"/>
          <w:sz w:val="20"/>
          <w:szCs w:val="20"/>
        </w:rPr>
      </w:pPr>
      <w:r w:rsidRPr="007B3920">
        <w:rPr>
          <w:b/>
          <w:bCs/>
          <w:color w:val="333333"/>
          <w:sz w:val="20"/>
          <w:szCs w:val="20"/>
        </w:rPr>
        <w:t xml:space="preserve">Duração: </w:t>
      </w:r>
      <w:r w:rsidRPr="007B3920">
        <w:rPr>
          <w:color w:val="333333"/>
          <w:sz w:val="20"/>
          <w:szCs w:val="20"/>
        </w:rPr>
        <w:t>145 minutos</w:t>
      </w:r>
    </w:p>
    <w:p w:rsidR="002C5AFE" w:rsidRPr="007B3920" w:rsidRDefault="002C5AFE" w:rsidP="002C5AFE">
      <w:pPr>
        <w:spacing w:after="0" w:line="240" w:lineRule="auto"/>
        <w:ind w:right="50"/>
        <w:textAlignment w:val="baseline"/>
        <w:rPr>
          <w:color w:val="333333"/>
          <w:sz w:val="20"/>
          <w:szCs w:val="20"/>
        </w:rPr>
      </w:pPr>
      <w:r w:rsidRPr="007B3920">
        <w:rPr>
          <w:b/>
          <w:bCs/>
          <w:color w:val="333333"/>
          <w:sz w:val="20"/>
          <w:szCs w:val="20"/>
        </w:rPr>
        <w:t>Ano:</w:t>
      </w:r>
      <w:proofErr w:type="gramStart"/>
      <w:r w:rsidRPr="007B3920">
        <w:rPr>
          <w:b/>
          <w:bCs/>
          <w:color w:val="333333"/>
          <w:sz w:val="20"/>
          <w:szCs w:val="20"/>
        </w:rPr>
        <w:t xml:space="preserve">  </w:t>
      </w:r>
      <w:proofErr w:type="gramEnd"/>
      <w:r w:rsidRPr="007B3920">
        <w:rPr>
          <w:color w:val="333333"/>
          <w:sz w:val="20"/>
          <w:szCs w:val="20"/>
        </w:rPr>
        <w:t>2003</w:t>
      </w:r>
    </w:p>
    <w:p w:rsidR="002C5AFE" w:rsidRPr="007B3920" w:rsidRDefault="002C5AFE" w:rsidP="002C5AFE">
      <w:pPr>
        <w:spacing w:after="0" w:line="240" w:lineRule="auto"/>
        <w:ind w:right="50"/>
        <w:textAlignment w:val="baseline"/>
        <w:rPr>
          <w:b/>
          <w:bCs/>
          <w:color w:val="333333"/>
          <w:sz w:val="20"/>
          <w:szCs w:val="20"/>
        </w:rPr>
      </w:pPr>
      <w:r w:rsidRPr="007B3920">
        <w:rPr>
          <w:b/>
          <w:bCs/>
          <w:color w:val="333333"/>
          <w:sz w:val="20"/>
          <w:szCs w:val="20"/>
        </w:rPr>
        <w:t>País:</w:t>
      </w:r>
      <w:proofErr w:type="gramStart"/>
      <w:r w:rsidRPr="007B3920">
        <w:rPr>
          <w:b/>
          <w:bCs/>
          <w:color w:val="333333"/>
          <w:sz w:val="20"/>
          <w:szCs w:val="20"/>
        </w:rPr>
        <w:t xml:space="preserve">  </w:t>
      </w:r>
      <w:proofErr w:type="spellStart"/>
      <w:proofErr w:type="gramEnd"/>
      <w:r w:rsidRPr="007B3920">
        <w:rPr>
          <w:b/>
          <w:bCs/>
          <w:color w:val="333333"/>
          <w:sz w:val="20"/>
          <w:szCs w:val="20"/>
        </w:rPr>
        <w:t>Canada</w:t>
      </w:r>
      <w:proofErr w:type="spellEnd"/>
    </w:p>
    <w:p w:rsidR="002C5AFE" w:rsidRPr="007B3920" w:rsidRDefault="002C5AFE" w:rsidP="002C5AFE">
      <w:pPr>
        <w:spacing w:after="0" w:line="240" w:lineRule="auto"/>
        <w:ind w:right="50"/>
        <w:textAlignment w:val="baseline"/>
        <w:rPr>
          <w:color w:val="333333"/>
          <w:sz w:val="20"/>
          <w:szCs w:val="20"/>
        </w:rPr>
      </w:pPr>
      <w:r w:rsidRPr="007B3920">
        <w:rPr>
          <w:b/>
          <w:bCs/>
          <w:color w:val="333333"/>
          <w:sz w:val="20"/>
          <w:szCs w:val="20"/>
        </w:rPr>
        <w:t xml:space="preserve">Gênero: </w:t>
      </w:r>
      <w:hyperlink r:id="rId36" w:history="1">
        <w:r w:rsidRPr="007B3920">
          <w:rPr>
            <w:rStyle w:val="Hyperlink"/>
            <w:color w:val="B4141C"/>
            <w:sz w:val="20"/>
            <w:szCs w:val="20"/>
            <w:bdr w:val="none" w:sz="0" w:space="0" w:color="auto" w:frame="1"/>
          </w:rPr>
          <w:t>Documentário</w:t>
        </w:r>
      </w:hyperlink>
    </w:p>
    <w:p w:rsidR="002C5AFE" w:rsidRPr="007B3920" w:rsidRDefault="002C5AFE" w:rsidP="002C5AFE">
      <w:pPr>
        <w:spacing w:after="0" w:line="240" w:lineRule="auto"/>
        <w:textAlignment w:val="baseline"/>
        <w:rPr>
          <w:color w:val="333333"/>
          <w:sz w:val="20"/>
          <w:szCs w:val="20"/>
        </w:rPr>
      </w:pPr>
      <w:r w:rsidRPr="007B3920">
        <w:rPr>
          <w:color w:val="333333"/>
          <w:sz w:val="20"/>
          <w:szCs w:val="20"/>
        </w:rPr>
        <w:t xml:space="preserve">A Suprema Corte de Justiça dos Estados Unidos </w:t>
      </w:r>
      <w:proofErr w:type="gramStart"/>
      <w:r w:rsidRPr="007B3920">
        <w:rPr>
          <w:color w:val="333333"/>
          <w:sz w:val="20"/>
          <w:szCs w:val="20"/>
        </w:rPr>
        <w:t>instituiu,</w:t>
      </w:r>
      <w:proofErr w:type="gramEnd"/>
      <w:r w:rsidRPr="007B3920">
        <w:rPr>
          <w:color w:val="333333"/>
          <w:sz w:val="20"/>
          <w:szCs w:val="20"/>
        </w:rPr>
        <w:t xml:space="preserve"> baseado numa emenda, que uma corporação, para efeitos da lei, é uma pessoa e não uma coisa. A partir daí, uma dupla de documentaristas partiu em busca da resposta para a seguinte pergunta: Que tipo de pessoa é uma empresa como a IBM, a </w:t>
      </w:r>
      <w:proofErr w:type="spellStart"/>
      <w:r w:rsidRPr="007B3920">
        <w:rPr>
          <w:color w:val="333333"/>
          <w:sz w:val="20"/>
          <w:szCs w:val="20"/>
        </w:rPr>
        <w:t>Enron</w:t>
      </w:r>
      <w:proofErr w:type="spellEnd"/>
      <w:r w:rsidRPr="007B3920">
        <w:rPr>
          <w:color w:val="333333"/>
          <w:sz w:val="20"/>
          <w:szCs w:val="20"/>
        </w:rPr>
        <w:t xml:space="preserve"> e a </w:t>
      </w:r>
      <w:proofErr w:type="spellStart"/>
      <w:proofErr w:type="gramStart"/>
      <w:r w:rsidRPr="007B3920">
        <w:rPr>
          <w:color w:val="333333"/>
          <w:sz w:val="20"/>
          <w:szCs w:val="20"/>
        </w:rPr>
        <w:t>WorldCom</w:t>
      </w:r>
      <w:proofErr w:type="spellEnd"/>
      <w:proofErr w:type="gramEnd"/>
      <w:r w:rsidRPr="007B3920">
        <w:rPr>
          <w:color w:val="333333"/>
          <w:sz w:val="20"/>
          <w:szCs w:val="20"/>
        </w:rPr>
        <w:t>, entre tantas outras? Com tom polêmico e audaz, eles procuram respostas em situações e especialistas.</w:t>
      </w:r>
      <w:r w:rsidRPr="007B3920">
        <w:rPr>
          <w:rStyle w:val="apple-converted-space"/>
          <w:color w:val="333333"/>
          <w:sz w:val="20"/>
          <w:szCs w:val="20"/>
        </w:rPr>
        <w:t> </w:t>
      </w:r>
      <w:r w:rsidRPr="007B3920">
        <w:rPr>
          <w:color w:val="333333"/>
          <w:sz w:val="20"/>
          <w:szCs w:val="20"/>
        </w:rPr>
        <w:t>A resposta para a ousada pergunta está no documentário</w:t>
      </w:r>
      <w:r w:rsidRPr="007B3920">
        <w:rPr>
          <w:rStyle w:val="apple-converted-space"/>
          <w:color w:val="333333"/>
          <w:sz w:val="20"/>
          <w:szCs w:val="20"/>
        </w:rPr>
        <w:t> </w:t>
      </w:r>
      <w:r w:rsidRPr="007B3920">
        <w:rPr>
          <w:b/>
          <w:bCs/>
          <w:color w:val="333333"/>
          <w:sz w:val="20"/>
          <w:szCs w:val="20"/>
          <w:bdr w:val="none" w:sz="0" w:space="0" w:color="auto" w:frame="1"/>
        </w:rPr>
        <w:t>A Corporação</w:t>
      </w:r>
      <w:r w:rsidRPr="007B3920">
        <w:rPr>
          <w:color w:val="333333"/>
          <w:sz w:val="20"/>
          <w:szCs w:val="20"/>
        </w:rPr>
        <w:t xml:space="preserve">, que além de diversos depoimentos, traz um </w:t>
      </w:r>
      <w:proofErr w:type="gramStart"/>
      <w:r w:rsidRPr="007B3920">
        <w:rPr>
          <w:color w:val="333333"/>
          <w:sz w:val="20"/>
          <w:szCs w:val="20"/>
        </w:rPr>
        <w:t>Raio-X</w:t>
      </w:r>
      <w:proofErr w:type="gramEnd"/>
      <w:r w:rsidRPr="007B3920">
        <w:rPr>
          <w:color w:val="333333"/>
          <w:sz w:val="20"/>
          <w:szCs w:val="20"/>
        </w:rPr>
        <w:t xml:space="preserve"> de práticas comuns de grandes empresas, como, por exemplo, a exploração de </w:t>
      </w:r>
      <w:proofErr w:type="spellStart"/>
      <w:r w:rsidRPr="007B3920">
        <w:rPr>
          <w:color w:val="333333"/>
          <w:sz w:val="20"/>
          <w:szCs w:val="20"/>
        </w:rPr>
        <w:t>mão-de-obra</w:t>
      </w:r>
      <w:proofErr w:type="spellEnd"/>
      <w:r w:rsidRPr="007B3920">
        <w:rPr>
          <w:color w:val="333333"/>
          <w:sz w:val="20"/>
          <w:szCs w:val="20"/>
        </w:rPr>
        <w:t xml:space="preserve"> em países de terceiro mundo. Entre os entrevistados estão os presidentes da Nike e Shell e o cineasta-problema Michael Moore, diretor de</w:t>
      </w:r>
      <w:r w:rsidRPr="007B3920">
        <w:rPr>
          <w:rStyle w:val="apple-converted-space"/>
          <w:color w:val="333333"/>
          <w:sz w:val="20"/>
          <w:szCs w:val="20"/>
        </w:rPr>
        <w:t> </w:t>
      </w:r>
      <w:r w:rsidRPr="007B3920">
        <w:rPr>
          <w:i/>
          <w:iCs/>
          <w:color w:val="333333"/>
          <w:sz w:val="20"/>
          <w:szCs w:val="20"/>
          <w:bdr w:val="none" w:sz="0" w:space="0" w:color="auto" w:frame="1"/>
        </w:rPr>
        <w:t xml:space="preserve">Tiros em </w:t>
      </w:r>
      <w:proofErr w:type="spellStart"/>
      <w:r w:rsidRPr="007B3920">
        <w:rPr>
          <w:i/>
          <w:iCs/>
          <w:color w:val="333333"/>
          <w:sz w:val="20"/>
          <w:szCs w:val="20"/>
          <w:bdr w:val="none" w:sz="0" w:space="0" w:color="auto" w:frame="1"/>
        </w:rPr>
        <w:t>Columbine</w:t>
      </w:r>
      <w:proofErr w:type="spellEnd"/>
      <w:r w:rsidRPr="007B3920">
        <w:rPr>
          <w:rStyle w:val="apple-converted-space"/>
          <w:color w:val="333333"/>
          <w:sz w:val="20"/>
          <w:szCs w:val="20"/>
        </w:rPr>
        <w:t> </w:t>
      </w:r>
      <w:r w:rsidRPr="007B3920">
        <w:rPr>
          <w:color w:val="333333"/>
          <w:sz w:val="20"/>
          <w:szCs w:val="20"/>
        </w:rPr>
        <w:t>e</w:t>
      </w:r>
      <w:r w:rsidRPr="007B3920">
        <w:rPr>
          <w:rStyle w:val="apple-converted-space"/>
          <w:color w:val="333333"/>
          <w:sz w:val="20"/>
          <w:szCs w:val="20"/>
        </w:rPr>
        <w:t> </w:t>
      </w:r>
      <w:r w:rsidRPr="007B3920">
        <w:rPr>
          <w:i/>
          <w:iCs/>
          <w:color w:val="333333"/>
          <w:sz w:val="20"/>
          <w:szCs w:val="20"/>
          <w:bdr w:val="none" w:sz="0" w:space="0" w:color="auto" w:frame="1"/>
        </w:rPr>
        <w:t>Fahrenheit 11 de Setembro</w:t>
      </w:r>
      <w:r w:rsidRPr="007B3920">
        <w:rPr>
          <w:color w:val="333333"/>
          <w:sz w:val="20"/>
          <w:szCs w:val="20"/>
        </w:rPr>
        <w:t>.</w:t>
      </w:r>
    </w:p>
    <w:p w:rsidR="002C5AFE" w:rsidRPr="007B3920" w:rsidRDefault="002C5AFE" w:rsidP="002C5AFE">
      <w:pPr>
        <w:spacing w:before="100" w:beforeAutospacing="1" w:line="240" w:lineRule="auto"/>
        <w:jc w:val="both"/>
        <w:rPr>
          <w:rFonts w:cs="Arial"/>
          <w:sz w:val="20"/>
          <w:szCs w:val="20"/>
        </w:rPr>
      </w:pPr>
      <w:r w:rsidRPr="007B3920">
        <w:rPr>
          <w:rFonts w:cs="Arial"/>
          <w:sz w:val="20"/>
          <w:szCs w:val="20"/>
        </w:rPr>
        <w:t>O veneno está na Mesa</w:t>
      </w:r>
    </w:p>
    <w:p w:rsidR="002C5AFE" w:rsidRPr="007B3920" w:rsidRDefault="002C5AFE" w:rsidP="002C5AFE">
      <w:pPr>
        <w:spacing w:before="100" w:beforeAutospacing="1" w:line="240" w:lineRule="auto"/>
        <w:jc w:val="both"/>
        <w:rPr>
          <w:rFonts w:cs="Arial"/>
          <w:sz w:val="20"/>
          <w:szCs w:val="20"/>
        </w:rPr>
      </w:pPr>
      <w:r w:rsidRPr="007B3920">
        <w:rPr>
          <w:color w:val="444444"/>
          <w:sz w:val="20"/>
          <w:szCs w:val="20"/>
          <w:shd w:val="clear" w:color="auto" w:fill="FAFAFA"/>
        </w:rPr>
        <w:t xml:space="preserve">O veneno está na mesa é o documentário produzido pelo renomado cineasta brasileiro Sílvio </w:t>
      </w:r>
      <w:proofErr w:type="spellStart"/>
      <w:r w:rsidRPr="007B3920">
        <w:rPr>
          <w:color w:val="444444"/>
          <w:sz w:val="20"/>
          <w:szCs w:val="20"/>
          <w:shd w:val="clear" w:color="auto" w:fill="FAFAFA"/>
        </w:rPr>
        <w:t>Tendler</w:t>
      </w:r>
      <w:proofErr w:type="spellEnd"/>
      <w:r w:rsidRPr="007B3920">
        <w:rPr>
          <w:color w:val="444444"/>
          <w:sz w:val="20"/>
          <w:szCs w:val="20"/>
          <w:shd w:val="clear" w:color="auto" w:fill="FAFAFA"/>
        </w:rPr>
        <w:t xml:space="preserve"> e narrado por Amir Haddad, </w:t>
      </w:r>
      <w:proofErr w:type="spellStart"/>
      <w:r w:rsidRPr="007B3920">
        <w:rPr>
          <w:color w:val="444444"/>
          <w:sz w:val="20"/>
          <w:szCs w:val="20"/>
          <w:shd w:val="clear" w:color="auto" w:fill="FAFAFA"/>
        </w:rPr>
        <w:t>Dira</w:t>
      </w:r>
      <w:proofErr w:type="spellEnd"/>
      <w:r w:rsidRPr="007B3920">
        <w:rPr>
          <w:color w:val="444444"/>
          <w:sz w:val="20"/>
          <w:szCs w:val="20"/>
          <w:shd w:val="clear" w:color="auto" w:fill="FAFAFA"/>
        </w:rPr>
        <w:t xml:space="preserve"> Paes, Julia Lemmertz e Caco </w:t>
      </w:r>
      <w:proofErr w:type="spellStart"/>
      <w:r w:rsidRPr="007B3920">
        <w:rPr>
          <w:color w:val="444444"/>
          <w:sz w:val="20"/>
          <w:szCs w:val="20"/>
          <w:shd w:val="clear" w:color="auto" w:fill="FAFAFA"/>
        </w:rPr>
        <w:t>Ciocler</w:t>
      </w:r>
      <w:proofErr w:type="spellEnd"/>
      <w:r w:rsidRPr="007B3920">
        <w:rPr>
          <w:color w:val="444444"/>
          <w:sz w:val="20"/>
          <w:szCs w:val="20"/>
          <w:shd w:val="clear" w:color="auto" w:fill="FAFAFA"/>
        </w:rPr>
        <w:t>, com duração de 50 minutos, que denuncia sobre o uso indiscriminado de agrotóxicos na agricultura brasileira, que desde 2008 é a recordista mundial no uso desses agentes químicos, estima-se que cada brasileiro consome em média 5,2 litros de agrotóxicos por ano. Mais de um milhão de toneladas de agrotóxicos foram despejados nas lavouras em 2010, de acordo com dados do Sindicato Nacional da Indústria de Produtos para a Defesa Agrícola. Esses produtos começaram a ser usados para garantir a produção de alimento para os sete bilhões de habitantes na terra.</w:t>
      </w:r>
      <w:r w:rsidRPr="007B3920">
        <w:rPr>
          <w:rStyle w:val="apple-converted-space"/>
          <w:color w:val="444444"/>
          <w:sz w:val="20"/>
          <w:szCs w:val="20"/>
          <w:shd w:val="clear" w:color="auto" w:fill="FAFAFA"/>
        </w:rPr>
        <w:t> </w:t>
      </w:r>
      <w:r w:rsidRPr="007B3920">
        <w:rPr>
          <w:color w:val="444444"/>
          <w:sz w:val="20"/>
          <w:szCs w:val="20"/>
        </w:rPr>
        <w:br/>
      </w:r>
      <w:r w:rsidRPr="007B3920">
        <w:rPr>
          <w:color w:val="444444"/>
          <w:sz w:val="20"/>
          <w:szCs w:val="20"/>
          <w:shd w:val="clear" w:color="auto" w:fill="FAFAFA"/>
        </w:rPr>
        <w:t xml:space="preserve">        Ao decorrer dos tempos novas pragas vão aparecendo e com isso novos </w:t>
      </w:r>
      <w:r w:rsidRPr="007B3920">
        <w:rPr>
          <w:color w:val="444444"/>
          <w:sz w:val="20"/>
          <w:szCs w:val="20"/>
          <w:shd w:val="clear" w:color="auto" w:fill="FAFAFA"/>
        </w:rPr>
        <w:lastRenderedPageBreak/>
        <w:t xml:space="preserve">produtos são criados, e esse crescente uso na produção agrícola projeta o descarte de milhares de embalagens residuais com alto teor de contaminação de solo e mananciais além de prejuízos a saúde </w:t>
      </w:r>
      <w:proofErr w:type="gramStart"/>
      <w:r w:rsidRPr="007B3920">
        <w:rPr>
          <w:color w:val="444444"/>
          <w:sz w:val="20"/>
          <w:szCs w:val="20"/>
          <w:shd w:val="clear" w:color="auto" w:fill="FAFAFA"/>
        </w:rPr>
        <w:t>humana .</w:t>
      </w:r>
      <w:proofErr w:type="gramEnd"/>
      <w:r w:rsidRPr="007B3920">
        <w:rPr>
          <w:color w:val="444444"/>
          <w:sz w:val="20"/>
          <w:szCs w:val="20"/>
          <w:shd w:val="clear" w:color="auto" w:fill="FAFAFA"/>
        </w:rPr>
        <w:t>O filme também   denuncia as consequências desastrosas do uso abusivo de venenos na produção de alimentos, tanto para a saúde dos trabalhadores que os aplicam quanto para os consumidores, e os malefícios econômicos, sociais e ambientais provenientes desse modelo de agricultura.</w:t>
      </w:r>
      <w:r w:rsidRPr="007B3920">
        <w:rPr>
          <w:rStyle w:val="apple-converted-space"/>
          <w:color w:val="444444"/>
          <w:sz w:val="20"/>
          <w:szCs w:val="20"/>
          <w:shd w:val="clear" w:color="auto" w:fill="FAFAFA"/>
        </w:rPr>
        <w:t> </w:t>
      </w:r>
      <w:r w:rsidRPr="007B3920">
        <w:rPr>
          <w:color w:val="444444"/>
          <w:sz w:val="20"/>
          <w:szCs w:val="20"/>
        </w:rPr>
        <w:br/>
      </w:r>
      <w:r w:rsidRPr="007B3920">
        <w:rPr>
          <w:color w:val="444444"/>
          <w:sz w:val="20"/>
          <w:szCs w:val="20"/>
          <w:shd w:val="clear" w:color="auto" w:fill="FAFAFA"/>
        </w:rPr>
        <w:t>        O filme retrata de forma muito realista a questão do uso indiscriminado dos agrotóxicos, sobretudo nas lavouras monoculturais brasileiras, destinadas à exportação. Denunciando uma série de malefícios provenientes do uso indiscriminado e abusivo dos agrotóxicos, muitos deles proibidos em outros países pelas consequências absolutamente danosas causadas à saúde humana, animal e vegetal, pelo envenenamento em larga escala...</w:t>
      </w:r>
    </w:p>
    <w:p w:rsidR="002C5AFE" w:rsidRPr="007B3920" w:rsidRDefault="002C5AFE" w:rsidP="002C5AFE">
      <w:pPr>
        <w:spacing w:before="100" w:beforeAutospacing="1" w:after="0" w:line="240" w:lineRule="auto"/>
        <w:jc w:val="both"/>
        <w:rPr>
          <w:rFonts w:cs="Arial"/>
          <w:sz w:val="20"/>
          <w:szCs w:val="20"/>
        </w:rPr>
      </w:pPr>
      <w:r w:rsidRPr="007B3920">
        <w:rPr>
          <w:color w:val="745E4C"/>
          <w:sz w:val="20"/>
          <w:szCs w:val="20"/>
          <w:shd w:val="clear" w:color="auto" w:fill="F8F4ED"/>
        </w:rPr>
        <w:t>Escolarizando o Mundo Documentário – 64 min. Se você quisesse mudar uma cultura milenar em uma geração, como você faria isso? Você mudaria a forma como ela educa suas crianças. O governo dos Estados Unidos sabia disso no século XIX quando forçou os filhos dos nativos a frequentarem escolas. Hoje, voluntários constroem escolas em sociedades tradicionais pelo mundo, convencidos de que a escola é a única forma de dar uma vida “melhor” às crianças indígenas. Mas isso é realmente verdade? O que realmente acontece quando substituímos a metodologia tradicional de aprendizado e entendimento do mundo pela nossa? Escolarizando o Mundo: O Último Fardo do Homem Branco mostra de maneira desafiadora os efeitos da educação moderna nas últimas culturas indígenas e sustentáveis do mundo</w:t>
      </w:r>
      <w:r w:rsidRPr="007B3920">
        <w:rPr>
          <w:rStyle w:val="apple-converted-space"/>
          <w:color w:val="745E4C"/>
          <w:sz w:val="20"/>
          <w:szCs w:val="20"/>
          <w:shd w:val="clear" w:color="auto" w:fill="F8F4ED"/>
        </w:rPr>
        <w:t xml:space="preserve">  </w:t>
      </w:r>
      <w:proofErr w:type="spellStart"/>
      <w:r w:rsidRPr="007B3920">
        <w:rPr>
          <w:rFonts w:cs="Arial"/>
          <w:sz w:val="20"/>
          <w:szCs w:val="20"/>
        </w:rPr>
        <w:t>Trailler</w:t>
      </w:r>
      <w:proofErr w:type="spellEnd"/>
      <w:r w:rsidRPr="007B3920">
        <w:rPr>
          <w:rFonts w:cs="Arial"/>
          <w:sz w:val="20"/>
          <w:szCs w:val="20"/>
        </w:rPr>
        <w:t xml:space="preserve"> disponível em </w:t>
      </w:r>
      <w:hyperlink r:id="rId37" w:history="1">
        <w:r w:rsidRPr="007B3920">
          <w:rPr>
            <w:rStyle w:val="Hyperlink"/>
            <w:rFonts w:cs="Arial"/>
            <w:sz w:val="20"/>
            <w:szCs w:val="20"/>
          </w:rPr>
          <w:t>http://www.youtube.com/watch?v=hIW6Ai9uOWU</w:t>
        </w:r>
      </w:hyperlink>
    </w:p>
    <w:p w:rsidR="002C5AFE" w:rsidRPr="007B3920" w:rsidRDefault="002C5AFE" w:rsidP="002C5AFE">
      <w:pPr>
        <w:spacing w:before="100" w:beforeAutospacing="1" w:after="0" w:line="240" w:lineRule="auto"/>
        <w:jc w:val="both"/>
        <w:rPr>
          <w:rFonts w:cs="Arial"/>
          <w:sz w:val="20"/>
          <w:szCs w:val="20"/>
        </w:rPr>
      </w:pPr>
      <w:r w:rsidRPr="007B3920">
        <w:rPr>
          <w:rFonts w:cs="Arial"/>
          <w:sz w:val="20"/>
          <w:szCs w:val="20"/>
        </w:rPr>
        <w:t>Entre os muros da escola</w:t>
      </w:r>
    </w:p>
    <w:p w:rsidR="002C5AFE" w:rsidRPr="007B3920" w:rsidRDefault="002C5AFE" w:rsidP="002C5AFE">
      <w:pPr>
        <w:shd w:val="clear" w:color="auto" w:fill="FFF3DB"/>
        <w:spacing w:after="0" w:line="240" w:lineRule="auto"/>
        <w:rPr>
          <w:color w:val="29303B"/>
          <w:sz w:val="20"/>
          <w:szCs w:val="20"/>
        </w:rPr>
      </w:pPr>
      <w:r w:rsidRPr="007B3920">
        <w:rPr>
          <w:rStyle w:val="Forte"/>
          <w:color w:val="29303B"/>
          <w:sz w:val="20"/>
          <w:szCs w:val="20"/>
        </w:rPr>
        <w:t>Vencedor da Palma de Ouro no Festival de Cannes 2008</w:t>
      </w:r>
    </w:p>
    <w:p w:rsidR="002C5AFE" w:rsidRPr="007B3920" w:rsidRDefault="002C5AFE" w:rsidP="002C5AFE">
      <w:pPr>
        <w:shd w:val="clear" w:color="auto" w:fill="FFF3DB"/>
        <w:spacing w:after="0" w:line="240" w:lineRule="auto"/>
        <w:rPr>
          <w:color w:val="29303B"/>
          <w:sz w:val="20"/>
          <w:szCs w:val="20"/>
        </w:rPr>
      </w:pPr>
      <w:r w:rsidRPr="007B3920">
        <w:rPr>
          <w:rStyle w:val="Forte"/>
          <w:color w:val="29303B"/>
          <w:sz w:val="20"/>
          <w:szCs w:val="20"/>
        </w:rPr>
        <w:t>Indicado ao Oscar® 2009 de filme estrangeiro</w:t>
      </w:r>
    </w:p>
    <w:p w:rsidR="002C5AFE" w:rsidRPr="007B3920" w:rsidRDefault="002C5AFE" w:rsidP="002C5AFE">
      <w:pPr>
        <w:shd w:val="clear" w:color="auto" w:fill="FFF3DB"/>
        <w:spacing w:after="0" w:line="240" w:lineRule="auto"/>
        <w:rPr>
          <w:color w:val="29303B"/>
          <w:sz w:val="20"/>
          <w:szCs w:val="20"/>
        </w:rPr>
      </w:pPr>
      <w:r w:rsidRPr="007B3920">
        <w:rPr>
          <w:color w:val="29303B"/>
          <w:sz w:val="20"/>
          <w:szCs w:val="20"/>
        </w:rPr>
        <w:t xml:space="preserve">Baseado em livro homônimo de François </w:t>
      </w:r>
      <w:proofErr w:type="spellStart"/>
      <w:r w:rsidRPr="007B3920">
        <w:rPr>
          <w:color w:val="29303B"/>
          <w:sz w:val="20"/>
          <w:szCs w:val="20"/>
        </w:rPr>
        <w:t>Bégaudeau</w:t>
      </w:r>
      <w:proofErr w:type="spellEnd"/>
      <w:r w:rsidRPr="007B3920">
        <w:rPr>
          <w:color w:val="29303B"/>
          <w:sz w:val="20"/>
          <w:szCs w:val="20"/>
        </w:rPr>
        <w:t xml:space="preserve"> (que interpreta a si próprio </w:t>
      </w:r>
      <w:proofErr w:type="gramStart"/>
      <w:r w:rsidRPr="007B3920">
        <w:rPr>
          <w:color w:val="29303B"/>
          <w:sz w:val="20"/>
          <w:szCs w:val="20"/>
        </w:rPr>
        <w:t>no longa</w:t>
      </w:r>
      <w:proofErr w:type="gramEnd"/>
      <w:r w:rsidRPr="007B3920">
        <w:rPr>
          <w:color w:val="29303B"/>
          <w:sz w:val="20"/>
          <w:szCs w:val="20"/>
        </w:rPr>
        <w:t>), o filme relata as experiências de um professor de literatura em uma escola de ensino médio na periferia de Paris.</w:t>
      </w:r>
    </w:p>
    <w:p w:rsidR="002C5AFE" w:rsidRPr="007B3920" w:rsidRDefault="002C5AFE" w:rsidP="002C5AFE">
      <w:pPr>
        <w:shd w:val="clear" w:color="auto" w:fill="FFF3DB"/>
        <w:spacing w:after="0" w:line="240" w:lineRule="auto"/>
        <w:rPr>
          <w:color w:val="29303B"/>
          <w:sz w:val="20"/>
          <w:szCs w:val="20"/>
        </w:rPr>
      </w:pPr>
      <w:r w:rsidRPr="007B3920">
        <w:rPr>
          <w:color w:val="29303B"/>
          <w:sz w:val="20"/>
          <w:szCs w:val="20"/>
        </w:rPr>
        <w:t>Na França, Entre os Muros da Escola foi lançado em 24 de setembro de 2008.</w:t>
      </w:r>
    </w:p>
    <w:p w:rsidR="002C5AFE" w:rsidRPr="007B3920" w:rsidRDefault="002C5AFE" w:rsidP="002C5AFE">
      <w:pPr>
        <w:shd w:val="clear" w:color="auto" w:fill="FFF3DB"/>
        <w:spacing w:after="0" w:line="240" w:lineRule="auto"/>
        <w:rPr>
          <w:color w:val="29303B"/>
          <w:sz w:val="20"/>
          <w:szCs w:val="20"/>
        </w:rPr>
      </w:pPr>
      <w:r w:rsidRPr="007B3920">
        <w:rPr>
          <w:rStyle w:val="Forte"/>
          <w:color w:val="29303B"/>
          <w:sz w:val="20"/>
          <w:szCs w:val="20"/>
        </w:rPr>
        <w:t>Sinopse</w:t>
      </w:r>
    </w:p>
    <w:p w:rsidR="002C5AFE" w:rsidRPr="007B3920" w:rsidRDefault="002C5AFE" w:rsidP="002C5AFE">
      <w:pPr>
        <w:shd w:val="clear" w:color="auto" w:fill="FFF3DB"/>
        <w:spacing w:after="0" w:line="240" w:lineRule="auto"/>
        <w:rPr>
          <w:color w:val="29303B"/>
          <w:sz w:val="20"/>
          <w:szCs w:val="20"/>
        </w:rPr>
      </w:pPr>
      <w:r w:rsidRPr="007B3920">
        <w:rPr>
          <w:color w:val="29303B"/>
          <w:sz w:val="20"/>
          <w:szCs w:val="20"/>
        </w:rPr>
        <w:t xml:space="preserve">François e seus colegas professores preparam o novo ano letivo em uma difícil escola da periferia parisiense. Munidos das melhores intenções, eles se apoiam </w:t>
      </w:r>
      <w:r w:rsidRPr="007B3920">
        <w:rPr>
          <w:color w:val="29303B"/>
          <w:sz w:val="20"/>
          <w:szCs w:val="20"/>
        </w:rPr>
        <w:lastRenderedPageBreak/>
        <w:t xml:space="preserve">mutuamente para manter vivo o estímulo de dar a melhor educação a seus alunos. A sala de aula, um microcosmo da França contemporânea, testemunha os choques entre as diferentes culturas. E por mais inspiradores e divertidos que sejam os adolescentes, seu difícil comportamento pode acabar com qualquer entusiasmo de professores mal </w:t>
      </w:r>
      <w:proofErr w:type="gramStart"/>
      <w:r w:rsidRPr="007B3920">
        <w:rPr>
          <w:color w:val="29303B"/>
          <w:sz w:val="20"/>
          <w:szCs w:val="20"/>
        </w:rPr>
        <w:t>pagos.</w:t>
      </w:r>
      <w:proofErr w:type="gramEnd"/>
      <w:r w:rsidRPr="007B3920">
        <w:rPr>
          <w:color w:val="29303B"/>
          <w:sz w:val="20"/>
          <w:szCs w:val="20"/>
        </w:rPr>
        <w:t>François insiste numa atmosfera de respeito e dedicação. Sem agressividade, consegue sempre surpreender os estudantes com sua franqueza. Mas sua ética será testada quando os alunos começarem a desafiar seus métodos.</w:t>
      </w:r>
    </w:p>
    <w:p w:rsidR="002C5AFE" w:rsidRPr="007B3920" w:rsidRDefault="002C5AFE" w:rsidP="002C5AFE">
      <w:pPr>
        <w:shd w:val="clear" w:color="auto" w:fill="FFF3DB"/>
        <w:spacing w:after="0" w:line="240" w:lineRule="auto"/>
        <w:rPr>
          <w:color w:val="29303B"/>
          <w:sz w:val="20"/>
          <w:szCs w:val="20"/>
        </w:rPr>
      </w:pPr>
      <w:r w:rsidRPr="007B3920">
        <w:rPr>
          <w:rStyle w:val="Forte"/>
          <w:color w:val="29303B"/>
          <w:sz w:val="20"/>
          <w:szCs w:val="20"/>
        </w:rPr>
        <w:t>Ficha técnica</w:t>
      </w:r>
    </w:p>
    <w:p w:rsidR="002C5AFE" w:rsidRPr="007B3920" w:rsidRDefault="002C5AFE" w:rsidP="002C5AFE">
      <w:pPr>
        <w:shd w:val="clear" w:color="auto" w:fill="FFF3DB"/>
        <w:spacing w:after="0" w:line="240" w:lineRule="auto"/>
        <w:rPr>
          <w:color w:val="29303B"/>
          <w:sz w:val="20"/>
          <w:szCs w:val="20"/>
        </w:rPr>
      </w:pPr>
      <w:r w:rsidRPr="007B3920">
        <w:rPr>
          <w:rStyle w:val="Forte"/>
          <w:color w:val="29303B"/>
          <w:sz w:val="20"/>
          <w:szCs w:val="20"/>
        </w:rPr>
        <w:t>Título original</w:t>
      </w:r>
      <w:r w:rsidRPr="007B3920">
        <w:rPr>
          <w:color w:val="29303B"/>
          <w:sz w:val="20"/>
          <w:szCs w:val="20"/>
        </w:rPr>
        <w:t xml:space="preserve">: Entre </w:t>
      </w:r>
      <w:proofErr w:type="spellStart"/>
      <w:r w:rsidRPr="007B3920">
        <w:rPr>
          <w:color w:val="29303B"/>
          <w:sz w:val="20"/>
          <w:szCs w:val="20"/>
        </w:rPr>
        <w:t>Les</w:t>
      </w:r>
      <w:proofErr w:type="spellEnd"/>
      <w:r w:rsidRPr="007B3920">
        <w:rPr>
          <w:color w:val="29303B"/>
          <w:sz w:val="20"/>
          <w:szCs w:val="20"/>
        </w:rPr>
        <w:t xml:space="preserve"> Murs2007, França, 128 </w:t>
      </w:r>
      <w:proofErr w:type="gramStart"/>
      <w:r w:rsidRPr="007B3920">
        <w:rPr>
          <w:color w:val="29303B"/>
          <w:sz w:val="20"/>
          <w:szCs w:val="20"/>
        </w:rPr>
        <w:t>minutos</w:t>
      </w:r>
      <w:proofErr w:type="gramEnd"/>
    </w:p>
    <w:p w:rsidR="002C5AFE" w:rsidRPr="007B3920" w:rsidRDefault="002C5AFE" w:rsidP="002C5AFE">
      <w:pPr>
        <w:shd w:val="clear" w:color="auto" w:fill="FFF3DB"/>
        <w:spacing w:after="0" w:line="240" w:lineRule="auto"/>
        <w:rPr>
          <w:color w:val="29303B"/>
          <w:sz w:val="20"/>
          <w:szCs w:val="20"/>
        </w:rPr>
      </w:pPr>
      <w:r w:rsidRPr="007B3920">
        <w:rPr>
          <w:rStyle w:val="Forte"/>
          <w:color w:val="29303B"/>
          <w:sz w:val="20"/>
          <w:szCs w:val="20"/>
        </w:rPr>
        <w:t>Drama</w:t>
      </w:r>
    </w:p>
    <w:p w:rsidR="002C5AFE" w:rsidRPr="007B3920" w:rsidRDefault="002C5AFE" w:rsidP="002C5AFE">
      <w:pPr>
        <w:shd w:val="clear" w:color="auto" w:fill="FFF3DB"/>
        <w:spacing w:after="0" w:line="240" w:lineRule="auto"/>
        <w:rPr>
          <w:color w:val="29303B"/>
          <w:sz w:val="20"/>
          <w:szCs w:val="20"/>
        </w:rPr>
      </w:pPr>
      <w:r w:rsidRPr="007B3920">
        <w:rPr>
          <w:rStyle w:val="Forte"/>
          <w:color w:val="29303B"/>
          <w:sz w:val="20"/>
          <w:szCs w:val="20"/>
        </w:rPr>
        <w:t>Diretor:</w:t>
      </w:r>
      <w:r w:rsidRPr="007B3920">
        <w:rPr>
          <w:rStyle w:val="apple-converted-space"/>
          <w:color w:val="29303B"/>
          <w:sz w:val="20"/>
          <w:szCs w:val="20"/>
        </w:rPr>
        <w:t> </w:t>
      </w:r>
      <w:r w:rsidRPr="007B3920">
        <w:rPr>
          <w:color w:val="29303B"/>
          <w:sz w:val="20"/>
          <w:szCs w:val="20"/>
        </w:rPr>
        <w:t xml:space="preserve">Laurent </w:t>
      </w:r>
      <w:proofErr w:type="spellStart"/>
      <w:r w:rsidRPr="007B3920">
        <w:rPr>
          <w:color w:val="29303B"/>
          <w:sz w:val="20"/>
          <w:szCs w:val="20"/>
        </w:rPr>
        <w:t>Cantet</w:t>
      </w:r>
      <w:proofErr w:type="spellEnd"/>
    </w:p>
    <w:p w:rsidR="002C5AFE" w:rsidRPr="007B3920" w:rsidRDefault="002C5AFE" w:rsidP="002C5AFE">
      <w:pPr>
        <w:shd w:val="clear" w:color="auto" w:fill="FFF3DB"/>
        <w:spacing w:after="0" w:line="240" w:lineRule="auto"/>
        <w:rPr>
          <w:color w:val="29303B"/>
          <w:sz w:val="20"/>
          <w:szCs w:val="20"/>
        </w:rPr>
      </w:pPr>
      <w:r w:rsidRPr="007B3920">
        <w:rPr>
          <w:rStyle w:val="Forte"/>
          <w:color w:val="29303B"/>
          <w:sz w:val="20"/>
          <w:szCs w:val="20"/>
        </w:rPr>
        <w:t>A origem do filme</w:t>
      </w:r>
    </w:p>
    <w:p w:rsidR="002C5AFE" w:rsidRPr="007B3920" w:rsidRDefault="002C5AFE" w:rsidP="002C5AFE">
      <w:pPr>
        <w:shd w:val="clear" w:color="auto" w:fill="FFF3DB"/>
        <w:spacing w:after="0" w:line="240" w:lineRule="auto"/>
        <w:rPr>
          <w:color w:val="29303B"/>
          <w:sz w:val="20"/>
          <w:szCs w:val="20"/>
        </w:rPr>
      </w:pPr>
      <w:r w:rsidRPr="007B3920">
        <w:rPr>
          <w:color w:val="29303B"/>
          <w:sz w:val="20"/>
          <w:szCs w:val="20"/>
        </w:rPr>
        <w:t xml:space="preserve">Antes de rodar Em Direção ao Sul (2005), Laurent </w:t>
      </w:r>
      <w:proofErr w:type="spellStart"/>
      <w:r w:rsidRPr="007B3920">
        <w:rPr>
          <w:color w:val="29303B"/>
          <w:sz w:val="20"/>
          <w:szCs w:val="20"/>
        </w:rPr>
        <w:t>Cantet</w:t>
      </w:r>
      <w:proofErr w:type="spellEnd"/>
      <w:r w:rsidRPr="007B3920">
        <w:rPr>
          <w:color w:val="29303B"/>
          <w:sz w:val="20"/>
          <w:szCs w:val="20"/>
        </w:rPr>
        <w:t xml:space="preserve"> já tinha a ideia de um filme sobre uma escola de segundo grau.</w:t>
      </w:r>
    </w:p>
    <w:p w:rsidR="002C5AFE" w:rsidRPr="007B3920" w:rsidRDefault="002C5AFE" w:rsidP="002C5AFE">
      <w:pPr>
        <w:shd w:val="clear" w:color="auto" w:fill="FFF3DB"/>
        <w:spacing w:after="0" w:line="240" w:lineRule="auto"/>
        <w:rPr>
          <w:color w:val="29303B"/>
          <w:sz w:val="20"/>
          <w:szCs w:val="20"/>
        </w:rPr>
      </w:pPr>
      <w:r w:rsidRPr="007B3920">
        <w:rPr>
          <w:color w:val="29303B"/>
          <w:sz w:val="20"/>
          <w:szCs w:val="20"/>
        </w:rPr>
        <w:t>O livro documentava um ano escolar, em suas experiências cotidianas.</w:t>
      </w:r>
    </w:p>
    <w:p w:rsidR="002C5AFE" w:rsidRPr="007B3920" w:rsidRDefault="002C5AFE" w:rsidP="002C5AFE">
      <w:pPr>
        <w:shd w:val="clear" w:color="auto" w:fill="FFF3DB"/>
        <w:spacing w:after="0" w:line="240" w:lineRule="auto"/>
        <w:rPr>
          <w:color w:val="29303B"/>
          <w:sz w:val="20"/>
          <w:szCs w:val="20"/>
        </w:rPr>
      </w:pPr>
      <w:r w:rsidRPr="007B3920">
        <w:rPr>
          <w:color w:val="29303B"/>
          <w:sz w:val="20"/>
          <w:szCs w:val="20"/>
        </w:rPr>
        <w:t>Trata-se de um filme sobre a história da vida de uma sala de aula: uma comunidade de 25 pessoas que não escolheram umas às outras, mas que são chamadas a estar e trabalhar em conjunto, entre quatro paredes, por um ano inteiro.</w:t>
      </w:r>
    </w:p>
    <w:p w:rsidR="002C5AFE" w:rsidRDefault="002C5AFE" w:rsidP="002C5AFE">
      <w:pPr>
        <w:pStyle w:val="style6"/>
        <w:rPr>
          <w:rFonts w:ascii="Arial" w:hAnsi="Arial" w:cs="Arial"/>
          <w:b/>
          <w:bCs/>
          <w:color w:val="FF6600"/>
          <w:sz w:val="33"/>
          <w:szCs w:val="33"/>
        </w:rPr>
      </w:pPr>
      <w:r>
        <w:rPr>
          <w:rFonts w:ascii="Arial" w:hAnsi="Arial" w:cs="Arial"/>
          <w:b/>
          <w:bCs/>
          <w:color w:val="FF6600"/>
          <w:sz w:val="33"/>
          <w:szCs w:val="33"/>
        </w:rPr>
        <w:t>O Longo Amanhecer (Cinebiografia de Celso Furtado)</w:t>
      </w:r>
    </w:p>
    <w:p w:rsidR="002C5AFE" w:rsidRDefault="002C5AFE" w:rsidP="002C5AFE">
      <w:pPr>
        <w:pStyle w:val="NormalWeb"/>
        <w:rPr>
          <w:rFonts w:ascii="Verdana" w:hAnsi="Verdana"/>
          <w:color w:val="000000"/>
          <w:sz w:val="28"/>
          <w:szCs w:val="28"/>
        </w:rPr>
      </w:pPr>
      <w:r>
        <w:rPr>
          <w:rStyle w:val="Forte"/>
          <w:rFonts w:ascii="Verdana" w:hAnsi="Verdana"/>
          <w:color w:val="000000"/>
          <w:sz w:val="28"/>
          <w:szCs w:val="28"/>
        </w:rPr>
        <w:t>Filme de José Mariani</w:t>
      </w:r>
    </w:p>
    <w:p w:rsidR="002C5AFE" w:rsidRDefault="002C5AFE" w:rsidP="002C5AFE">
      <w:pPr>
        <w:pStyle w:val="NormalWeb"/>
        <w:rPr>
          <w:rFonts w:ascii="Verdana" w:hAnsi="Verdana"/>
          <w:color w:val="000000"/>
          <w:sz w:val="28"/>
          <w:szCs w:val="28"/>
        </w:rPr>
      </w:pPr>
      <w:r>
        <w:rPr>
          <w:rStyle w:val="Forte"/>
          <w:rFonts w:ascii="Verdana" w:hAnsi="Verdana"/>
          <w:color w:val="000000"/>
          <w:sz w:val="28"/>
          <w:szCs w:val="28"/>
        </w:rPr>
        <w:t>SINOPSE:</w:t>
      </w:r>
    </w:p>
    <w:p w:rsidR="002C5AFE" w:rsidRDefault="002C5AFE" w:rsidP="002C5AFE">
      <w:pPr>
        <w:pStyle w:val="NormalWeb"/>
        <w:rPr>
          <w:rFonts w:ascii="Verdana" w:hAnsi="Verdana"/>
          <w:color w:val="000000"/>
          <w:sz w:val="28"/>
          <w:szCs w:val="28"/>
        </w:rPr>
      </w:pPr>
      <w:r>
        <w:rPr>
          <w:rFonts w:ascii="Verdana" w:hAnsi="Verdana"/>
          <w:color w:val="000000"/>
          <w:sz w:val="28"/>
          <w:szCs w:val="28"/>
        </w:rPr>
        <w:t>"O longo amanhecer", de José Mariani, é um documentário sobre um dos mais importantes pensadores brasileiros, o economista Celso Furtado. O filme não é um relato biográfico, mas uma investigação sobre a atualidade de seu pensamento.</w:t>
      </w:r>
      <w:r>
        <w:rPr>
          <w:rStyle w:val="apple-converted-space"/>
          <w:rFonts w:ascii="Verdana" w:hAnsi="Verdana"/>
          <w:color w:val="000000"/>
          <w:sz w:val="28"/>
          <w:szCs w:val="28"/>
        </w:rPr>
        <w:t> </w:t>
      </w:r>
      <w:r>
        <w:rPr>
          <w:rFonts w:ascii="Verdana" w:hAnsi="Verdana"/>
          <w:color w:val="000000"/>
          <w:sz w:val="28"/>
          <w:szCs w:val="28"/>
        </w:rPr>
        <w:br/>
      </w:r>
      <w:r>
        <w:rPr>
          <w:rFonts w:ascii="Verdana" w:hAnsi="Verdana"/>
          <w:color w:val="000000"/>
          <w:sz w:val="28"/>
          <w:szCs w:val="28"/>
        </w:rPr>
        <w:lastRenderedPageBreak/>
        <w:t>Além disso, resulta também num painel bastante instigante sobre o próprio Brasil e sua história recente. "O longo amanhecer" refere-se também a uma espécie de metáfora de um país que ainda não encontrou o caminho de um desenvolvimento sustentado. Persiste em suas estruturas arcaicas e abortou inúmeras chances de conquista de uma autonomia plena. Não se vê, no entanto, na veneranda figura de Celso Furtado, qualquer atitude de desesperança, apenas a frustração que todos nos sentimos de um processo de desenvolvimento não concretizado. Trata-se de um filme sensível e questionador dos modelos brasileiros de construção da nação, além de ser uma bela homenagem ao brilhante pensamento de Celso Furtado.</w:t>
      </w:r>
    </w:p>
    <w:p w:rsidR="002C5AFE" w:rsidRDefault="002C5AFE" w:rsidP="002C5AFE">
      <w:pPr>
        <w:pStyle w:val="NormalWeb"/>
        <w:rPr>
          <w:rFonts w:ascii="Verdana" w:hAnsi="Verdana"/>
          <w:color w:val="000000"/>
          <w:sz w:val="28"/>
          <w:szCs w:val="28"/>
        </w:rPr>
      </w:pPr>
      <w:r>
        <w:rPr>
          <w:rStyle w:val="nfase"/>
          <w:rFonts w:ascii="Verdana" w:hAnsi="Verdana"/>
          <w:color w:val="000000"/>
          <w:sz w:val="28"/>
          <w:szCs w:val="28"/>
        </w:rPr>
        <w:t>Texto do Júri da MARGARIDA DE PRATA CNBB - 2006</w:t>
      </w:r>
      <w:r>
        <w:rPr>
          <w:rStyle w:val="apple-converted-space"/>
          <w:rFonts w:ascii="Verdana" w:hAnsi="Verdana"/>
          <w:color w:val="000000"/>
          <w:sz w:val="28"/>
          <w:szCs w:val="28"/>
        </w:rPr>
        <w:t> </w:t>
      </w:r>
    </w:p>
    <w:p w:rsidR="002C5AFE" w:rsidRDefault="002C5AFE" w:rsidP="002C5AFE">
      <w:pPr>
        <w:pStyle w:val="NormalWeb"/>
        <w:rPr>
          <w:rFonts w:ascii="Verdana" w:hAnsi="Verdana"/>
          <w:color w:val="000000"/>
          <w:sz w:val="28"/>
          <w:szCs w:val="28"/>
        </w:rPr>
      </w:pPr>
      <w:r>
        <w:rPr>
          <w:rStyle w:val="Forte"/>
          <w:rFonts w:ascii="Verdana" w:hAnsi="Verdana"/>
          <w:color w:val="000000"/>
          <w:sz w:val="28"/>
          <w:szCs w:val="28"/>
        </w:rPr>
        <w:t>FICHA TÉCNICA:</w:t>
      </w:r>
    </w:p>
    <w:p w:rsidR="002C5AFE" w:rsidRDefault="002C5AFE" w:rsidP="002C5AFE">
      <w:pPr>
        <w:pStyle w:val="NormalWeb"/>
        <w:rPr>
          <w:rFonts w:ascii="Verdana" w:hAnsi="Verdana"/>
          <w:color w:val="000000"/>
          <w:sz w:val="28"/>
          <w:szCs w:val="28"/>
        </w:rPr>
      </w:pPr>
      <w:r>
        <w:rPr>
          <w:rFonts w:ascii="Verdana" w:hAnsi="Verdana"/>
          <w:color w:val="000000"/>
          <w:sz w:val="28"/>
          <w:szCs w:val="28"/>
        </w:rPr>
        <w:t>Título: O LONGO AMANHECER - CINEBIOGRAFIA DE CELSO FURTADO</w:t>
      </w:r>
      <w:r>
        <w:rPr>
          <w:rFonts w:ascii="Verdana" w:hAnsi="Verdana"/>
          <w:color w:val="000000"/>
          <w:sz w:val="28"/>
          <w:szCs w:val="28"/>
        </w:rPr>
        <w:br/>
        <w:t>Duração: 73 minutos</w:t>
      </w:r>
      <w:r>
        <w:rPr>
          <w:rFonts w:ascii="Verdana" w:hAnsi="Verdana"/>
          <w:color w:val="000000"/>
          <w:sz w:val="28"/>
          <w:szCs w:val="28"/>
        </w:rPr>
        <w:br/>
        <w:t>Ano da Produção 2006</w:t>
      </w:r>
      <w:r>
        <w:rPr>
          <w:rFonts w:ascii="Verdana" w:hAnsi="Verdana"/>
          <w:color w:val="000000"/>
          <w:sz w:val="28"/>
          <w:szCs w:val="28"/>
        </w:rPr>
        <w:br/>
      </w:r>
      <w:r>
        <w:rPr>
          <w:rFonts w:ascii="Verdana" w:hAnsi="Verdana"/>
          <w:color w:val="000000"/>
          <w:sz w:val="28"/>
          <w:szCs w:val="28"/>
        </w:rPr>
        <w:lastRenderedPageBreak/>
        <w:t>Produtora: Andaluz</w:t>
      </w:r>
      <w:r>
        <w:rPr>
          <w:rFonts w:ascii="Verdana" w:hAnsi="Verdana"/>
          <w:color w:val="000000"/>
          <w:sz w:val="28"/>
          <w:szCs w:val="28"/>
        </w:rPr>
        <w:br/>
        <w:t>Contato:</w:t>
      </w:r>
      <w:r>
        <w:rPr>
          <w:rStyle w:val="apple-converted-space"/>
          <w:rFonts w:ascii="Verdana" w:hAnsi="Verdana"/>
          <w:color w:val="000000"/>
          <w:sz w:val="28"/>
          <w:szCs w:val="28"/>
        </w:rPr>
        <w:t> </w:t>
      </w:r>
      <w:hyperlink r:id="rId38" w:history="1">
        <w:r>
          <w:rPr>
            <w:rStyle w:val="Hyperlink"/>
            <w:rFonts w:ascii="Verdana" w:hAnsi="Verdana"/>
            <w:b/>
            <w:bCs/>
            <w:color w:val="006699"/>
            <w:sz w:val="28"/>
            <w:szCs w:val="28"/>
          </w:rPr>
          <w:t>josemariani@globo.com</w:t>
        </w:r>
      </w:hyperlink>
    </w:p>
    <w:p w:rsidR="002C5AFE" w:rsidRDefault="002C5AFE" w:rsidP="002C5AFE">
      <w:pPr>
        <w:pStyle w:val="NormalWeb"/>
        <w:rPr>
          <w:rFonts w:ascii="Verdana" w:hAnsi="Verdana"/>
          <w:color w:val="000000"/>
          <w:sz w:val="28"/>
          <w:szCs w:val="28"/>
        </w:rPr>
      </w:pPr>
      <w:r>
        <w:rPr>
          <w:rStyle w:val="Forte"/>
          <w:rFonts w:ascii="Verdana" w:hAnsi="Verdana"/>
          <w:color w:val="000000"/>
          <w:sz w:val="28"/>
          <w:szCs w:val="28"/>
        </w:rPr>
        <w:t>Depoimentos:</w:t>
      </w:r>
      <w:r>
        <w:rPr>
          <w:rFonts w:ascii="Verdana" w:hAnsi="Verdana"/>
          <w:color w:val="000000"/>
          <w:sz w:val="28"/>
          <w:szCs w:val="28"/>
        </w:rPr>
        <w:br/>
        <w:t>ANTONIO BARROS DE CASTRO</w:t>
      </w:r>
      <w:r>
        <w:rPr>
          <w:rFonts w:ascii="Verdana" w:hAnsi="Verdana"/>
          <w:color w:val="000000"/>
          <w:sz w:val="28"/>
          <w:szCs w:val="28"/>
        </w:rPr>
        <w:br/>
        <w:t>FRANCISCO DE OLIVEIRA</w:t>
      </w:r>
      <w:r>
        <w:rPr>
          <w:rFonts w:ascii="Verdana" w:hAnsi="Verdana"/>
          <w:color w:val="000000"/>
          <w:sz w:val="28"/>
          <w:szCs w:val="28"/>
        </w:rPr>
        <w:br/>
        <w:t>JOSÉ ISRAEL VARGAS</w:t>
      </w:r>
      <w:r>
        <w:rPr>
          <w:rFonts w:ascii="Verdana" w:hAnsi="Verdana"/>
          <w:color w:val="000000"/>
          <w:sz w:val="28"/>
          <w:szCs w:val="28"/>
        </w:rPr>
        <w:br/>
        <w:t>JOÃO MANUEL CARDOSO DE MELO</w:t>
      </w:r>
      <w:r>
        <w:rPr>
          <w:rFonts w:ascii="Verdana" w:hAnsi="Verdana"/>
          <w:color w:val="000000"/>
          <w:sz w:val="28"/>
          <w:szCs w:val="28"/>
        </w:rPr>
        <w:br/>
        <w:t>MARIA DA CONCEIÇÃO TAVARES</w:t>
      </w:r>
      <w:r>
        <w:rPr>
          <w:rFonts w:ascii="Verdana" w:hAnsi="Verdana"/>
          <w:color w:val="000000"/>
          <w:sz w:val="28"/>
          <w:szCs w:val="28"/>
        </w:rPr>
        <w:br/>
        <w:t>OSVALDO SUNKEL</w:t>
      </w:r>
      <w:r>
        <w:rPr>
          <w:rFonts w:ascii="Verdana" w:hAnsi="Verdana"/>
          <w:color w:val="000000"/>
          <w:sz w:val="28"/>
          <w:szCs w:val="28"/>
        </w:rPr>
        <w:br/>
        <w:t>RICARDO BIELSCHOWSKY</w:t>
      </w:r>
    </w:p>
    <w:p w:rsidR="002C5AFE" w:rsidRDefault="002C5AFE" w:rsidP="002C5AFE">
      <w:pPr>
        <w:pStyle w:val="NormalWeb"/>
        <w:rPr>
          <w:rFonts w:ascii="Verdana" w:hAnsi="Verdana"/>
          <w:color w:val="000000"/>
          <w:sz w:val="28"/>
          <w:szCs w:val="28"/>
        </w:rPr>
      </w:pPr>
      <w:r>
        <w:rPr>
          <w:rStyle w:val="Forte"/>
          <w:rFonts w:ascii="Verdana" w:hAnsi="Verdana"/>
          <w:color w:val="000000"/>
          <w:sz w:val="28"/>
          <w:szCs w:val="28"/>
        </w:rPr>
        <w:t>Direção e roteiro:</w:t>
      </w:r>
      <w:r>
        <w:rPr>
          <w:rFonts w:ascii="Verdana" w:hAnsi="Verdana"/>
          <w:color w:val="000000"/>
          <w:sz w:val="28"/>
          <w:szCs w:val="28"/>
        </w:rPr>
        <w:br/>
        <w:t>JOSÉ MARIANI</w:t>
      </w:r>
    </w:p>
    <w:p w:rsidR="002C5AFE" w:rsidRDefault="002C5AFE" w:rsidP="002C5AFE">
      <w:pPr>
        <w:pStyle w:val="NormalWeb"/>
        <w:rPr>
          <w:rFonts w:ascii="Verdana" w:hAnsi="Verdana"/>
          <w:color w:val="000000"/>
          <w:sz w:val="28"/>
          <w:szCs w:val="28"/>
        </w:rPr>
      </w:pPr>
      <w:r>
        <w:rPr>
          <w:rStyle w:val="Forte"/>
          <w:rFonts w:ascii="Verdana" w:hAnsi="Verdana"/>
          <w:color w:val="000000"/>
          <w:sz w:val="28"/>
          <w:szCs w:val="28"/>
        </w:rPr>
        <w:t>Consultor:</w:t>
      </w:r>
      <w:r>
        <w:rPr>
          <w:rFonts w:ascii="Verdana" w:hAnsi="Verdana"/>
          <w:color w:val="000000"/>
          <w:sz w:val="28"/>
          <w:szCs w:val="28"/>
        </w:rPr>
        <w:br/>
        <w:t>RICARDO BIELSCHOWSKY</w:t>
      </w:r>
    </w:p>
    <w:p w:rsidR="002C5AFE" w:rsidRDefault="002C5AFE" w:rsidP="002C5AFE">
      <w:pPr>
        <w:pStyle w:val="NormalWeb"/>
        <w:rPr>
          <w:rFonts w:ascii="Verdana" w:hAnsi="Verdana"/>
          <w:color w:val="000000"/>
          <w:sz w:val="28"/>
          <w:szCs w:val="28"/>
        </w:rPr>
      </w:pPr>
      <w:r>
        <w:rPr>
          <w:rStyle w:val="Forte"/>
          <w:rFonts w:ascii="Verdana" w:hAnsi="Verdana"/>
          <w:color w:val="000000"/>
          <w:sz w:val="28"/>
          <w:szCs w:val="28"/>
        </w:rPr>
        <w:t>Diretor de fotografia:</w:t>
      </w:r>
      <w:r>
        <w:rPr>
          <w:rFonts w:ascii="Verdana" w:hAnsi="Verdana"/>
          <w:color w:val="000000"/>
          <w:sz w:val="28"/>
          <w:szCs w:val="28"/>
        </w:rPr>
        <w:br/>
        <w:t>GUY GONÇALVES</w:t>
      </w:r>
    </w:p>
    <w:p w:rsidR="002C5AFE" w:rsidRDefault="002C5AFE" w:rsidP="002C5AFE">
      <w:pPr>
        <w:pStyle w:val="NormalWeb"/>
        <w:rPr>
          <w:rFonts w:ascii="Verdana" w:hAnsi="Verdana"/>
          <w:color w:val="000000"/>
          <w:sz w:val="28"/>
          <w:szCs w:val="28"/>
        </w:rPr>
      </w:pPr>
      <w:r>
        <w:rPr>
          <w:rStyle w:val="Forte"/>
          <w:rFonts w:ascii="Verdana" w:hAnsi="Verdana"/>
          <w:color w:val="000000"/>
          <w:sz w:val="28"/>
          <w:szCs w:val="28"/>
        </w:rPr>
        <w:t>Música:</w:t>
      </w:r>
      <w:r>
        <w:rPr>
          <w:rFonts w:ascii="Verdana" w:hAnsi="Verdana"/>
          <w:color w:val="000000"/>
          <w:sz w:val="28"/>
          <w:szCs w:val="28"/>
        </w:rPr>
        <w:br/>
        <w:t>ALUÍSIO DIDIER</w:t>
      </w:r>
    </w:p>
    <w:p w:rsidR="005C1872" w:rsidRPr="00EF15A4" w:rsidRDefault="005C1872" w:rsidP="005C1872">
      <w:pPr>
        <w:pStyle w:val="PargrafodaLista"/>
        <w:numPr>
          <w:ilvl w:val="0"/>
          <w:numId w:val="12"/>
        </w:numPr>
        <w:spacing w:line="360" w:lineRule="auto"/>
        <w:jc w:val="both"/>
        <w:rPr>
          <w:rStyle w:val="apple-converted-space"/>
          <w:rFonts w:ascii="AGaramond" w:hAnsi="AGaramond"/>
          <w:bCs/>
        </w:rPr>
      </w:pPr>
      <w:r w:rsidRPr="00EF15A4">
        <w:rPr>
          <w:rStyle w:val="apple-converted-space"/>
          <w:rFonts w:ascii="AGaramond" w:hAnsi="AGaramond"/>
          <w:bCs/>
        </w:rPr>
        <w:t>UM SONHO INTENSO</w:t>
      </w:r>
    </w:p>
    <w:p w:rsidR="005C1872" w:rsidRPr="00EF15A4" w:rsidRDefault="005C1872" w:rsidP="005C1872">
      <w:pPr>
        <w:pStyle w:val="PargrafodaLista"/>
        <w:ind w:left="0"/>
        <w:rPr>
          <w:rStyle w:val="apple-converted-space"/>
          <w:rFonts w:ascii="AGaramond" w:hAnsi="AGaramond"/>
          <w:bCs/>
        </w:rPr>
      </w:pPr>
      <w:r w:rsidRPr="00EF15A4">
        <w:rPr>
          <w:rStyle w:val="apple-converted-space"/>
          <w:rFonts w:ascii="AGaramond" w:hAnsi="AGaramond"/>
          <w:bCs/>
        </w:rPr>
        <w:t xml:space="preserve">Direção e Roteiro: </w:t>
      </w:r>
      <w:r w:rsidRPr="00EF15A4">
        <w:rPr>
          <w:rStyle w:val="apple-converted-space"/>
          <w:rFonts w:ascii="AGaramond" w:hAnsi="AGaramond"/>
          <w:b/>
          <w:bCs/>
        </w:rPr>
        <w:t>José Mariani</w:t>
      </w:r>
    </w:p>
    <w:p w:rsidR="005C1872" w:rsidRPr="00EF15A4" w:rsidRDefault="005C1872" w:rsidP="005C1872">
      <w:pPr>
        <w:pStyle w:val="PargrafodaLista"/>
        <w:ind w:left="0"/>
        <w:rPr>
          <w:rFonts w:ascii="AGaramond" w:hAnsi="AGaramond"/>
          <w:b/>
        </w:rPr>
      </w:pPr>
      <w:r w:rsidRPr="00EF15A4">
        <w:rPr>
          <w:rStyle w:val="apple-converted-space"/>
          <w:rFonts w:ascii="AGaramond" w:hAnsi="AGaramond"/>
          <w:bCs/>
        </w:rPr>
        <w:t xml:space="preserve">Elenco: </w:t>
      </w:r>
      <w:r w:rsidRPr="00EF15A4">
        <w:rPr>
          <w:rFonts w:ascii="AGaramond" w:hAnsi="AGaramond"/>
          <w:b/>
        </w:rPr>
        <w:t xml:space="preserve">Adalberto Cardoso, Carlos Lessa, Celso Amorim, Francisco de Oliveira, João Manuel Cardoso de Melo, José Augusto Ribeiro, José </w:t>
      </w:r>
      <w:r w:rsidRPr="00EF15A4">
        <w:rPr>
          <w:rFonts w:ascii="AGaramond" w:hAnsi="AGaramond"/>
          <w:b/>
        </w:rPr>
        <w:lastRenderedPageBreak/>
        <w:t xml:space="preserve">Murilo de Carvalho, Lena </w:t>
      </w:r>
      <w:proofErr w:type="spellStart"/>
      <w:r w:rsidRPr="00EF15A4">
        <w:rPr>
          <w:rFonts w:ascii="AGaramond" w:hAnsi="AGaramond"/>
          <w:b/>
        </w:rPr>
        <w:t>Lavinas</w:t>
      </w:r>
      <w:proofErr w:type="spellEnd"/>
      <w:r w:rsidRPr="00EF15A4">
        <w:rPr>
          <w:rFonts w:ascii="AGaramond" w:hAnsi="AGaramond"/>
          <w:b/>
        </w:rPr>
        <w:t xml:space="preserve">, Luiz Gonzaga Belluzzo, Maria Conceição Tavares, Ricardo </w:t>
      </w:r>
      <w:proofErr w:type="spellStart"/>
      <w:proofErr w:type="gramStart"/>
      <w:r w:rsidRPr="00EF15A4">
        <w:rPr>
          <w:rFonts w:ascii="AGaramond" w:hAnsi="AGaramond"/>
          <w:b/>
        </w:rPr>
        <w:t>Bielschowsky</w:t>
      </w:r>
      <w:proofErr w:type="spellEnd"/>
      <w:proofErr w:type="gramEnd"/>
    </w:p>
    <w:p w:rsidR="005C1872" w:rsidRPr="00EF15A4" w:rsidRDefault="005C1872" w:rsidP="005C1872">
      <w:pPr>
        <w:pStyle w:val="PargrafodaLista"/>
        <w:ind w:left="0"/>
        <w:rPr>
          <w:rStyle w:val="apple-converted-space"/>
          <w:rFonts w:ascii="AGaramond" w:hAnsi="AGaramond"/>
          <w:bCs/>
        </w:rPr>
      </w:pPr>
      <w:r w:rsidRPr="00EF15A4">
        <w:rPr>
          <w:rStyle w:val="apple-converted-space"/>
          <w:rFonts w:ascii="AGaramond" w:hAnsi="AGaramond"/>
          <w:bCs/>
        </w:rPr>
        <w:t xml:space="preserve">Produção: </w:t>
      </w:r>
      <w:r w:rsidRPr="00EF15A4">
        <w:rPr>
          <w:rStyle w:val="apple-converted-space"/>
          <w:rFonts w:ascii="AGaramond" w:hAnsi="AGaramond"/>
          <w:b/>
          <w:bCs/>
        </w:rPr>
        <w:t>ANDALUZ</w:t>
      </w:r>
    </w:p>
    <w:p w:rsidR="005C1872" w:rsidRPr="00EF15A4" w:rsidRDefault="005C1872" w:rsidP="005C1872">
      <w:pPr>
        <w:pStyle w:val="PargrafodaLista"/>
        <w:ind w:left="0"/>
        <w:rPr>
          <w:rStyle w:val="apple-converted-space"/>
          <w:rFonts w:ascii="AGaramond" w:hAnsi="AGaramond"/>
          <w:b/>
          <w:bCs/>
        </w:rPr>
      </w:pPr>
      <w:r w:rsidRPr="00EF15A4">
        <w:rPr>
          <w:rStyle w:val="apple-converted-space"/>
          <w:rFonts w:ascii="AGaramond" w:hAnsi="AGaramond"/>
          <w:bCs/>
        </w:rPr>
        <w:t xml:space="preserve">Gênero: </w:t>
      </w:r>
      <w:r w:rsidRPr="00EF15A4">
        <w:rPr>
          <w:rStyle w:val="apple-converted-space"/>
          <w:rFonts w:ascii="AGaramond" w:hAnsi="AGaramond"/>
          <w:b/>
          <w:bCs/>
        </w:rPr>
        <w:t>Documentário</w:t>
      </w:r>
    </w:p>
    <w:p w:rsidR="005C1872" w:rsidRPr="00EF15A4" w:rsidRDefault="005C1872" w:rsidP="005C1872">
      <w:pPr>
        <w:pStyle w:val="PargrafodaLista"/>
        <w:ind w:left="0"/>
        <w:rPr>
          <w:rStyle w:val="apple-converted-space"/>
          <w:rFonts w:ascii="AGaramond" w:hAnsi="AGaramond"/>
          <w:b/>
          <w:bCs/>
        </w:rPr>
      </w:pPr>
      <w:r w:rsidRPr="00EF15A4">
        <w:rPr>
          <w:rStyle w:val="apple-converted-space"/>
          <w:rFonts w:ascii="AGaramond" w:hAnsi="AGaramond"/>
          <w:bCs/>
        </w:rPr>
        <w:t xml:space="preserve">Classificação etária: </w:t>
      </w:r>
      <w:r w:rsidRPr="00EF15A4">
        <w:rPr>
          <w:rStyle w:val="apple-converted-space"/>
          <w:rFonts w:ascii="AGaramond" w:hAnsi="AGaramond"/>
          <w:b/>
          <w:bCs/>
        </w:rPr>
        <w:t>10 anos</w:t>
      </w:r>
    </w:p>
    <w:p w:rsidR="005C1872" w:rsidRPr="00EF15A4" w:rsidRDefault="005C1872" w:rsidP="005C1872">
      <w:pPr>
        <w:pStyle w:val="PargrafodaLista"/>
        <w:ind w:left="0"/>
        <w:rPr>
          <w:rStyle w:val="apple-converted-space"/>
          <w:rFonts w:ascii="AGaramond" w:hAnsi="AGaramond"/>
          <w:b/>
          <w:bCs/>
        </w:rPr>
      </w:pPr>
      <w:r w:rsidRPr="00EF15A4">
        <w:rPr>
          <w:rStyle w:val="apple-converted-space"/>
          <w:rFonts w:ascii="AGaramond" w:hAnsi="AGaramond"/>
          <w:bCs/>
        </w:rPr>
        <w:t xml:space="preserve">Duração: </w:t>
      </w:r>
      <w:r w:rsidRPr="00EF15A4">
        <w:rPr>
          <w:rStyle w:val="apple-converted-space"/>
          <w:rFonts w:ascii="AGaramond" w:hAnsi="AGaramond"/>
          <w:b/>
          <w:bCs/>
        </w:rPr>
        <w:t>102 min.</w:t>
      </w:r>
    </w:p>
    <w:p w:rsidR="005C1872" w:rsidRPr="00EF15A4" w:rsidRDefault="005C1872" w:rsidP="005C1872">
      <w:pPr>
        <w:pStyle w:val="PargrafodaLista"/>
        <w:ind w:left="0"/>
        <w:rPr>
          <w:rStyle w:val="apple-converted-space"/>
          <w:rFonts w:ascii="AGaramond" w:hAnsi="AGaramond"/>
          <w:b/>
          <w:bCs/>
        </w:rPr>
      </w:pPr>
      <w:r w:rsidRPr="00EF15A4">
        <w:rPr>
          <w:rStyle w:val="apple-converted-space"/>
          <w:rFonts w:ascii="AGaramond" w:hAnsi="AGaramond"/>
          <w:bCs/>
        </w:rPr>
        <w:t xml:space="preserve">Ano de lançamento: </w:t>
      </w:r>
      <w:r w:rsidRPr="00EF15A4">
        <w:rPr>
          <w:rStyle w:val="apple-converted-space"/>
          <w:rFonts w:ascii="AGaramond" w:hAnsi="AGaramond"/>
          <w:b/>
          <w:bCs/>
        </w:rPr>
        <w:t>2015</w:t>
      </w:r>
    </w:p>
    <w:p w:rsidR="005C1872" w:rsidRPr="00EF15A4" w:rsidRDefault="005C1872" w:rsidP="005C1872">
      <w:pPr>
        <w:pStyle w:val="PargrafodaLista"/>
        <w:spacing w:line="240" w:lineRule="auto"/>
        <w:ind w:left="0"/>
        <w:rPr>
          <w:rFonts w:ascii="AGaramond" w:hAnsi="AGaramond"/>
          <w:b/>
        </w:rPr>
      </w:pPr>
      <w:r w:rsidRPr="00EF15A4">
        <w:rPr>
          <w:rStyle w:val="apple-converted-space"/>
          <w:rFonts w:ascii="AGaramond" w:hAnsi="AGaramond"/>
          <w:bCs/>
        </w:rPr>
        <w:t xml:space="preserve">Sinopse: </w:t>
      </w:r>
      <w:r w:rsidRPr="00EF15A4">
        <w:rPr>
          <w:rStyle w:val="apple-converted-space"/>
          <w:rFonts w:ascii="AGaramond" w:hAnsi="AGaramond"/>
          <w:b/>
          <w:bCs/>
        </w:rPr>
        <w:t>R</w:t>
      </w:r>
      <w:r w:rsidRPr="00EF15A4">
        <w:rPr>
          <w:rFonts w:ascii="AGaramond" w:hAnsi="AGaramond"/>
          <w:b/>
        </w:rPr>
        <w:t>enomados economistas e historiadores discutem os avanços socioeconômicos do Brasil e fazem uma análise dos principais erros e acertos do processo de industrialização nacional, se aprofundando nas origens do subdesenvolvimento.</w:t>
      </w:r>
    </w:p>
    <w:p w:rsidR="005C1872" w:rsidRPr="00EF15A4" w:rsidRDefault="005C1872" w:rsidP="005C1872">
      <w:pPr>
        <w:pStyle w:val="PargrafodaLista"/>
        <w:ind w:left="0"/>
        <w:rPr>
          <w:rFonts w:ascii="AGaramond" w:hAnsi="AGaramond"/>
          <w:bCs/>
        </w:rPr>
      </w:pPr>
      <w:r w:rsidRPr="00EF15A4">
        <w:rPr>
          <w:rStyle w:val="apple-converted-space"/>
          <w:rFonts w:ascii="AGaramond" w:hAnsi="AGaramond"/>
          <w:bCs/>
        </w:rPr>
        <w:t xml:space="preserve">País de origem: </w:t>
      </w:r>
      <w:r w:rsidRPr="00EF15A4">
        <w:rPr>
          <w:rStyle w:val="apple-converted-space"/>
          <w:rFonts w:ascii="AGaramond" w:hAnsi="AGaramond"/>
          <w:b/>
          <w:bCs/>
        </w:rPr>
        <w:t>Brasil</w:t>
      </w:r>
    </w:p>
    <w:p w:rsidR="004B6C21" w:rsidRDefault="004B6C21" w:rsidP="004B6C21">
      <w:pPr>
        <w:pStyle w:val="PargrafodaLista"/>
        <w:spacing w:line="360" w:lineRule="auto"/>
        <w:jc w:val="both"/>
        <w:rPr>
          <w:rStyle w:val="apple-converted-space"/>
          <w:rFonts w:ascii="AGaramond" w:hAnsi="AGaramond"/>
        </w:rPr>
      </w:pPr>
    </w:p>
    <w:p w:rsidR="005C1872" w:rsidRDefault="005C1872" w:rsidP="005C1872">
      <w:pPr>
        <w:pStyle w:val="PargrafodaLista"/>
        <w:spacing w:line="360" w:lineRule="auto"/>
        <w:rPr>
          <w:rStyle w:val="apple-converted-space"/>
          <w:rFonts w:ascii="AGaramond" w:hAnsi="AGaramond"/>
        </w:rPr>
      </w:pPr>
      <w:r>
        <w:rPr>
          <w:rStyle w:val="apple-converted-space"/>
          <w:rFonts w:ascii="AGaramond" w:hAnsi="AGaramond"/>
        </w:rPr>
        <w:t xml:space="preserve">Ver debate sobre o filme em: </w:t>
      </w:r>
      <w:hyperlink r:id="rId39" w:history="1">
        <w:r w:rsidRPr="00FA21D0">
          <w:rPr>
            <w:rStyle w:val="Hyperlink"/>
            <w:rFonts w:ascii="AGaramond" w:hAnsi="AGaramond"/>
          </w:rPr>
          <w:t>https://www.youtube.com/watch?v=21fCKYmX1N0</w:t>
        </w:r>
      </w:hyperlink>
    </w:p>
    <w:p w:rsidR="005C1872" w:rsidRDefault="005C1872" w:rsidP="004B6C21">
      <w:pPr>
        <w:pStyle w:val="PargrafodaLista"/>
        <w:spacing w:line="360" w:lineRule="auto"/>
        <w:jc w:val="both"/>
        <w:rPr>
          <w:rStyle w:val="apple-converted-space"/>
          <w:rFonts w:ascii="AGaramond" w:hAnsi="AGaramond"/>
        </w:rPr>
      </w:pPr>
    </w:p>
    <w:p w:rsidR="004B6C21" w:rsidRDefault="004B6C21" w:rsidP="004B6C21">
      <w:pPr>
        <w:pStyle w:val="PargrafodaLista"/>
        <w:spacing w:line="360" w:lineRule="auto"/>
        <w:jc w:val="both"/>
        <w:rPr>
          <w:rStyle w:val="apple-converted-space"/>
          <w:rFonts w:ascii="AGaramond" w:hAnsi="AGaramond"/>
        </w:rPr>
      </w:pPr>
    </w:p>
    <w:p w:rsidR="004B6C21" w:rsidRPr="00EF15A4" w:rsidRDefault="004B6C21" w:rsidP="004B6C21">
      <w:pPr>
        <w:pStyle w:val="PargrafodaLista"/>
        <w:spacing w:line="360" w:lineRule="auto"/>
        <w:jc w:val="both"/>
        <w:rPr>
          <w:rStyle w:val="apple-converted-space"/>
          <w:rFonts w:ascii="AGaramond" w:hAnsi="AGaramond"/>
          <w:b/>
          <w:bCs/>
        </w:rPr>
      </w:pPr>
      <w:r w:rsidRPr="00EF15A4">
        <w:rPr>
          <w:rStyle w:val="apple-converted-space"/>
          <w:rFonts w:ascii="AGaramond" w:hAnsi="AGaramond"/>
        </w:rPr>
        <w:t>QUANDO SINTO QUE JÁ SEI</w:t>
      </w:r>
    </w:p>
    <w:p w:rsidR="004B6C21" w:rsidRPr="00EF15A4" w:rsidRDefault="004B6C21" w:rsidP="004B6C21">
      <w:pPr>
        <w:pStyle w:val="PargrafodaLista"/>
        <w:ind w:left="0"/>
        <w:rPr>
          <w:rStyle w:val="apple-converted-space"/>
          <w:rFonts w:ascii="AGaramond" w:hAnsi="AGaramond"/>
          <w:b/>
          <w:bCs/>
        </w:rPr>
      </w:pPr>
      <w:r w:rsidRPr="00EF15A4">
        <w:rPr>
          <w:rStyle w:val="apple-converted-space"/>
          <w:rFonts w:ascii="AGaramond" w:hAnsi="AGaramond"/>
        </w:rPr>
        <w:t>Direção:</w:t>
      </w:r>
      <w:r w:rsidRPr="00EF15A4">
        <w:rPr>
          <w:rStyle w:val="apple-converted-space"/>
          <w:rFonts w:ascii="AGaramond" w:hAnsi="AGaramond"/>
          <w:bCs/>
        </w:rPr>
        <w:t xml:space="preserve"> Antonio Sagrado, Raul Perez, Anderson </w:t>
      </w:r>
      <w:proofErr w:type="gramStart"/>
      <w:r w:rsidRPr="00EF15A4">
        <w:rPr>
          <w:rStyle w:val="apple-converted-space"/>
          <w:rFonts w:ascii="AGaramond" w:hAnsi="AGaramond"/>
          <w:bCs/>
        </w:rPr>
        <w:t>Lima</w:t>
      </w:r>
      <w:proofErr w:type="gramEnd"/>
    </w:p>
    <w:p w:rsidR="004B6C21" w:rsidRPr="00EF15A4" w:rsidRDefault="004B6C21" w:rsidP="004B6C21">
      <w:pPr>
        <w:pStyle w:val="PargrafodaLista"/>
        <w:ind w:left="0"/>
        <w:rPr>
          <w:rStyle w:val="apple-converted-space"/>
          <w:rFonts w:ascii="AGaramond" w:hAnsi="AGaramond"/>
        </w:rPr>
      </w:pPr>
      <w:r w:rsidRPr="00EF15A4">
        <w:rPr>
          <w:rStyle w:val="apple-converted-space"/>
          <w:rFonts w:ascii="AGaramond" w:hAnsi="AGaramond"/>
        </w:rPr>
        <w:t xml:space="preserve">Roteiro: Antonio Sagrado, Raul Perez, Tiago </w:t>
      </w:r>
      <w:proofErr w:type="gramStart"/>
      <w:r w:rsidRPr="00EF15A4">
        <w:rPr>
          <w:rStyle w:val="apple-converted-space"/>
          <w:rFonts w:ascii="AGaramond" w:hAnsi="AGaramond"/>
        </w:rPr>
        <w:t>Marinho</w:t>
      </w:r>
      <w:proofErr w:type="gramEnd"/>
    </w:p>
    <w:p w:rsidR="004B6C21" w:rsidRPr="00EF15A4" w:rsidRDefault="004B6C21" w:rsidP="004B6C21">
      <w:pPr>
        <w:pStyle w:val="PargrafodaLista"/>
        <w:ind w:left="0"/>
        <w:rPr>
          <w:rStyle w:val="apple-converted-space"/>
          <w:rFonts w:ascii="AGaramond" w:hAnsi="AGaramond"/>
        </w:rPr>
      </w:pPr>
      <w:r w:rsidRPr="00EF15A4">
        <w:rPr>
          <w:rStyle w:val="apple-converted-space"/>
          <w:rFonts w:ascii="AGaramond" w:hAnsi="AGaramond"/>
        </w:rPr>
        <w:t xml:space="preserve">Elenco: Docentes, estudantes, pais e </w:t>
      </w:r>
      <w:proofErr w:type="gramStart"/>
      <w:r w:rsidRPr="00EF15A4">
        <w:rPr>
          <w:rStyle w:val="apple-converted-space"/>
          <w:rFonts w:ascii="AGaramond" w:hAnsi="AGaramond"/>
        </w:rPr>
        <w:t>gestores</w:t>
      </w:r>
      <w:proofErr w:type="gramEnd"/>
    </w:p>
    <w:p w:rsidR="004B6C21" w:rsidRPr="00EF15A4" w:rsidRDefault="004B6C21" w:rsidP="004B6C21">
      <w:pPr>
        <w:pStyle w:val="PargrafodaLista"/>
        <w:ind w:left="0"/>
        <w:rPr>
          <w:rStyle w:val="apple-converted-space"/>
          <w:rFonts w:ascii="AGaramond" w:hAnsi="AGaramond"/>
        </w:rPr>
      </w:pPr>
      <w:r w:rsidRPr="00EF15A4">
        <w:rPr>
          <w:rStyle w:val="apple-converted-space"/>
          <w:rFonts w:ascii="AGaramond" w:hAnsi="AGaramond"/>
        </w:rPr>
        <w:t>Produção</w:t>
      </w:r>
      <w:r w:rsidRPr="00EF15A4">
        <w:rPr>
          <w:rStyle w:val="apple-converted-space"/>
          <w:rFonts w:ascii="AGaramond" w:hAnsi="AGaramond"/>
          <w:bCs/>
        </w:rPr>
        <w:t xml:space="preserve">: Antonio Sagrado, Raul Perez, </w:t>
      </w:r>
      <w:proofErr w:type="spellStart"/>
      <w:r w:rsidRPr="00EF15A4">
        <w:rPr>
          <w:rStyle w:val="apple-converted-space"/>
          <w:rFonts w:ascii="AGaramond" w:hAnsi="AGaramond"/>
          <w:bCs/>
        </w:rPr>
        <w:t>Anielle</w:t>
      </w:r>
      <w:proofErr w:type="spellEnd"/>
      <w:r w:rsidRPr="00EF15A4">
        <w:rPr>
          <w:rStyle w:val="apple-converted-space"/>
          <w:rFonts w:ascii="AGaramond" w:hAnsi="AGaramond"/>
          <w:bCs/>
        </w:rPr>
        <w:t xml:space="preserve"> </w:t>
      </w:r>
      <w:proofErr w:type="gramStart"/>
      <w:r w:rsidRPr="00EF15A4">
        <w:rPr>
          <w:rStyle w:val="apple-converted-space"/>
          <w:rFonts w:ascii="AGaramond" w:hAnsi="AGaramond"/>
          <w:bCs/>
        </w:rPr>
        <w:t>Guedes</w:t>
      </w:r>
      <w:proofErr w:type="gramEnd"/>
    </w:p>
    <w:p w:rsidR="004B6C21" w:rsidRPr="00EF15A4" w:rsidRDefault="004B6C21" w:rsidP="004B6C21">
      <w:pPr>
        <w:pStyle w:val="PargrafodaLista"/>
        <w:ind w:left="0"/>
        <w:rPr>
          <w:rStyle w:val="apple-converted-space"/>
          <w:rFonts w:ascii="AGaramond" w:hAnsi="AGaramond"/>
        </w:rPr>
      </w:pPr>
      <w:r w:rsidRPr="00EF15A4">
        <w:rPr>
          <w:rStyle w:val="apple-converted-space"/>
          <w:rFonts w:ascii="AGaramond" w:hAnsi="AGaramond"/>
        </w:rPr>
        <w:t>Gênero: Documentário</w:t>
      </w:r>
    </w:p>
    <w:p w:rsidR="004B6C21" w:rsidRPr="00EF15A4" w:rsidRDefault="004B6C21" w:rsidP="004B6C21">
      <w:pPr>
        <w:pStyle w:val="PargrafodaLista"/>
        <w:ind w:left="0"/>
        <w:rPr>
          <w:rStyle w:val="apple-converted-space"/>
          <w:rFonts w:ascii="AGaramond" w:hAnsi="AGaramond"/>
        </w:rPr>
      </w:pPr>
      <w:r w:rsidRPr="00EF15A4">
        <w:rPr>
          <w:rStyle w:val="apple-converted-space"/>
          <w:rFonts w:ascii="AGaramond" w:hAnsi="AGaramond"/>
        </w:rPr>
        <w:t>Classificação etária: Livre</w:t>
      </w:r>
    </w:p>
    <w:p w:rsidR="004B6C21" w:rsidRPr="00EF15A4" w:rsidRDefault="004B6C21" w:rsidP="004B6C21">
      <w:pPr>
        <w:pStyle w:val="PargrafodaLista"/>
        <w:ind w:left="0"/>
        <w:rPr>
          <w:rStyle w:val="apple-converted-space"/>
          <w:rFonts w:ascii="AGaramond" w:hAnsi="AGaramond"/>
        </w:rPr>
      </w:pPr>
      <w:r w:rsidRPr="00EF15A4">
        <w:rPr>
          <w:rStyle w:val="apple-converted-space"/>
          <w:rFonts w:ascii="AGaramond" w:hAnsi="AGaramond"/>
        </w:rPr>
        <w:t>Duração: 78 min.</w:t>
      </w:r>
    </w:p>
    <w:p w:rsidR="004B6C21" w:rsidRPr="00EF15A4" w:rsidRDefault="004B6C21" w:rsidP="004B6C21">
      <w:pPr>
        <w:pStyle w:val="PargrafodaLista"/>
        <w:ind w:left="0"/>
        <w:rPr>
          <w:rStyle w:val="apple-converted-space"/>
          <w:rFonts w:ascii="AGaramond" w:hAnsi="AGaramond"/>
        </w:rPr>
      </w:pPr>
      <w:r w:rsidRPr="00EF15A4">
        <w:rPr>
          <w:rStyle w:val="apple-converted-space"/>
          <w:rFonts w:ascii="AGaramond" w:hAnsi="AGaramond"/>
        </w:rPr>
        <w:t>Ano de lançamento: 2014</w:t>
      </w:r>
    </w:p>
    <w:p w:rsidR="004B6C21" w:rsidRPr="00EF15A4" w:rsidRDefault="004B6C21" w:rsidP="004B6C21">
      <w:pPr>
        <w:pStyle w:val="PargrafodaLista"/>
        <w:ind w:left="0"/>
        <w:rPr>
          <w:rStyle w:val="apple-converted-space"/>
          <w:rFonts w:ascii="AGaramond" w:hAnsi="AGaramond"/>
          <w:b/>
          <w:bCs/>
        </w:rPr>
      </w:pPr>
      <w:r w:rsidRPr="00EF15A4">
        <w:rPr>
          <w:rStyle w:val="apple-converted-space"/>
          <w:rFonts w:ascii="AGaramond" w:hAnsi="AGaramond"/>
        </w:rPr>
        <w:t>Sinopse:</w:t>
      </w:r>
      <w:r w:rsidRPr="00EF15A4">
        <w:rPr>
          <w:rStyle w:val="apple-converted-space"/>
          <w:rFonts w:ascii="AGaramond" w:hAnsi="AGaramond"/>
          <w:bCs/>
        </w:rPr>
        <w:t xml:space="preserve"> O documentário registra práticas educacionais inovadoras que estão ocorrendo pelo Brasil. </w:t>
      </w:r>
      <w:proofErr w:type="gramStart"/>
      <w:r w:rsidRPr="00EF15A4">
        <w:rPr>
          <w:rStyle w:val="apple-converted-space"/>
          <w:rFonts w:ascii="AGaramond" w:hAnsi="AGaramond"/>
          <w:bCs/>
        </w:rPr>
        <w:t>A</w:t>
      </w:r>
      <w:proofErr w:type="gramEnd"/>
      <w:r w:rsidRPr="00EF15A4">
        <w:rPr>
          <w:rStyle w:val="apple-converted-space"/>
          <w:rFonts w:ascii="AGaramond" w:hAnsi="AGaramond"/>
          <w:bCs/>
        </w:rPr>
        <w:t xml:space="preserve"> obra reúne depoimentos de pais, alunos, educadores e profissionais de diversas áreas sobre a necessidade de mudanças no tradicional </w:t>
      </w:r>
      <w:r w:rsidRPr="00EF15A4">
        <w:rPr>
          <w:rStyle w:val="apple-converted-space"/>
          <w:rFonts w:ascii="AGaramond" w:hAnsi="AGaramond"/>
          <w:bCs/>
        </w:rPr>
        <w:lastRenderedPageBreak/>
        <w:t>modelo de escola. Projeto independente, o filme partiu de questionamentos em relação à escola convencional, da percepção de que valores importantes da formação humana estavam sendo deixados fora da sala de aula. Durante dois anos, os realizadores visitaram iniciativas em oito cidades brasileiras – projetos que estão criando novas abordagens e caminhos para uma educação mais próxima da participação cidadã, da autonomia e da afetividade.</w:t>
      </w:r>
    </w:p>
    <w:p w:rsidR="004B6C21" w:rsidRPr="00EF15A4" w:rsidRDefault="004B6C21" w:rsidP="004B6C21">
      <w:pPr>
        <w:pStyle w:val="PargrafodaLista"/>
        <w:ind w:left="0"/>
        <w:rPr>
          <w:rStyle w:val="apple-converted-space"/>
          <w:rFonts w:ascii="AGaramond" w:hAnsi="AGaramond"/>
          <w:b/>
          <w:bCs/>
        </w:rPr>
      </w:pPr>
      <w:r w:rsidRPr="00EF15A4">
        <w:rPr>
          <w:rStyle w:val="apple-converted-space"/>
          <w:rFonts w:ascii="AGaramond" w:hAnsi="AGaramond"/>
          <w:bCs/>
        </w:rPr>
        <w:t>País de origem: Brasil</w:t>
      </w:r>
    </w:p>
    <w:p w:rsidR="002C5AFE" w:rsidRDefault="002C5AFE" w:rsidP="007C36CE">
      <w:pPr>
        <w:spacing w:before="100" w:beforeAutospacing="1" w:after="100" w:afterAutospacing="1" w:line="240" w:lineRule="auto"/>
        <w:rPr>
          <w:rFonts w:eastAsia="Times New Roman" w:cs="Times New Roman"/>
          <w:b/>
          <w:sz w:val="20"/>
          <w:szCs w:val="20"/>
          <w:lang w:eastAsia="pt-BR"/>
        </w:rPr>
      </w:pPr>
    </w:p>
    <w:p w:rsidR="004B6C21" w:rsidRDefault="004B6C21" w:rsidP="004B6C21">
      <w:pPr>
        <w:spacing w:line="360" w:lineRule="auto"/>
        <w:jc w:val="both"/>
        <w:rPr>
          <w:rStyle w:val="apple-converted-space"/>
          <w:rFonts w:ascii="AGaramond" w:hAnsi="AGaramond"/>
        </w:rPr>
      </w:pPr>
    </w:p>
    <w:p w:rsidR="004B6C21" w:rsidRPr="004B6C21" w:rsidRDefault="004B6C21" w:rsidP="004B6C21">
      <w:pPr>
        <w:spacing w:line="360" w:lineRule="auto"/>
        <w:jc w:val="both"/>
        <w:rPr>
          <w:rStyle w:val="apple-converted-space"/>
          <w:rFonts w:ascii="AGaramond" w:hAnsi="AGaramond"/>
          <w:b/>
          <w:bCs/>
        </w:rPr>
      </w:pPr>
      <w:r w:rsidRPr="004B6C21">
        <w:rPr>
          <w:rStyle w:val="apple-converted-space"/>
          <w:rFonts w:ascii="AGaramond" w:hAnsi="AGaramond"/>
        </w:rPr>
        <w:t>A EDUCAÇÃO PROIBIDA</w:t>
      </w:r>
    </w:p>
    <w:p w:rsidR="004B6C21" w:rsidRPr="00EF15A4" w:rsidRDefault="004B6C21" w:rsidP="004B6C21">
      <w:pPr>
        <w:pStyle w:val="PargrafodaLista"/>
        <w:ind w:left="0"/>
        <w:rPr>
          <w:rStyle w:val="apple-converted-space"/>
          <w:rFonts w:ascii="AGaramond" w:hAnsi="AGaramond"/>
          <w:b/>
          <w:bCs/>
        </w:rPr>
      </w:pPr>
      <w:r w:rsidRPr="00EF15A4">
        <w:rPr>
          <w:rStyle w:val="apple-converted-space"/>
          <w:rFonts w:ascii="AGaramond" w:hAnsi="AGaramond"/>
        </w:rPr>
        <w:t>Direção e roteiro:</w:t>
      </w:r>
      <w:r w:rsidRPr="00EF15A4">
        <w:rPr>
          <w:rStyle w:val="apple-converted-space"/>
          <w:rFonts w:ascii="AGaramond" w:hAnsi="AGaramond"/>
          <w:bCs/>
        </w:rPr>
        <w:t> </w:t>
      </w:r>
      <w:proofErr w:type="spellStart"/>
      <w:r w:rsidRPr="00EF15A4">
        <w:rPr>
          <w:rStyle w:val="apple-converted-space"/>
          <w:rFonts w:ascii="AGaramond" w:hAnsi="AGaramond"/>
          <w:bCs/>
        </w:rPr>
        <w:t>Germán</w:t>
      </w:r>
      <w:proofErr w:type="spellEnd"/>
      <w:r w:rsidRPr="00EF15A4">
        <w:rPr>
          <w:rStyle w:val="apple-converted-space"/>
          <w:rFonts w:ascii="AGaramond" w:hAnsi="AGaramond"/>
          <w:bCs/>
        </w:rPr>
        <w:t xml:space="preserve"> </w:t>
      </w:r>
      <w:proofErr w:type="spellStart"/>
      <w:r w:rsidRPr="00EF15A4">
        <w:rPr>
          <w:rStyle w:val="apple-converted-space"/>
          <w:rFonts w:ascii="AGaramond" w:hAnsi="AGaramond"/>
          <w:bCs/>
        </w:rPr>
        <w:t>Doin</w:t>
      </w:r>
      <w:proofErr w:type="spellEnd"/>
      <w:r w:rsidRPr="00EF15A4">
        <w:rPr>
          <w:rStyle w:val="apple-converted-space"/>
          <w:rFonts w:ascii="AGaramond" w:hAnsi="AGaramond"/>
          <w:bCs/>
        </w:rPr>
        <w:t xml:space="preserve">, </w:t>
      </w:r>
      <w:proofErr w:type="spellStart"/>
      <w:r w:rsidRPr="00EF15A4">
        <w:rPr>
          <w:rStyle w:val="apple-converted-space"/>
          <w:rFonts w:ascii="AGaramond" w:hAnsi="AGaramond"/>
          <w:bCs/>
        </w:rPr>
        <w:t>Verónica</w:t>
      </w:r>
      <w:proofErr w:type="spellEnd"/>
      <w:r w:rsidRPr="00EF15A4">
        <w:rPr>
          <w:rStyle w:val="apple-converted-space"/>
          <w:rFonts w:ascii="AGaramond" w:hAnsi="AGaramond"/>
          <w:bCs/>
        </w:rPr>
        <w:t xml:space="preserve"> </w:t>
      </w:r>
      <w:proofErr w:type="spellStart"/>
      <w:proofErr w:type="gramStart"/>
      <w:r w:rsidRPr="00EF15A4">
        <w:rPr>
          <w:rStyle w:val="apple-converted-space"/>
          <w:rFonts w:ascii="AGaramond" w:hAnsi="AGaramond"/>
          <w:bCs/>
        </w:rPr>
        <w:t>Guzzo</w:t>
      </w:r>
      <w:proofErr w:type="spellEnd"/>
      <w:proofErr w:type="gramEnd"/>
    </w:p>
    <w:p w:rsidR="004B6C21" w:rsidRPr="00EF15A4" w:rsidRDefault="004B6C21" w:rsidP="004B6C21">
      <w:pPr>
        <w:pStyle w:val="PargrafodaLista"/>
        <w:ind w:left="0"/>
        <w:rPr>
          <w:rStyle w:val="apple-converted-space"/>
          <w:rFonts w:ascii="AGaramond" w:hAnsi="AGaramond"/>
          <w:b/>
          <w:bCs/>
        </w:rPr>
      </w:pPr>
      <w:r w:rsidRPr="00EF15A4">
        <w:rPr>
          <w:rStyle w:val="apple-converted-space"/>
          <w:rFonts w:ascii="AGaramond" w:hAnsi="AGaramond"/>
        </w:rPr>
        <w:t>Elenco: Desconhecido</w:t>
      </w:r>
    </w:p>
    <w:p w:rsidR="004B6C21" w:rsidRPr="00EF15A4" w:rsidRDefault="004B6C21" w:rsidP="004B6C21">
      <w:pPr>
        <w:pStyle w:val="PargrafodaLista"/>
        <w:ind w:left="0"/>
        <w:rPr>
          <w:rStyle w:val="apple-converted-space"/>
          <w:rFonts w:ascii="AGaramond" w:hAnsi="AGaramond"/>
          <w:b/>
          <w:bCs/>
        </w:rPr>
      </w:pPr>
      <w:r w:rsidRPr="00EF15A4">
        <w:rPr>
          <w:rStyle w:val="apple-converted-space"/>
          <w:rFonts w:ascii="AGaramond" w:hAnsi="AGaramond"/>
        </w:rPr>
        <w:t>Produção</w:t>
      </w:r>
      <w:r w:rsidRPr="00EF15A4">
        <w:rPr>
          <w:rStyle w:val="apple-converted-space"/>
          <w:rFonts w:ascii="AGaramond" w:hAnsi="AGaramond"/>
          <w:bCs/>
        </w:rPr>
        <w:t xml:space="preserve">: </w:t>
      </w:r>
      <w:proofErr w:type="spellStart"/>
      <w:r w:rsidRPr="00EF15A4">
        <w:rPr>
          <w:rStyle w:val="apple-converted-space"/>
          <w:rFonts w:ascii="AGaramond" w:hAnsi="AGaramond"/>
          <w:bCs/>
        </w:rPr>
        <w:t>Verónica</w:t>
      </w:r>
      <w:proofErr w:type="spellEnd"/>
      <w:r w:rsidRPr="00EF15A4">
        <w:rPr>
          <w:rStyle w:val="apple-converted-space"/>
          <w:rFonts w:ascii="AGaramond" w:hAnsi="AGaramond"/>
          <w:bCs/>
        </w:rPr>
        <w:t xml:space="preserve"> </w:t>
      </w:r>
      <w:proofErr w:type="spellStart"/>
      <w:r w:rsidRPr="00EF15A4">
        <w:rPr>
          <w:rStyle w:val="apple-converted-space"/>
          <w:rFonts w:ascii="AGaramond" w:hAnsi="AGaramond"/>
          <w:bCs/>
        </w:rPr>
        <w:t>Guzzo</w:t>
      </w:r>
      <w:proofErr w:type="spellEnd"/>
    </w:p>
    <w:p w:rsidR="004B6C21" w:rsidRPr="00EF15A4" w:rsidRDefault="004B6C21" w:rsidP="004B6C21">
      <w:pPr>
        <w:pStyle w:val="PargrafodaLista"/>
        <w:ind w:left="0"/>
        <w:rPr>
          <w:rStyle w:val="apple-converted-space"/>
          <w:rFonts w:ascii="AGaramond" w:hAnsi="AGaramond"/>
          <w:b/>
          <w:bCs/>
        </w:rPr>
      </w:pPr>
      <w:r w:rsidRPr="00EF15A4">
        <w:rPr>
          <w:rStyle w:val="apple-converted-space"/>
          <w:rFonts w:ascii="AGaramond" w:hAnsi="AGaramond"/>
        </w:rPr>
        <w:t>Gênero</w:t>
      </w:r>
      <w:r w:rsidRPr="00EF15A4">
        <w:rPr>
          <w:rStyle w:val="apple-converted-space"/>
          <w:rFonts w:ascii="AGaramond" w:hAnsi="AGaramond"/>
          <w:bCs/>
        </w:rPr>
        <w:t>: Documentário</w:t>
      </w:r>
    </w:p>
    <w:p w:rsidR="004B6C21" w:rsidRPr="00EF15A4" w:rsidRDefault="004B6C21" w:rsidP="004B6C21">
      <w:pPr>
        <w:pStyle w:val="PargrafodaLista"/>
        <w:ind w:left="0"/>
        <w:rPr>
          <w:rStyle w:val="apple-converted-space"/>
          <w:rFonts w:ascii="AGaramond" w:hAnsi="AGaramond"/>
          <w:b/>
          <w:bCs/>
        </w:rPr>
      </w:pPr>
      <w:r w:rsidRPr="00EF15A4">
        <w:rPr>
          <w:rStyle w:val="apple-converted-space"/>
          <w:rFonts w:ascii="AGaramond" w:hAnsi="AGaramond"/>
        </w:rPr>
        <w:t>Classificação etária</w:t>
      </w:r>
      <w:r w:rsidRPr="00EF15A4">
        <w:rPr>
          <w:rStyle w:val="apple-converted-space"/>
          <w:rFonts w:ascii="AGaramond" w:hAnsi="AGaramond"/>
          <w:bCs/>
        </w:rPr>
        <w:t>: Livre</w:t>
      </w:r>
    </w:p>
    <w:p w:rsidR="004B6C21" w:rsidRPr="00EF15A4" w:rsidRDefault="004B6C21" w:rsidP="004B6C21">
      <w:pPr>
        <w:pStyle w:val="PargrafodaLista"/>
        <w:ind w:left="0"/>
        <w:rPr>
          <w:rStyle w:val="apple-converted-space"/>
          <w:rFonts w:ascii="AGaramond" w:hAnsi="AGaramond"/>
          <w:b/>
          <w:bCs/>
        </w:rPr>
      </w:pPr>
      <w:r w:rsidRPr="00EF15A4">
        <w:rPr>
          <w:rStyle w:val="apple-converted-space"/>
          <w:rFonts w:ascii="AGaramond" w:hAnsi="AGaramond"/>
        </w:rPr>
        <w:t>Duração</w:t>
      </w:r>
      <w:r w:rsidRPr="00EF15A4">
        <w:rPr>
          <w:rStyle w:val="apple-converted-space"/>
          <w:rFonts w:ascii="AGaramond" w:hAnsi="AGaramond"/>
          <w:bCs/>
        </w:rPr>
        <w:t>: 140 min.</w:t>
      </w:r>
    </w:p>
    <w:p w:rsidR="004B6C21" w:rsidRPr="00EF15A4" w:rsidRDefault="004B6C21" w:rsidP="004B6C21">
      <w:pPr>
        <w:pStyle w:val="PargrafodaLista"/>
        <w:ind w:left="0"/>
        <w:rPr>
          <w:rStyle w:val="apple-converted-space"/>
          <w:rFonts w:ascii="AGaramond" w:hAnsi="AGaramond"/>
          <w:b/>
          <w:bCs/>
        </w:rPr>
      </w:pPr>
      <w:r w:rsidRPr="00EF15A4">
        <w:rPr>
          <w:rStyle w:val="apple-converted-space"/>
          <w:rFonts w:ascii="AGaramond" w:hAnsi="AGaramond"/>
        </w:rPr>
        <w:t>Ano de lançamento</w:t>
      </w:r>
      <w:r w:rsidRPr="00EF15A4">
        <w:rPr>
          <w:rStyle w:val="apple-converted-space"/>
          <w:rFonts w:ascii="AGaramond" w:hAnsi="AGaramond"/>
          <w:bCs/>
        </w:rPr>
        <w:t>: 2012</w:t>
      </w:r>
    </w:p>
    <w:p w:rsidR="004B6C21" w:rsidRPr="00EF15A4" w:rsidRDefault="004B6C21" w:rsidP="004B6C21">
      <w:pPr>
        <w:pStyle w:val="PargrafodaLista"/>
        <w:ind w:left="0"/>
        <w:rPr>
          <w:rFonts w:ascii="AGaramond" w:hAnsi="AGaramond"/>
          <w:b/>
        </w:rPr>
      </w:pPr>
      <w:r w:rsidRPr="00EF15A4">
        <w:rPr>
          <w:rStyle w:val="apple-converted-space"/>
          <w:rFonts w:ascii="AGaramond" w:hAnsi="AGaramond"/>
        </w:rPr>
        <w:t>Sinopse:</w:t>
      </w:r>
      <w:r w:rsidRPr="00EF15A4">
        <w:rPr>
          <w:rStyle w:val="apple-converted-space"/>
          <w:rFonts w:ascii="AGaramond" w:hAnsi="AGaramond"/>
          <w:bCs/>
        </w:rPr>
        <w:t> </w:t>
      </w:r>
      <w:r w:rsidRPr="00EF15A4">
        <w:rPr>
          <w:rFonts w:ascii="AGaramond" w:hAnsi="AGaramond"/>
        </w:rPr>
        <w:t xml:space="preserve">Através de 45 experiências educativas fora dos padrões tradicionais, que foram analisadas em 90 entrevistas com pessoas de oito países diferentes, o documentário se propõe a questionar as lógicas da escolarização moderna e a forma de entender a educação. Além de apresentar vias alternativas para como crianças e adolescentes estão sendo </w:t>
      </w:r>
      <w:proofErr w:type="gramStart"/>
      <w:r w:rsidRPr="00EF15A4">
        <w:rPr>
          <w:rFonts w:ascii="AGaramond" w:hAnsi="AGaramond"/>
        </w:rPr>
        <w:t>educados, o filme</w:t>
      </w:r>
      <w:proofErr w:type="gramEnd"/>
      <w:r w:rsidRPr="00EF15A4">
        <w:rPr>
          <w:rFonts w:ascii="AGaramond" w:hAnsi="AGaramond"/>
        </w:rPr>
        <w:t xml:space="preserve"> demonstra as falhas do modelo de educação vigente, que produz cidadãos doutrinados pelo sistema e que proíbe qualquer ato que não esteja conforme a norma estabelecida por ele.</w:t>
      </w:r>
    </w:p>
    <w:p w:rsidR="004B6C21" w:rsidRPr="00EF15A4" w:rsidRDefault="004B6C21" w:rsidP="004B6C21">
      <w:pPr>
        <w:pStyle w:val="PargrafodaLista"/>
        <w:ind w:left="0"/>
        <w:rPr>
          <w:rStyle w:val="apple-converted-space"/>
          <w:rFonts w:ascii="AGaramond" w:hAnsi="AGaramond"/>
          <w:b/>
          <w:bCs/>
        </w:rPr>
      </w:pPr>
      <w:r w:rsidRPr="00EF15A4">
        <w:rPr>
          <w:rStyle w:val="apple-converted-space"/>
          <w:rFonts w:ascii="AGaramond" w:hAnsi="AGaramond"/>
        </w:rPr>
        <w:t xml:space="preserve">Título original: La </w:t>
      </w:r>
      <w:proofErr w:type="spellStart"/>
      <w:r w:rsidRPr="00EF15A4">
        <w:rPr>
          <w:rStyle w:val="apple-converted-space"/>
          <w:rFonts w:ascii="AGaramond" w:hAnsi="AGaramond"/>
        </w:rPr>
        <w:t>Educación</w:t>
      </w:r>
      <w:proofErr w:type="spellEnd"/>
      <w:r w:rsidRPr="00EF15A4">
        <w:rPr>
          <w:rStyle w:val="apple-converted-space"/>
          <w:rFonts w:ascii="AGaramond" w:hAnsi="AGaramond"/>
        </w:rPr>
        <w:t xml:space="preserve"> </w:t>
      </w:r>
      <w:proofErr w:type="spellStart"/>
      <w:r w:rsidRPr="00EF15A4">
        <w:rPr>
          <w:rStyle w:val="apple-converted-space"/>
          <w:rFonts w:ascii="AGaramond" w:hAnsi="AGaramond"/>
        </w:rPr>
        <w:t>Prohibida</w:t>
      </w:r>
      <w:proofErr w:type="spellEnd"/>
    </w:p>
    <w:p w:rsidR="004B6C21" w:rsidRDefault="004B6C21" w:rsidP="004B6C21">
      <w:pPr>
        <w:pStyle w:val="PargrafodaLista"/>
        <w:ind w:left="0"/>
        <w:rPr>
          <w:rStyle w:val="apple-converted-space"/>
          <w:rFonts w:ascii="AGaramond" w:hAnsi="AGaramond"/>
          <w:b/>
          <w:bCs/>
        </w:rPr>
      </w:pPr>
      <w:r w:rsidRPr="00EF15A4">
        <w:rPr>
          <w:rStyle w:val="apple-converted-space"/>
          <w:rFonts w:ascii="AGaramond" w:hAnsi="AGaramond"/>
          <w:bCs/>
        </w:rPr>
        <w:t>País de origem: Argentina</w:t>
      </w:r>
    </w:p>
    <w:p w:rsidR="004B6C21" w:rsidRDefault="004B6C21" w:rsidP="004B6C21">
      <w:pPr>
        <w:spacing w:line="360" w:lineRule="auto"/>
        <w:jc w:val="both"/>
        <w:rPr>
          <w:rStyle w:val="apple-converted-space"/>
          <w:rFonts w:ascii="AGaramond" w:hAnsi="AGaramond"/>
        </w:rPr>
      </w:pPr>
    </w:p>
    <w:p w:rsidR="004B6C21" w:rsidRPr="004B6C21" w:rsidRDefault="004B6C21" w:rsidP="004B6C21">
      <w:pPr>
        <w:spacing w:line="360" w:lineRule="auto"/>
        <w:jc w:val="both"/>
        <w:rPr>
          <w:rStyle w:val="apple-converted-space"/>
          <w:rFonts w:ascii="AGaramond" w:hAnsi="AGaramond"/>
          <w:b/>
          <w:bCs/>
        </w:rPr>
      </w:pPr>
      <w:r w:rsidRPr="004B6C21">
        <w:rPr>
          <w:rStyle w:val="apple-converted-space"/>
          <w:rFonts w:ascii="AGaramond" w:hAnsi="AGaramond"/>
        </w:rPr>
        <w:t>NENHUM A MENOS</w:t>
      </w:r>
    </w:p>
    <w:p w:rsidR="004B6C21" w:rsidRPr="00EF15A4" w:rsidRDefault="004B6C21" w:rsidP="004B6C21">
      <w:pPr>
        <w:pStyle w:val="PargrafodaLista"/>
        <w:ind w:left="0"/>
        <w:rPr>
          <w:rStyle w:val="apple-converted-space"/>
          <w:rFonts w:ascii="AGaramond" w:hAnsi="AGaramond"/>
          <w:b/>
          <w:bCs/>
        </w:rPr>
      </w:pPr>
      <w:r w:rsidRPr="00EF15A4">
        <w:rPr>
          <w:rStyle w:val="apple-converted-space"/>
          <w:rFonts w:ascii="AGaramond" w:hAnsi="AGaramond"/>
        </w:rPr>
        <w:t>Direção:</w:t>
      </w:r>
      <w:r w:rsidRPr="00EF15A4">
        <w:rPr>
          <w:rStyle w:val="apple-converted-space"/>
          <w:rFonts w:ascii="AGaramond" w:hAnsi="AGaramond"/>
          <w:bCs/>
        </w:rPr>
        <w:t> </w:t>
      </w:r>
      <w:proofErr w:type="spellStart"/>
      <w:r w:rsidRPr="00EF15A4">
        <w:rPr>
          <w:rStyle w:val="apple-converted-space"/>
          <w:rFonts w:ascii="AGaramond" w:hAnsi="AGaramond"/>
          <w:bCs/>
        </w:rPr>
        <w:t>Zhang</w:t>
      </w:r>
      <w:proofErr w:type="spellEnd"/>
      <w:r w:rsidRPr="00EF15A4">
        <w:rPr>
          <w:rStyle w:val="apple-converted-space"/>
          <w:rFonts w:ascii="AGaramond" w:hAnsi="AGaramond"/>
          <w:bCs/>
        </w:rPr>
        <w:t xml:space="preserve"> </w:t>
      </w:r>
      <w:proofErr w:type="spellStart"/>
      <w:r w:rsidRPr="00EF15A4">
        <w:rPr>
          <w:rStyle w:val="apple-converted-space"/>
          <w:rFonts w:ascii="AGaramond" w:hAnsi="AGaramond"/>
          <w:bCs/>
        </w:rPr>
        <w:t>Yimou</w:t>
      </w:r>
      <w:proofErr w:type="spellEnd"/>
    </w:p>
    <w:p w:rsidR="004B6C21" w:rsidRPr="00EF15A4" w:rsidRDefault="004B6C21" w:rsidP="004B6C21">
      <w:pPr>
        <w:pStyle w:val="PargrafodaLista"/>
        <w:ind w:left="0"/>
        <w:rPr>
          <w:rStyle w:val="apple-converted-space"/>
          <w:rFonts w:ascii="AGaramond" w:hAnsi="AGaramond"/>
        </w:rPr>
      </w:pPr>
      <w:r w:rsidRPr="00EF15A4">
        <w:rPr>
          <w:rStyle w:val="apple-converted-space"/>
          <w:rFonts w:ascii="AGaramond" w:hAnsi="AGaramond"/>
        </w:rPr>
        <w:t xml:space="preserve">Roteiro: </w:t>
      </w:r>
      <w:proofErr w:type="spellStart"/>
      <w:r w:rsidRPr="00EF15A4">
        <w:rPr>
          <w:rStyle w:val="apple-converted-space"/>
          <w:rFonts w:ascii="AGaramond" w:hAnsi="AGaramond"/>
        </w:rPr>
        <w:t>Xiangsheng</w:t>
      </w:r>
      <w:proofErr w:type="spellEnd"/>
      <w:r w:rsidRPr="00EF15A4">
        <w:rPr>
          <w:rStyle w:val="apple-converted-space"/>
          <w:rFonts w:ascii="AGaramond" w:hAnsi="AGaramond"/>
        </w:rPr>
        <w:t xml:space="preserve"> </w:t>
      </w:r>
      <w:proofErr w:type="spellStart"/>
      <w:r w:rsidRPr="00EF15A4">
        <w:rPr>
          <w:rStyle w:val="apple-converted-space"/>
          <w:rFonts w:ascii="AGaramond" w:hAnsi="AGaramond"/>
        </w:rPr>
        <w:t>Shi</w:t>
      </w:r>
      <w:proofErr w:type="spellEnd"/>
    </w:p>
    <w:p w:rsidR="004B6C21" w:rsidRPr="00EF15A4" w:rsidRDefault="004B6C21" w:rsidP="004B6C21">
      <w:pPr>
        <w:pStyle w:val="PargrafodaLista"/>
        <w:ind w:left="0"/>
        <w:rPr>
          <w:rStyle w:val="apple-converted-space"/>
          <w:rFonts w:ascii="AGaramond" w:hAnsi="AGaramond"/>
          <w:b/>
          <w:bCs/>
        </w:rPr>
      </w:pPr>
      <w:r w:rsidRPr="00EF15A4">
        <w:rPr>
          <w:rStyle w:val="apple-converted-space"/>
          <w:rFonts w:ascii="AGaramond" w:hAnsi="AGaramond"/>
        </w:rPr>
        <w:t>Elenco:</w:t>
      </w:r>
      <w:r w:rsidRPr="00EF15A4">
        <w:rPr>
          <w:rStyle w:val="apple-converted-space"/>
          <w:rFonts w:ascii="AGaramond" w:hAnsi="AGaramond"/>
          <w:bCs/>
        </w:rPr>
        <w:t> </w:t>
      </w:r>
      <w:proofErr w:type="spellStart"/>
      <w:r w:rsidRPr="00EF15A4">
        <w:rPr>
          <w:rStyle w:val="apple-converted-space"/>
          <w:rFonts w:ascii="AGaramond" w:hAnsi="AGaramond"/>
          <w:bCs/>
        </w:rPr>
        <w:t>Wei</w:t>
      </w:r>
      <w:proofErr w:type="spellEnd"/>
      <w:r w:rsidRPr="00EF15A4">
        <w:rPr>
          <w:rStyle w:val="apple-converted-space"/>
          <w:rFonts w:ascii="AGaramond" w:hAnsi="AGaramond"/>
          <w:bCs/>
        </w:rPr>
        <w:t xml:space="preserve"> </w:t>
      </w:r>
      <w:proofErr w:type="spellStart"/>
      <w:r w:rsidRPr="00EF15A4">
        <w:rPr>
          <w:rStyle w:val="apple-converted-space"/>
          <w:rFonts w:ascii="AGaramond" w:hAnsi="AGaramond"/>
          <w:bCs/>
        </w:rPr>
        <w:t>Minzhi</w:t>
      </w:r>
      <w:proofErr w:type="spellEnd"/>
      <w:r w:rsidRPr="00EF15A4">
        <w:rPr>
          <w:rStyle w:val="apple-converted-space"/>
          <w:rFonts w:ascii="AGaramond" w:hAnsi="AGaramond"/>
          <w:bCs/>
        </w:rPr>
        <w:t xml:space="preserve">, </w:t>
      </w:r>
      <w:proofErr w:type="spellStart"/>
      <w:r w:rsidRPr="00EF15A4">
        <w:rPr>
          <w:rStyle w:val="apple-converted-space"/>
          <w:rFonts w:ascii="AGaramond" w:hAnsi="AGaramond"/>
          <w:bCs/>
        </w:rPr>
        <w:t>Zhang</w:t>
      </w:r>
      <w:proofErr w:type="spellEnd"/>
      <w:r w:rsidRPr="00EF15A4">
        <w:rPr>
          <w:rStyle w:val="apple-converted-space"/>
          <w:rFonts w:ascii="AGaramond" w:hAnsi="AGaramond"/>
          <w:bCs/>
        </w:rPr>
        <w:t xml:space="preserve"> </w:t>
      </w:r>
      <w:proofErr w:type="spellStart"/>
      <w:r w:rsidRPr="00EF15A4">
        <w:rPr>
          <w:rStyle w:val="apple-converted-space"/>
          <w:rFonts w:ascii="AGaramond" w:hAnsi="AGaramond"/>
          <w:bCs/>
        </w:rPr>
        <w:t>Huike</w:t>
      </w:r>
      <w:proofErr w:type="spellEnd"/>
      <w:r w:rsidRPr="00EF15A4">
        <w:rPr>
          <w:rStyle w:val="apple-converted-space"/>
          <w:rFonts w:ascii="AGaramond" w:hAnsi="AGaramond"/>
          <w:bCs/>
        </w:rPr>
        <w:t xml:space="preserve">, </w:t>
      </w:r>
      <w:proofErr w:type="spellStart"/>
      <w:r w:rsidRPr="00EF15A4">
        <w:rPr>
          <w:rStyle w:val="apple-converted-space"/>
          <w:rFonts w:ascii="AGaramond" w:hAnsi="AGaramond"/>
          <w:bCs/>
        </w:rPr>
        <w:t>Tian</w:t>
      </w:r>
      <w:proofErr w:type="spellEnd"/>
      <w:r w:rsidRPr="00EF15A4">
        <w:rPr>
          <w:rStyle w:val="apple-converted-space"/>
          <w:rFonts w:ascii="AGaramond" w:hAnsi="AGaramond"/>
          <w:bCs/>
        </w:rPr>
        <w:t xml:space="preserve"> </w:t>
      </w:r>
      <w:proofErr w:type="spellStart"/>
      <w:r w:rsidRPr="00EF15A4">
        <w:rPr>
          <w:rStyle w:val="apple-converted-space"/>
          <w:rFonts w:ascii="AGaramond" w:hAnsi="AGaramond"/>
          <w:bCs/>
        </w:rPr>
        <w:t>Zhenda</w:t>
      </w:r>
      <w:proofErr w:type="spellEnd"/>
      <w:r w:rsidRPr="00EF15A4">
        <w:rPr>
          <w:rStyle w:val="apple-converted-space"/>
          <w:rFonts w:ascii="AGaramond" w:hAnsi="AGaramond"/>
          <w:bCs/>
        </w:rPr>
        <w:t xml:space="preserve">, Gao </w:t>
      </w:r>
      <w:proofErr w:type="spellStart"/>
      <w:r w:rsidRPr="00EF15A4">
        <w:rPr>
          <w:rStyle w:val="apple-converted-space"/>
          <w:rFonts w:ascii="AGaramond" w:hAnsi="AGaramond"/>
          <w:bCs/>
        </w:rPr>
        <w:t>Enman</w:t>
      </w:r>
      <w:proofErr w:type="spellEnd"/>
      <w:r w:rsidRPr="00EF15A4">
        <w:rPr>
          <w:rStyle w:val="apple-converted-space"/>
          <w:rFonts w:ascii="AGaramond" w:hAnsi="AGaramond"/>
          <w:bCs/>
        </w:rPr>
        <w:t xml:space="preserve">, Sun </w:t>
      </w:r>
      <w:proofErr w:type="spellStart"/>
      <w:proofErr w:type="gramStart"/>
      <w:r w:rsidRPr="00EF15A4">
        <w:rPr>
          <w:rStyle w:val="apple-converted-space"/>
          <w:rFonts w:ascii="AGaramond" w:hAnsi="AGaramond"/>
          <w:bCs/>
        </w:rPr>
        <w:t>Zhimei</w:t>
      </w:r>
      <w:proofErr w:type="spellEnd"/>
      <w:proofErr w:type="gramEnd"/>
    </w:p>
    <w:p w:rsidR="004B6C21" w:rsidRPr="00EF15A4" w:rsidRDefault="004B6C21" w:rsidP="004B6C21">
      <w:pPr>
        <w:pStyle w:val="PargrafodaLista"/>
        <w:ind w:left="0"/>
        <w:rPr>
          <w:rStyle w:val="apple-converted-space"/>
          <w:rFonts w:ascii="AGaramond" w:hAnsi="AGaramond"/>
          <w:b/>
          <w:bCs/>
          <w:lang w:val="en-US"/>
        </w:rPr>
      </w:pPr>
      <w:proofErr w:type="spellStart"/>
      <w:r w:rsidRPr="00EF15A4">
        <w:rPr>
          <w:rStyle w:val="apple-converted-space"/>
          <w:rFonts w:ascii="AGaramond" w:hAnsi="AGaramond"/>
          <w:lang w:val="en-US"/>
        </w:rPr>
        <w:t>Produção</w:t>
      </w:r>
      <w:proofErr w:type="spellEnd"/>
      <w:r w:rsidRPr="00EF15A4">
        <w:rPr>
          <w:rStyle w:val="apple-converted-space"/>
          <w:rFonts w:ascii="AGaramond" w:hAnsi="AGaramond"/>
          <w:bCs/>
          <w:lang w:val="en-US"/>
        </w:rPr>
        <w:t>: Guangxi Film &amp; Beijing New Picture</w:t>
      </w:r>
    </w:p>
    <w:p w:rsidR="004B6C21" w:rsidRPr="00EF15A4" w:rsidRDefault="004B6C21" w:rsidP="004B6C21">
      <w:pPr>
        <w:pStyle w:val="PargrafodaLista"/>
        <w:ind w:left="0"/>
        <w:rPr>
          <w:rStyle w:val="apple-converted-space"/>
          <w:rFonts w:ascii="AGaramond" w:hAnsi="AGaramond"/>
          <w:b/>
          <w:bCs/>
        </w:rPr>
      </w:pPr>
      <w:r w:rsidRPr="00EF15A4">
        <w:rPr>
          <w:rStyle w:val="apple-converted-space"/>
          <w:rFonts w:ascii="AGaramond" w:hAnsi="AGaramond"/>
        </w:rPr>
        <w:t>Gênero</w:t>
      </w:r>
      <w:r w:rsidRPr="00EF15A4">
        <w:rPr>
          <w:rStyle w:val="apple-converted-space"/>
          <w:rFonts w:ascii="AGaramond" w:hAnsi="AGaramond"/>
          <w:bCs/>
        </w:rPr>
        <w:t>: Drama</w:t>
      </w:r>
    </w:p>
    <w:p w:rsidR="004B6C21" w:rsidRPr="00EF15A4" w:rsidRDefault="004B6C21" w:rsidP="004B6C21">
      <w:pPr>
        <w:pStyle w:val="PargrafodaLista"/>
        <w:ind w:left="0"/>
        <w:rPr>
          <w:rStyle w:val="apple-converted-space"/>
          <w:rFonts w:ascii="AGaramond" w:hAnsi="AGaramond"/>
          <w:b/>
          <w:bCs/>
        </w:rPr>
      </w:pPr>
      <w:r w:rsidRPr="00EF15A4">
        <w:rPr>
          <w:rStyle w:val="apple-converted-space"/>
          <w:rFonts w:ascii="AGaramond" w:hAnsi="AGaramond"/>
        </w:rPr>
        <w:t>Classificação etária</w:t>
      </w:r>
      <w:r w:rsidRPr="00EF15A4">
        <w:rPr>
          <w:rStyle w:val="apple-converted-space"/>
          <w:rFonts w:ascii="AGaramond" w:hAnsi="AGaramond"/>
          <w:bCs/>
        </w:rPr>
        <w:t>: 12 anos</w:t>
      </w:r>
    </w:p>
    <w:p w:rsidR="004B6C21" w:rsidRPr="00EF15A4" w:rsidRDefault="004B6C21" w:rsidP="004B6C21">
      <w:pPr>
        <w:pStyle w:val="PargrafodaLista"/>
        <w:ind w:left="0"/>
        <w:rPr>
          <w:rStyle w:val="apple-converted-space"/>
          <w:rFonts w:ascii="AGaramond" w:hAnsi="AGaramond"/>
          <w:b/>
          <w:bCs/>
        </w:rPr>
      </w:pPr>
      <w:r w:rsidRPr="00EF15A4">
        <w:rPr>
          <w:rStyle w:val="apple-converted-space"/>
          <w:rFonts w:ascii="AGaramond" w:hAnsi="AGaramond"/>
        </w:rPr>
        <w:t>Duração</w:t>
      </w:r>
      <w:r w:rsidRPr="00EF15A4">
        <w:rPr>
          <w:rStyle w:val="apple-converted-space"/>
          <w:rFonts w:ascii="AGaramond" w:hAnsi="AGaramond"/>
          <w:bCs/>
        </w:rPr>
        <w:t>: 106 min.</w:t>
      </w:r>
    </w:p>
    <w:p w:rsidR="004B6C21" w:rsidRPr="00EF15A4" w:rsidRDefault="004B6C21" w:rsidP="004B6C21">
      <w:pPr>
        <w:pStyle w:val="PargrafodaLista"/>
        <w:ind w:left="0"/>
        <w:rPr>
          <w:rStyle w:val="apple-converted-space"/>
          <w:rFonts w:ascii="AGaramond" w:hAnsi="AGaramond"/>
          <w:b/>
          <w:bCs/>
        </w:rPr>
      </w:pPr>
      <w:r w:rsidRPr="00EF15A4">
        <w:rPr>
          <w:rStyle w:val="apple-converted-space"/>
          <w:rFonts w:ascii="AGaramond" w:hAnsi="AGaramond"/>
        </w:rPr>
        <w:t>Ano de lançamento</w:t>
      </w:r>
      <w:r w:rsidRPr="00EF15A4">
        <w:rPr>
          <w:rStyle w:val="apple-converted-space"/>
          <w:rFonts w:ascii="AGaramond" w:hAnsi="AGaramond"/>
          <w:bCs/>
        </w:rPr>
        <w:t>: 1999</w:t>
      </w:r>
    </w:p>
    <w:p w:rsidR="004B6C21" w:rsidRPr="00EF15A4" w:rsidRDefault="004B6C21" w:rsidP="004B6C21">
      <w:pPr>
        <w:pStyle w:val="PargrafodaLista"/>
        <w:ind w:left="0"/>
        <w:rPr>
          <w:rStyle w:val="apple-converted-space"/>
          <w:rFonts w:ascii="AGaramond" w:hAnsi="AGaramond"/>
          <w:b/>
          <w:bCs/>
        </w:rPr>
      </w:pPr>
      <w:r w:rsidRPr="00EF15A4">
        <w:rPr>
          <w:rStyle w:val="apple-converted-space"/>
          <w:rFonts w:ascii="AGaramond" w:hAnsi="AGaramond"/>
        </w:rPr>
        <w:t>Sinopse:</w:t>
      </w:r>
      <w:r w:rsidRPr="00EF15A4">
        <w:rPr>
          <w:rStyle w:val="apple-converted-space"/>
          <w:rFonts w:ascii="AGaramond" w:hAnsi="AGaramond"/>
          <w:bCs/>
        </w:rPr>
        <w:t xml:space="preserve"> Um retrato quase documental da situação da classe de estudantes rurais na China. Com uma câmera discreta e muitas vezes escondida, </w:t>
      </w:r>
      <w:proofErr w:type="spellStart"/>
      <w:r w:rsidRPr="00EF15A4">
        <w:rPr>
          <w:rStyle w:val="apple-converted-space"/>
          <w:rFonts w:ascii="AGaramond" w:hAnsi="AGaramond"/>
          <w:bCs/>
        </w:rPr>
        <w:t>Yimou</w:t>
      </w:r>
      <w:proofErr w:type="spellEnd"/>
      <w:r w:rsidRPr="00EF15A4">
        <w:rPr>
          <w:rStyle w:val="apple-converted-space"/>
          <w:rFonts w:ascii="AGaramond" w:hAnsi="AGaramond"/>
          <w:bCs/>
        </w:rPr>
        <w:t xml:space="preserve"> registrou o ensino em uma escola rural no interior do país.</w:t>
      </w:r>
    </w:p>
    <w:p w:rsidR="004B6C21" w:rsidRPr="00EF15A4" w:rsidRDefault="004B6C21" w:rsidP="004B6C21">
      <w:pPr>
        <w:pStyle w:val="PargrafodaLista"/>
        <w:ind w:left="0"/>
        <w:rPr>
          <w:rStyle w:val="apple-converted-space"/>
          <w:rFonts w:ascii="AGaramond" w:hAnsi="AGaramond"/>
        </w:rPr>
      </w:pPr>
      <w:r w:rsidRPr="00EF15A4">
        <w:rPr>
          <w:rStyle w:val="apple-converted-space"/>
          <w:rFonts w:ascii="AGaramond" w:hAnsi="AGaramond"/>
        </w:rPr>
        <w:t xml:space="preserve">Título original: Yi </w:t>
      </w:r>
      <w:proofErr w:type="spellStart"/>
      <w:proofErr w:type="gramStart"/>
      <w:r w:rsidRPr="00EF15A4">
        <w:rPr>
          <w:rStyle w:val="apple-converted-space"/>
          <w:rFonts w:ascii="AGaramond" w:hAnsi="AGaramond"/>
        </w:rPr>
        <w:t>ge</w:t>
      </w:r>
      <w:proofErr w:type="spellEnd"/>
      <w:proofErr w:type="gramEnd"/>
      <w:r w:rsidRPr="00EF15A4">
        <w:rPr>
          <w:rStyle w:val="apple-converted-space"/>
          <w:rFonts w:ascii="AGaramond" w:hAnsi="AGaramond"/>
        </w:rPr>
        <w:t xml:space="preserve"> dou </w:t>
      </w:r>
      <w:proofErr w:type="spellStart"/>
      <w:r w:rsidRPr="00EF15A4">
        <w:rPr>
          <w:rStyle w:val="apple-converted-space"/>
          <w:rFonts w:ascii="AGaramond" w:hAnsi="AGaramond"/>
        </w:rPr>
        <w:t>bu</w:t>
      </w:r>
      <w:proofErr w:type="spellEnd"/>
      <w:r w:rsidRPr="00EF15A4">
        <w:rPr>
          <w:rStyle w:val="apple-converted-space"/>
          <w:rFonts w:ascii="AGaramond" w:hAnsi="AGaramond"/>
        </w:rPr>
        <w:t xml:space="preserve"> </w:t>
      </w:r>
      <w:proofErr w:type="spellStart"/>
      <w:r w:rsidRPr="00EF15A4">
        <w:rPr>
          <w:rStyle w:val="apple-converted-space"/>
          <w:rFonts w:ascii="AGaramond" w:hAnsi="AGaramond"/>
        </w:rPr>
        <w:t>neng</w:t>
      </w:r>
      <w:proofErr w:type="spellEnd"/>
      <w:r w:rsidRPr="00EF15A4">
        <w:rPr>
          <w:rStyle w:val="apple-converted-space"/>
          <w:rFonts w:ascii="AGaramond" w:hAnsi="AGaramond"/>
        </w:rPr>
        <w:t xml:space="preserve"> </w:t>
      </w:r>
      <w:proofErr w:type="spellStart"/>
      <w:r w:rsidRPr="00EF15A4">
        <w:rPr>
          <w:rStyle w:val="apple-converted-space"/>
          <w:rFonts w:ascii="AGaramond" w:hAnsi="AGaramond"/>
        </w:rPr>
        <w:t>shao</w:t>
      </w:r>
      <w:proofErr w:type="spellEnd"/>
    </w:p>
    <w:p w:rsidR="004B6C21" w:rsidRPr="00EF15A4" w:rsidRDefault="004B6C21" w:rsidP="004B6C21">
      <w:pPr>
        <w:pStyle w:val="PargrafodaLista"/>
        <w:ind w:left="0"/>
        <w:rPr>
          <w:rStyle w:val="apple-converted-space"/>
          <w:rFonts w:ascii="AGaramond" w:hAnsi="AGaramond"/>
          <w:bCs/>
        </w:rPr>
      </w:pPr>
      <w:r w:rsidRPr="00EF15A4">
        <w:rPr>
          <w:rStyle w:val="apple-converted-space"/>
          <w:rFonts w:ascii="AGaramond" w:hAnsi="AGaramond"/>
          <w:bCs/>
        </w:rPr>
        <w:t>País de origem: China</w:t>
      </w:r>
    </w:p>
    <w:p w:rsidR="004B6C21" w:rsidRDefault="004B6C21" w:rsidP="007C36CE">
      <w:pPr>
        <w:spacing w:before="100" w:beforeAutospacing="1" w:after="100" w:afterAutospacing="1" w:line="240" w:lineRule="auto"/>
        <w:rPr>
          <w:rFonts w:eastAsia="Times New Roman" w:cs="Times New Roman"/>
          <w:b/>
          <w:sz w:val="20"/>
          <w:szCs w:val="20"/>
          <w:lang w:eastAsia="pt-BR"/>
        </w:rPr>
      </w:pPr>
    </w:p>
    <w:p w:rsidR="004B6C21" w:rsidRPr="004B6C21" w:rsidRDefault="004B6C21" w:rsidP="004B6C21">
      <w:pPr>
        <w:spacing w:line="360" w:lineRule="auto"/>
        <w:jc w:val="both"/>
        <w:rPr>
          <w:rStyle w:val="apple-converted-space"/>
          <w:rFonts w:ascii="AGaramond" w:hAnsi="AGaramond"/>
          <w:b/>
          <w:bCs/>
        </w:rPr>
      </w:pPr>
      <w:r w:rsidRPr="004B6C21">
        <w:rPr>
          <w:rStyle w:val="apple-converted-space"/>
          <w:rFonts w:ascii="AGaramond" w:hAnsi="AGaramond"/>
        </w:rPr>
        <w:t>UMA LIÇÃO DE VIDA</w:t>
      </w:r>
    </w:p>
    <w:p w:rsidR="004B6C21" w:rsidRPr="00EF15A4" w:rsidRDefault="004B6C21" w:rsidP="004B6C21">
      <w:pPr>
        <w:pStyle w:val="PargrafodaLista"/>
        <w:ind w:left="0"/>
        <w:rPr>
          <w:rStyle w:val="apple-converted-space"/>
          <w:rFonts w:ascii="AGaramond" w:hAnsi="AGaramond"/>
          <w:b/>
          <w:bCs/>
        </w:rPr>
      </w:pPr>
      <w:r w:rsidRPr="00EF15A4">
        <w:rPr>
          <w:rStyle w:val="apple-converted-space"/>
          <w:rFonts w:ascii="AGaramond" w:hAnsi="AGaramond"/>
        </w:rPr>
        <w:t>Direção:</w:t>
      </w:r>
      <w:r w:rsidRPr="00EF15A4">
        <w:rPr>
          <w:rStyle w:val="apple-converted-space"/>
          <w:rFonts w:ascii="AGaramond" w:hAnsi="AGaramond"/>
          <w:bCs/>
        </w:rPr>
        <w:t> </w:t>
      </w:r>
      <w:proofErr w:type="spellStart"/>
      <w:r w:rsidRPr="00EF15A4">
        <w:rPr>
          <w:rStyle w:val="apple-converted-space"/>
          <w:rFonts w:ascii="AGaramond" w:hAnsi="AGaramond"/>
          <w:bCs/>
        </w:rPr>
        <w:t>Justin</w:t>
      </w:r>
      <w:proofErr w:type="spellEnd"/>
      <w:r w:rsidRPr="00EF15A4">
        <w:rPr>
          <w:rStyle w:val="apple-converted-space"/>
          <w:rFonts w:ascii="AGaramond" w:hAnsi="AGaramond"/>
          <w:bCs/>
        </w:rPr>
        <w:t xml:space="preserve"> </w:t>
      </w:r>
      <w:proofErr w:type="spellStart"/>
      <w:r w:rsidRPr="00EF15A4">
        <w:rPr>
          <w:rStyle w:val="apple-converted-space"/>
          <w:rFonts w:ascii="AGaramond" w:hAnsi="AGaramond"/>
          <w:bCs/>
        </w:rPr>
        <w:t>Chadwick</w:t>
      </w:r>
      <w:proofErr w:type="spellEnd"/>
    </w:p>
    <w:p w:rsidR="004B6C21" w:rsidRPr="00EF15A4" w:rsidRDefault="004B6C21" w:rsidP="004B6C21">
      <w:pPr>
        <w:pStyle w:val="PargrafodaLista"/>
        <w:ind w:left="0"/>
        <w:rPr>
          <w:rStyle w:val="apple-converted-space"/>
          <w:rFonts w:ascii="AGaramond" w:hAnsi="AGaramond"/>
          <w:b/>
          <w:bCs/>
        </w:rPr>
      </w:pPr>
      <w:r w:rsidRPr="00EF15A4">
        <w:rPr>
          <w:rStyle w:val="apple-converted-space"/>
          <w:rFonts w:ascii="AGaramond" w:hAnsi="AGaramond"/>
        </w:rPr>
        <w:t>Roteiro:</w:t>
      </w:r>
      <w:r w:rsidRPr="00EF15A4">
        <w:rPr>
          <w:rStyle w:val="apple-converted-space"/>
          <w:rFonts w:ascii="AGaramond" w:hAnsi="AGaramond"/>
          <w:bCs/>
        </w:rPr>
        <w:t> </w:t>
      </w:r>
      <w:proofErr w:type="spellStart"/>
      <w:r w:rsidRPr="00EF15A4">
        <w:rPr>
          <w:rStyle w:val="apple-converted-space"/>
          <w:rFonts w:ascii="AGaramond" w:hAnsi="AGaramond"/>
          <w:bCs/>
        </w:rPr>
        <w:t>Ann</w:t>
      </w:r>
      <w:proofErr w:type="spellEnd"/>
      <w:r w:rsidRPr="00EF15A4">
        <w:rPr>
          <w:rStyle w:val="apple-converted-space"/>
          <w:rFonts w:ascii="AGaramond" w:hAnsi="AGaramond"/>
          <w:bCs/>
        </w:rPr>
        <w:t xml:space="preserve"> </w:t>
      </w:r>
      <w:proofErr w:type="spellStart"/>
      <w:r w:rsidRPr="00EF15A4">
        <w:rPr>
          <w:rStyle w:val="apple-converted-space"/>
          <w:rFonts w:ascii="AGaramond" w:hAnsi="AGaramond"/>
          <w:bCs/>
        </w:rPr>
        <w:t>Peacock</w:t>
      </w:r>
      <w:proofErr w:type="spellEnd"/>
    </w:p>
    <w:p w:rsidR="004B6C21" w:rsidRPr="00EF15A4" w:rsidRDefault="004B6C21" w:rsidP="004B6C21">
      <w:pPr>
        <w:pStyle w:val="PargrafodaLista"/>
        <w:ind w:left="0"/>
        <w:rPr>
          <w:rStyle w:val="apple-converted-space"/>
          <w:rFonts w:ascii="AGaramond" w:hAnsi="AGaramond"/>
          <w:b/>
          <w:bCs/>
        </w:rPr>
      </w:pPr>
      <w:r w:rsidRPr="00EF15A4">
        <w:rPr>
          <w:rStyle w:val="apple-converted-space"/>
          <w:rFonts w:ascii="AGaramond" w:hAnsi="AGaramond"/>
        </w:rPr>
        <w:t>Elenco:</w:t>
      </w:r>
      <w:r w:rsidRPr="00EF15A4">
        <w:rPr>
          <w:rStyle w:val="apple-converted-space"/>
          <w:rFonts w:ascii="AGaramond" w:hAnsi="AGaramond"/>
          <w:bCs/>
        </w:rPr>
        <w:t xml:space="preserve"> Oliver </w:t>
      </w:r>
      <w:proofErr w:type="spellStart"/>
      <w:r w:rsidRPr="00EF15A4">
        <w:rPr>
          <w:rStyle w:val="apple-converted-space"/>
          <w:rFonts w:ascii="AGaramond" w:hAnsi="AGaramond"/>
          <w:bCs/>
        </w:rPr>
        <w:t>Litondo</w:t>
      </w:r>
      <w:proofErr w:type="spellEnd"/>
      <w:r w:rsidRPr="00EF15A4">
        <w:rPr>
          <w:rStyle w:val="apple-converted-space"/>
          <w:rFonts w:ascii="AGaramond" w:hAnsi="AGaramond"/>
          <w:bCs/>
        </w:rPr>
        <w:t xml:space="preserve">, </w:t>
      </w:r>
      <w:proofErr w:type="spellStart"/>
      <w:r w:rsidRPr="00EF15A4">
        <w:rPr>
          <w:rStyle w:val="apple-converted-space"/>
          <w:rFonts w:ascii="AGaramond" w:hAnsi="AGaramond"/>
          <w:bCs/>
        </w:rPr>
        <w:t>Naomie</w:t>
      </w:r>
      <w:proofErr w:type="spellEnd"/>
      <w:r w:rsidRPr="00EF15A4">
        <w:rPr>
          <w:rStyle w:val="apple-converted-space"/>
          <w:rFonts w:ascii="AGaramond" w:hAnsi="AGaramond"/>
          <w:bCs/>
        </w:rPr>
        <w:t xml:space="preserve"> Harris, Tony </w:t>
      </w:r>
      <w:proofErr w:type="spellStart"/>
      <w:proofErr w:type="gramStart"/>
      <w:r w:rsidRPr="00EF15A4">
        <w:rPr>
          <w:rStyle w:val="apple-converted-space"/>
          <w:rFonts w:ascii="AGaramond" w:hAnsi="AGaramond"/>
          <w:bCs/>
        </w:rPr>
        <w:t>Kgoroge</w:t>
      </w:r>
      <w:proofErr w:type="spellEnd"/>
      <w:proofErr w:type="gramEnd"/>
    </w:p>
    <w:p w:rsidR="004B6C21" w:rsidRPr="00EF15A4" w:rsidRDefault="004B6C21" w:rsidP="004B6C21">
      <w:pPr>
        <w:pStyle w:val="PargrafodaLista"/>
        <w:ind w:left="0"/>
        <w:rPr>
          <w:rStyle w:val="apple-converted-space"/>
          <w:rFonts w:ascii="AGaramond" w:hAnsi="AGaramond"/>
          <w:b/>
          <w:bCs/>
        </w:rPr>
      </w:pPr>
      <w:r w:rsidRPr="00EF15A4">
        <w:rPr>
          <w:rStyle w:val="apple-converted-space"/>
          <w:rFonts w:ascii="AGaramond" w:hAnsi="AGaramond"/>
        </w:rPr>
        <w:t>Produção</w:t>
      </w:r>
      <w:r w:rsidRPr="00EF15A4">
        <w:rPr>
          <w:rStyle w:val="apple-converted-space"/>
          <w:rFonts w:ascii="AGaramond" w:hAnsi="AGaramond"/>
          <w:bCs/>
        </w:rPr>
        <w:t xml:space="preserve">: Sam </w:t>
      </w:r>
      <w:proofErr w:type="spellStart"/>
      <w:r w:rsidRPr="00EF15A4">
        <w:rPr>
          <w:rStyle w:val="apple-converted-space"/>
          <w:rFonts w:ascii="AGaramond" w:hAnsi="AGaramond"/>
          <w:bCs/>
        </w:rPr>
        <w:t>Feuer</w:t>
      </w:r>
      <w:proofErr w:type="spellEnd"/>
      <w:r w:rsidRPr="00EF15A4">
        <w:rPr>
          <w:rStyle w:val="apple-converted-space"/>
          <w:rFonts w:ascii="AGaramond" w:hAnsi="AGaramond"/>
          <w:bCs/>
        </w:rPr>
        <w:t xml:space="preserve">, David M. </w:t>
      </w:r>
      <w:proofErr w:type="gramStart"/>
      <w:r w:rsidRPr="00EF15A4">
        <w:rPr>
          <w:rStyle w:val="apple-converted-space"/>
          <w:rFonts w:ascii="AGaramond" w:hAnsi="AGaramond"/>
          <w:bCs/>
        </w:rPr>
        <w:t>Thompson</w:t>
      </w:r>
      <w:proofErr w:type="gramEnd"/>
    </w:p>
    <w:p w:rsidR="004B6C21" w:rsidRPr="00EF15A4" w:rsidRDefault="004B6C21" w:rsidP="004B6C21">
      <w:pPr>
        <w:pStyle w:val="PargrafodaLista"/>
        <w:ind w:left="0"/>
        <w:rPr>
          <w:rStyle w:val="apple-converted-space"/>
          <w:rFonts w:ascii="AGaramond" w:hAnsi="AGaramond"/>
          <w:b/>
          <w:bCs/>
        </w:rPr>
      </w:pPr>
      <w:r w:rsidRPr="00EF15A4">
        <w:rPr>
          <w:rStyle w:val="apple-converted-space"/>
          <w:rFonts w:ascii="AGaramond" w:hAnsi="AGaramond"/>
        </w:rPr>
        <w:t>Gênero</w:t>
      </w:r>
      <w:r w:rsidRPr="00EF15A4">
        <w:rPr>
          <w:rStyle w:val="apple-converted-space"/>
          <w:rFonts w:ascii="AGaramond" w:hAnsi="AGaramond"/>
          <w:bCs/>
        </w:rPr>
        <w:t>: Drama</w:t>
      </w:r>
    </w:p>
    <w:p w:rsidR="004B6C21" w:rsidRPr="00EF15A4" w:rsidRDefault="004B6C21" w:rsidP="004B6C21">
      <w:pPr>
        <w:pStyle w:val="PargrafodaLista"/>
        <w:ind w:left="0"/>
        <w:rPr>
          <w:rStyle w:val="apple-converted-space"/>
          <w:rFonts w:ascii="AGaramond" w:hAnsi="AGaramond"/>
          <w:b/>
          <w:bCs/>
        </w:rPr>
      </w:pPr>
      <w:r w:rsidRPr="00EF15A4">
        <w:rPr>
          <w:rStyle w:val="apple-converted-space"/>
          <w:rFonts w:ascii="AGaramond" w:hAnsi="AGaramond"/>
        </w:rPr>
        <w:t>Classificação etária</w:t>
      </w:r>
      <w:r w:rsidRPr="00EF15A4">
        <w:rPr>
          <w:rStyle w:val="apple-converted-space"/>
          <w:rFonts w:ascii="AGaramond" w:hAnsi="AGaramond"/>
          <w:bCs/>
        </w:rPr>
        <w:t>: 14 anos</w:t>
      </w:r>
    </w:p>
    <w:p w:rsidR="004B6C21" w:rsidRPr="00EF15A4" w:rsidRDefault="004B6C21" w:rsidP="004B6C21">
      <w:pPr>
        <w:pStyle w:val="PargrafodaLista"/>
        <w:ind w:left="0"/>
        <w:rPr>
          <w:rStyle w:val="apple-converted-space"/>
          <w:rFonts w:ascii="AGaramond" w:hAnsi="AGaramond"/>
          <w:b/>
          <w:bCs/>
        </w:rPr>
      </w:pPr>
      <w:r w:rsidRPr="00EF15A4">
        <w:rPr>
          <w:rStyle w:val="apple-converted-space"/>
          <w:rFonts w:ascii="AGaramond" w:hAnsi="AGaramond"/>
        </w:rPr>
        <w:t>Duração</w:t>
      </w:r>
      <w:r w:rsidRPr="00EF15A4">
        <w:rPr>
          <w:rStyle w:val="apple-converted-space"/>
          <w:rFonts w:ascii="AGaramond" w:hAnsi="AGaramond"/>
          <w:bCs/>
        </w:rPr>
        <w:t>: 103 min.</w:t>
      </w:r>
    </w:p>
    <w:p w:rsidR="004B6C21" w:rsidRPr="00EF15A4" w:rsidRDefault="004B6C21" w:rsidP="004B6C21">
      <w:pPr>
        <w:pStyle w:val="PargrafodaLista"/>
        <w:ind w:left="0"/>
        <w:rPr>
          <w:rStyle w:val="apple-converted-space"/>
          <w:rFonts w:ascii="AGaramond" w:hAnsi="AGaramond"/>
          <w:b/>
          <w:bCs/>
        </w:rPr>
      </w:pPr>
      <w:r w:rsidRPr="00EF15A4">
        <w:rPr>
          <w:rStyle w:val="apple-converted-space"/>
          <w:rFonts w:ascii="AGaramond" w:hAnsi="AGaramond"/>
        </w:rPr>
        <w:t>Ano de lançamento</w:t>
      </w:r>
      <w:r w:rsidRPr="00EF15A4">
        <w:rPr>
          <w:rStyle w:val="apple-converted-space"/>
          <w:rFonts w:ascii="AGaramond" w:hAnsi="AGaramond"/>
          <w:bCs/>
        </w:rPr>
        <w:t>: 2009</w:t>
      </w:r>
    </w:p>
    <w:p w:rsidR="004B6C21" w:rsidRPr="00EF15A4" w:rsidRDefault="004B6C21" w:rsidP="004B6C21">
      <w:pPr>
        <w:pStyle w:val="PargrafodaLista"/>
        <w:ind w:left="0"/>
        <w:rPr>
          <w:rStyle w:val="apple-converted-space"/>
          <w:rFonts w:ascii="AGaramond" w:hAnsi="AGaramond"/>
          <w:b/>
          <w:bCs/>
        </w:rPr>
      </w:pPr>
      <w:r w:rsidRPr="00EF15A4">
        <w:rPr>
          <w:rStyle w:val="apple-converted-space"/>
          <w:rFonts w:ascii="AGaramond" w:hAnsi="AGaramond"/>
        </w:rPr>
        <w:lastRenderedPageBreak/>
        <w:t>Sinopse:</w:t>
      </w:r>
      <w:r w:rsidRPr="00EF15A4">
        <w:rPr>
          <w:rStyle w:val="apple-converted-space"/>
          <w:rFonts w:ascii="AGaramond" w:hAnsi="AGaramond"/>
          <w:bCs/>
        </w:rPr>
        <w:t xml:space="preserve"> O filme, baseado em fatos reais, conta a história do queniano </w:t>
      </w:r>
      <w:proofErr w:type="spellStart"/>
      <w:r w:rsidRPr="00EF15A4">
        <w:rPr>
          <w:rStyle w:val="apple-converted-space"/>
          <w:rFonts w:ascii="AGaramond" w:hAnsi="AGaramond"/>
          <w:bCs/>
        </w:rPr>
        <w:t>Maruge</w:t>
      </w:r>
      <w:proofErr w:type="spellEnd"/>
      <w:r w:rsidRPr="00EF15A4">
        <w:rPr>
          <w:rStyle w:val="apple-converted-space"/>
          <w:rFonts w:ascii="AGaramond" w:hAnsi="AGaramond"/>
          <w:bCs/>
        </w:rPr>
        <w:t>. Ele, que lutou pela libertação de seu país, chega aos 84 anos determinado a reivindicar um direito que lhe foi negado ao longo de toda a vida. Para isso, vai se juntar às crianças de seis anos de idade e aproveitar sua última chance de ir à escola para aprender a ler e escrever!</w:t>
      </w:r>
    </w:p>
    <w:p w:rsidR="004B6C21" w:rsidRPr="00EF15A4" w:rsidRDefault="004B6C21" w:rsidP="004B6C21">
      <w:pPr>
        <w:pStyle w:val="PargrafodaLista"/>
        <w:ind w:left="0"/>
        <w:rPr>
          <w:rStyle w:val="apple-converted-space"/>
          <w:rFonts w:ascii="AGaramond" w:hAnsi="AGaramond"/>
          <w:b/>
          <w:bCs/>
        </w:rPr>
      </w:pPr>
      <w:r w:rsidRPr="00EF15A4">
        <w:rPr>
          <w:rStyle w:val="apple-converted-space"/>
          <w:rFonts w:ascii="AGaramond" w:hAnsi="AGaramond"/>
        </w:rPr>
        <w:t xml:space="preserve">Título original: </w:t>
      </w:r>
      <w:proofErr w:type="spellStart"/>
      <w:r w:rsidRPr="00EF15A4">
        <w:rPr>
          <w:rStyle w:val="apple-converted-space"/>
          <w:rFonts w:ascii="AGaramond" w:hAnsi="AGaramond"/>
        </w:rPr>
        <w:t>The</w:t>
      </w:r>
      <w:proofErr w:type="spellEnd"/>
      <w:r w:rsidRPr="00EF15A4">
        <w:rPr>
          <w:rStyle w:val="apple-converted-space"/>
          <w:rFonts w:ascii="AGaramond" w:hAnsi="AGaramond"/>
        </w:rPr>
        <w:t xml:space="preserve"> </w:t>
      </w:r>
      <w:proofErr w:type="spellStart"/>
      <w:r w:rsidRPr="00EF15A4">
        <w:rPr>
          <w:rStyle w:val="apple-converted-space"/>
          <w:rFonts w:ascii="AGaramond" w:hAnsi="AGaramond"/>
        </w:rPr>
        <w:t>First</w:t>
      </w:r>
      <w:proofErr w:type="spellEnd"/>
      <w:r w:rsidRPr="00EF15A4">
        <w:rPr>
          <w:rStyle w:val="apple-converted-space"/>
          <w:rFonts w:ascii="AGaramond" w:hAnsi="AGaramond"/>
        </w:rPr>
        <w:t xml:space="preserve"> </w:t>
      </w:r>
      <w:proofErr w:type="spellStart"/>
      <w:r w:rsidRPr="00EF15A4">
        <w:rPr>
          <w:rStyle w:val="apple-converted-space"/>
          <w:rFonts w:ascii="AGaramond" w:hAnsi="AGaramond"/>
        </w:rPr>
        <w:t>Grader</w:t>
      </w:r>
      <w:proofErr w:type="spellEnd"/>
    </w:p>
    <w:p w:rsidR="004B6C21" w:rsidRPr="00EF15A4" w:rsidRDefault="004B6C21" w:rsidP="004B6C21">
      <w:pPr>
        <w:pStyle w:val="PargrafodaLista"/>
        <w:ind w:left="0"/>
        <w:rPr>
          <w:rStyle w:val="apple-converted-space"/>
          <w:rFonts w:ascii="AGaramond" w:hAnsi="AGaramond"/>
          <w:bCs/>
        </w:rPr>
      </w:pPr>
      <w:r w:rsidRPr="00EF15A4">
        <w:rPr>
          <w:rStyle w:val="apple-converted-space"/>
          <w:rFonts w:ascii="AGaramond" w:hAnsi="AGaramond"/>
          <w:bCs/>
        </w:rPr>
        <w:t xml:space="preserve">País de origem: Reino Unido, Estados Unidos da América, </w:t>
      </w:r>
      <w:proofErr w:type="gramStart"/>
      <w:r w:rsidRPr="00EF15A4">
        <w:rPr>
          <w:rStyle w:val="apple-converted-space"/>
          <w:rFonts w:ascii="AGaramond" w:hAnsi="AGaramond"/>
          <w:bCs/>
        </w:rPr>
        <w:t>Quênia</w:t>
      </w:r>
      <w:proofErr w:type="gramEnd"/>
    </w:p>
    <w:p w:rsidR="004B6C21" w:rsidRPr="004B6C21" w:rsidRDefault="004B6C21" w:rsidP="004B6C21">
      <w:pPr>
        <w:pStyle w:val="PargrafodaLista"/>
        <w:spacing w:after="120" w:line="360" w:lineRule="auto"/>
        <w:ind w:left="0"/>
        <w:jc w:val="both"/>
        <w:rPr>
          <w:rStyle w:val="apple-converted-space"/>
          <w:rFonts w:ascii="AGaramond" w:hAnsi="AGaramond"/>
          <w:b/>
          <w:bCs/>
        </w:rPr>
      </w:pPr>
    </w:p>
    <w:p w:rsidR="004B6C21" w:rsidRPr="00EF15A4" w:rsidRDefault="004B6C21" w:rsidP="004B6C21">
      <w:pPr>
        <w:pStyle w:val="PargrafodaLista"/>
        <w:spacing w:after="120" w:line="360" w:lineRule="auto"/>
        <w:ind w:left="0"/>
        <w:jc w:val="both"/>
        <w:rPr>
          <w:rStyle w:val="apple-converted-space"/>
          <w:rFonts w:ascii="AGaramond" w:hAnsi="AGaramond"/>
          <w:b/>
          <w:bCs/>
        </w:rPr>
      </w:pPr>
      <w:r w:rsidRPr="00EF15A4">
        <w:rPr>
          <w:rStyle w:val="apple-converted-space"/>
          <w:rFonts w:ascii="AGaramond" w:hAnsi="AGaramond"/>
        </w:rPr>
        <w:t>ESCRITORES DA LIBERDADE</w:t>
      </w:r>
    </w:p>
    <w:p w:rsidR="004B6C21" w:rsidRPr="00EF15A4" w:rsidRDefault="004B6C21" w:rsidP="004B6C21">
      <w:pPr>
        <w:pStyle w:val="PargrafodaLista"/>
        <w:spacing w:after="120"/>
        <w:ind w:left="0"/>
        <w:rPr>
          <w:rStyle w:val="apple-converted-space"/>
          <w:rFonts w:ascii="AGaramond" w:hAnsi="AGaramond"/>
          <w:b/>
          <w:bCs/>
        </w:rPr>
      </w:pPr>
      <w:r w:rsidRPr="00EF15A4">
        <w:rPr>
          <w:rStyle w:val="apple-converted-space"/>
          <w:rFonts w:ascii="AGaramond" w:hAnsi="AGaramond"/>
        </w:rPr>
        <w:t>Direção e Roteiro:</w:t>
      </w:r>
      <w:r w:rsidRPr="00EF15A4">
        <w:rPr>
          <w:rStyle w:val="apple-converted-space"/>
          <w:rFonts w:ascii="AGaramond" w:hAnsi="AGaramond"/>
          <w:bCs/>
        </w:rPr>
        <w:t xml:space="preserve"> Richard </w:t>
      </w:r>
      <w:proofErr w:type="spellStart"/>
      <w:proofErr w:type="gramStart"/>
      <w:r w:rsidRPr="00EF15A4">
        <w:rPr>
          <w:rStyle w:val="apple-converted-space"/>
          <w:rFonts w:ascii="AGaramond" w:hAnsi="AGaramond"/>
          <w:bCs/>
        </w:rPr>
        <w:t>LagGravenese</w:t>
      </w:r>
      <w:proofErr w:type="spellEnd"/>
      <w:proofErr w:type="gramEnd"/>
    </w:p>
    <w:p w:rsidR="004B6C21" w:rsidRPr="00EF15A4" w:rsidRDefault="004B6C21" w:rsidP="004B6C21">
      <w:pPr>
        <w:pStyle w:val="PargrafodaLista"/>
        <w:spacing w:after="120"/>
        <w:ind w:left="0"/>
        <w:rPr>
          <w:rStyle w:val="apple-converted-space"/>
          <w:rFonts w:ascii="AGaramond" w:hAnsi="AGaramond"/>
          <w:b/>
          <w:bCs/>
          <w:lang w:val="en-US"/>
        </w:rPr>
      </w:pPr>
      <w:proofErr w:type="spellStart"/>
      <w:r w:rsidRPr="00EF15A4">
        <w:rPr>
          <w:rStyle w:val="apple-converted-space"/>
          <w:rFonts w:ascii="AGaramond" w:hAnsi="AGaramond"/>
          <w:lang w:val="en-US"/>
        </w:rPr>
        <w:t>Elenco</w:t>
      </w:r>
      <w:proofErr w:type="spellEnd"/>
      <w:r w:rsidRPr="00EF15A4">
        <w:rPr>
          <w:rStyle w:val="apple-converted-space"/>
          <w:rFonts w:ascii="AGaramond" w:hAnsi="AGaramond"/>
          <w:lang w:val="en-US"/>
        </w:rPr>
        <w:t>:</w:t>
      </w:r>
      <w:r w:rsidRPr="00EF15A4">
        <w:rPr>
          <w:rStyle w:val="apple-converted-space"/>
          <w:rFonts w:ascii="AGaramond" w:hAnsi="AGaramond"/>
          <w:bCs/>
          <w:lang w:val="en-US"/>
        </w:rPr>
        <w:t xml:space="preserve"> Scott Glenn, Hilary Swank, Patrick Dempsey, Imelda </w:t>
      </w:r>
      <w:proofErr w:type="spellStart"/>
      <w:r w:rsidRPr="00EF15A4">
        <w:rPr>
          <w:rStyle w:val="apple-converted-space"/>
          <w:rFonts w:ascii="AGaramond" w:hAnsi="AGaramond"/>
          <w:bCs/>
          <w:lang w:val="en-US"/>
        </w:rPr>
        <w:t>Stauton</w:t>
      </w:r>
      <w:proofErr w:type="spellEnd"/>
    </w:p>
    <w:p w:rsidR="004B6C21" w:rsidRPr="00EF15A4" w:rsidRDefault="004B6C21" w:rsidP="004B6C21">
      <w:pPr>
        <w:pStyle w:val="PargrafodaLista"/>
        <w:spacing w:after="120"/>
        <w:ind w:left="0"/>
        <w:rPr>
          <w:rStyle w:val="apple-converted-space"/>
          <w:rFonts w:ascii="AGaramond" w:hAnsi="AGaramond"/>
          <w:b/>
          <w:bCs/>
        </w:rPr>
      </w:pPr>
      <w:r w:rsidRPr="00EF15A4">
        <w:rPr>
          <w:rStyle w:val="apple-converted-space"/>
          <w:rFonts w:ascii="AGaramond" w:hAnsi="AGaramond"/>
        </w:rPr>
        <w:t>Produção</w:t>
      </w:r>
      <w:r w:rsidRPr="00EF15A4">
        <w:rPr>
          <w:rStyle w:val="apple-converted-space"/>
          <w:rFonts w:ascii="AGaramond" w:hAnsi="AGaramond"/>
          <w:bCs/>
        </w:rPr>
        <w:t xml:space="preserve">: Danny DeVito, Michael </w:t>
      </w:r>
      <w:proofErr w:type="spellStart"/>
      <w:r w:rsidRPr="00EF15A4">
        <w:rPr>
          <w:rStyle w:val="apple-converted-space"/>
          <w:rFonts w:ascii="AGaramond" w:hAnsi="AGaramond"/>
          <w:bCs/>
        </w:rPr>
        <w:t>Shamberg</w:t>
      </w:r>
      <w:proofErr w:type="spellEnd"/>
      <w:r w:rsidRPr="00EF15A4">
        <w:rPr>
          <w:rStyle w:val="apple-converted-space"/>
          <w:rFonts w:ascii="AGaramond" w:hAnsi="AGaramond"/>
          <w:bCs/>
        </w:rPr>
        <w:t xml:space="preserve">, </w:t>
      </w:r>
      <w:proofErr w:type="spellStart"/>
      <w:r w:rsidRPr="00EF15A4">
        <w:rPr>
          <w:rStyle w:val="apple-converted-space"/>
          <w:rFonts w:ascii="AGaramond" w:hAnsi="AGaramond"/>
          <w:bCs/>
        </w:rPr>
        <w:t>Stacey</w:t>
      </w:r>
      <w:proofErr w:type="spellEnd"/>
      <w:r w:rsidRPr="00EF15A4">
        <w:rPr>
          <w:rStyle w:val="apple-converted-space"/>
          <w:rFonts w:ascii="AGaramond" w:hAnsi="AGaramond"/>
          <w:bCs/>
        </w:rPr>
        <w:t xml:space="preserve"> </w:t>
      </w:r>
      <w:proofErr w:type="spellStart"/>
      <w:proofErr w:type="gramStart"/>
      <w:r w:rsidRPr="00EF15A4">
        <w:rPr>
          <w:rStyle w:val="apple-converted-space"/>
          <w:rFonts w:ascii="AGaramond" w:hAnsi="AGaramond"/>
          <w:bCs/>
        </w:rPr>
        <w:t>Sher</w:t>
      </w:r>
      <w:proofErr w:type="spellEnd"/>
      <w:proofErr w:type="gramEnd"/>
    </w:p>
    <w:p w:rsidR="004B6C21" w:rsidRPr="00EF15A4" w:rsidRDefault="004B6C21" w:rsidP="004B6C21">
      <w:pPr>
        <w:pStyle w:val="PargrafodaLista"/>
        <w:spacing w:after="120"/>
        <w:ind w:left="0"/>
        <w:rPr>
          <w:rStyle w:val="apple-converted-space"/>
          <w:rFonts w:ascii="AGaramond" w:hAnsi="AGaramond"/>
          <w:b/>
          <w:bCs/>
        </w:rPr>
      </w:pPr>
      <w:r w:rsidRPr="00EF15A4">
        <w:rPr>
          <w:rStyle w:val="apple-converted-space"/>
          <w:rFonts w:ascii="AGaramond" w:hAnsi="AGaramond"/>
        </w:rPr>
        <w:t>Gênero</w:t>
      </w:r>
      <w:r w:rsidRPr="00EF15A4">
        <w:rPr>
          <w:rStyle w:val="apple-converted-space"/>
          <w:rFonts w:ascii="AGaramond" w:hAnsi="AGaramond"/>
          <w:bCs/>
        </w:rPr>
        <w:t>: Drama</w:t>
      </w:r>
    </w:p>
    <w:p w:rsidR="004B6C21" w:rsidRPr="00EF15A4" w:rsidRDefault="004B6C21" w:rsidP="004B6C21">
      <w:pPr>
        <w:pStyle w:val="PargrafodaLista"/>
        <w:spacing w:after="120"/>
        <w:ind w:left="0"/>
        <w:rPr>
          <w:rStyle w:val="apple-converted-space"/>
          <w:rFonts w:ascii="AGaramond" w:hAnsi="AGaramond"/>
          <w:b/>
          <w:bCs/>
        </w:rPr>
      </w:pPr>
      <w:r w:rsidRPr="00EF15A4">
        <w:rPr>
          <w:rStyle w:val="apple-converted-space"/>
          <w:rFonts w:ascii="AGaramond" w:hAnsi="AGaramond"/>
        </w:rPr>
        <w:t>Classificação etária</w:t>
      </w:r>
      <w:r w:rsidRPr="00EF15A4">
        <w:rPr>
          <w:rStyle w:val="apple-converted-space"/>
          <w:rFonts w:ascii="AGaramond" w:hAnsi="AGaramond"/>
          <w:bCs/>
        </w:rPr>
        <w:t>: 14 anos</w:t>
      </w:r>
    </w:p>
    <w:p w:rsidR="004B6C21" w:rsidRPr="00EF15A4" w:rsidRDefault="004B6C21" w:rsidP="004B6C21">
      <w:pPr>
        <w:pStyle w:val="PargrafodaLista"/>
        <w:spacing w:after="120"/>
        <w:ind w:left="0"/>
        <w:rPr>
          <w:rStyle w:val="apple-converted-space"/>
          <w:rFonts w:ascii="AGaramond" w:hAnsi="AGaramond"/>
          <w:b/>
          <w:bCs/>
        </w:rPr>
      </w:pPr>
      <w:r w:rsidRPr="00EF15A4">
        <w:rPr>
          <w:rStyle w:val="apple-converted-space"/>
          <w:rFonts w:ascii="AGaramond" w:hAnsi="AGaramond"/>
        </w:rPr>
        <w:t>Duração</w:t>
      </w:r>
      <w:r w:rsidRPr="00EF15A4">
        <w:rPr>
          <w:rStyle w:val="apple-converted-space"/>
          <w:rFonts w:ascii="AGaramond" w:hAnsi="AGaramond"/>
          <w:bCs/>
        </w:rPr>
        <w:t>: 123 min.</w:t>
      </w:r>
    </w:p>
    <w:p w:rsidR="004B6C21" w:rsidRPr="00EF15A4" w:rsidRDefault="004B6C21" w:rsidP="004B6C21">
      <w:pPr>
        <w:pStyle w:val="PargrafodaLista"/>
        <w:spacing w:after="120"/>
        <w:ind w:left="0"/>
        <w:rPr>
          <w:rStyle w:val="apple-converted-space"/>
          <w:rFonts w:ascii="AGaramond" w:hAnsi="AGaramond"/>
          <w:b/>
          <w:bCs/>
        </w:rPr>
      </w:pPr>
      <w:r w:rsidRPr="00EF15A4">
        <w:rPr>
          <w:rStyle w:val="apple-converted-space"/>
          <w:rFonts w:ascii="AGaramond" w:hAnsi="AGaramond"/>
        </w:rPr>
        <w:t>Ano de lançamento</w:t>
      </w:r>
      <w:r w:rsidRPr="00EF15A4">
        <w:rPr>
          <w:rStyle w:val="apple-converted-space"/>
          <w:rFonts w:ascii="AGaramond" w:hAnsi="AGaramond"/>
          <w:bCs/>
        </w:rPr>
        <w:t>: 2007</w:t>
      </w:r>
    </w:p>
    <w:p w:rsidR="004B6C21" w:rsidRPr="00EF15A4" w:rsidRDefault="004B6C21" w:rsidP="004B6C21">
      <w:pPr>
        <w:pStyle w:val="PargrafodaLista"/>
        <w:spacing w:line="240" w:lineRule="auto"/>
        <w:ind w:left="0"/>
        <w:rPr>
          <w:rStyle w:val="apple-converted-space"/>
          <w:rFonts w:ascii="AGaramond" w:hAnsi="AGaramond"/>
          <w:b/>
          <w:bCs/>
        </w:rPr>
      </w:pPr>
      <w:r w:rsidRPr="00EF15A4">
        <w:rPr>
          <w:rStyle w:val="apple-converted-space"/>
          <w:rFonts w:ascii="AGaramond" w:hAnsi="AGaramond"/>
        </w:rPr>
        <w:t>Sinopse:</w:t>
      </w:r>
      <w:r w:rsidRPr="00EF15A4">
        <w:rPr>
          <w:rStyle w:val="apple-converted-space"/>
          <w:rFonts w:ascii="AGaramond" w:hAnsi="AGaramond"/>
          <w:bCs/>
        </w:rPr>
        <w:t xml:space="preserve"> Nessa instigante história, a professora </w:t>
      </w:r>
      <w:proofErr w:type="spellStart"/>
      <w:r w:rsidRPr="00EF15A4">
        <w:rPr>
          <w:rStyle w:val="apple-converted-space"/>
          <w:rFonts w:ascii="AGaramond" w:hAnsi="AGaramond"/>
          <w:bCs/>
        </w:rPr>
        <w:t>Erin</w:t>
      </w:r>
      <w:proofErr w:type="spellEnd"/>
      <w:r w:rsidRPr="00EF15A4">
        <w:rPr>
          <w:rStyle w:val="apple-converted-space"/>
          <w:rFonts w:ascii="AGaramond" w:hAnsi="AGaramond"/>
          <w:bCs/>
        </w:rPr>
        <w:t xml:space="preserve"> </w:t>
      </w:r>
      <w:proofErr w:type="spellStart"/>
      <w:r w:rsidRPr="00EF15A4">
        <w:rPr>
          <w:rStyle w:val="apple-converted-space"/>
          <w:rFonts w:ascii="AGaramond" w:hAnsi="AGaramond"/>
          <w:bCs/>
        </w:rPr>
        <w:t>Gruwell</w:t>
      </w:r>
      <w:proofErr w:type="spellEnd"/>
      <w:r w:rsidRPr="00EF15A4">
        <w:rPr>
          <w:rStyle w:val="apple-converted-space"/>
          <w:rFonts w:ascii="AGaramond" w:hAnsi="AGaramond"/>
          <w:bCs/>
        </w:rPr>
        <w:t xml:space="preserve"> luta diariamente para que a sala de aula faça a diferença na vida dos estudantes. Propõe que eles escrevam suas próprias histórias e ouçam também as experiências dos colegas. É desta forma que uma turma de adolescentes supostamente indomáveis vai descobrir o poder da tolerância, revisitar histórias e mudar trajetórias.</w:t>
      </w:r>
    </w:p>
    <w:p w:rsidR="004B6C21" w:rsidRPr="00EF15A4" w:rsidRDefault="004B6C21" w:rsidP="004B6C21">
      <w:pPr>
        <w:pStyle w:val="PargrafodaLista"/>
        <w:ind w:left="0"/>
        <w:rPr>
          <w:rStyle w:val="apple-converted-space"/>
          <w:rFonts w:ascii="AGaramond" w:hAnsi="AGaramond"/>
          <w:b/>
          <w:bCs/>
        </w:rPr>
      </w:pPr>
      <w:r w:rsidRPr="00EF15A4">
        <w:rPr>
          <w:rStyle w:val="apple-converted-space"/>
          <w:rFonts w:ascii="AGaramond" w:hAnsi="AGaramond"/>
        </w:rPr>
        <w:t xml:space="preserve">Título original: </w:t>
      </w:r>
      <w:proofErr w:type="spellStart"/>
      <w:r w:rsidRPr="00EF15A4">
        <w:rPr>
          <w:rStyle w:val="apple-converted-space"/>
          <w:rFonts w:ascii="AGaramond" w:hAnsi="AGaramond"/>
        </w:rPr>
        <w:t>Freedom</w:t>
      </w:r>
      <w:proofErr w:type="spellEnd"/>
      <w:r w:rsidRPr="00EF15A4">
        <w:rPr>
          <w:rStyle w:val="apple-converted-space"/>
          <w:rFonts w:ascii="AGaramond" w:hAnsi="AGaramond"/>
        </w:rPr>
        <w:t xml:space="preserve"> </w:t>
      </w:r>
      <w:proofErr w:type="spellStart"/>
      <w:r w:rsidRPr="00EF15A4">
        <w:rPr>
          <w:rStyle w:val="apple-converted-space"/>
          <w:rFonts w:ascii="AGaramond" w:hAnsi="AGaramond"/>
        </w:rPr>
        <w:t>Writers</w:t>
      </w:r>
      <w:proofErr w:type="spellEnd"/>
    </w:p>
    <w:p w:rsidR="004B6C21" w:rsidRPr="00EF15A4" w:rsidRDefault="004B6C21" w:rsidP="004B6C21">
      <w:pPr>
        <w:pStyle w:val="PargrafodaLista"/>
        <w:ind w:left="0"/>
        <w:rPr>
          <w:rStyle w:val="apple-converted-space"/>
          <w:rFonts w:ascii="AGaramond" w:hAnsi="AGaramond"/>
          <w:bCs/>
        </w:rPr>
      </w:pPr>
      <w:r w:rsidRPr="00EF15A4">
        <w:rPr>
          <w:rStyle w:val="apple-converted-space"/>
          <w:rFonts w:ascii="AGaramond" w:hAnsi="AGaramond"/>
          <w:bCs/>
        </w:rPr>
        <w:t>País de origem: Estados Unidos da América e Alemanha</w:t>
      </w:r>
    </w:p>
    <w:p w:rsidR="004B6C21" w:rsidRPr="00EF15A4" w:rsidRDefault="004B6C21" w:rsidP="004B6C21">
      <w:pPr>
        <w:pStyle w:val="PargrafodaLista"/>
        <w:spacing w:after="0"/>
        <w:ind w:left="450"/>
        <w:rPr>
          <w:rStyle w:val="apple-converted-space"/>
          <w:rFonts w:ascii="AGaramond" w:hAnsi="AGaramond"/>
          <w:b/>
          <w:bCs/>
        </w:rPr>
      </w:pPr>
    </w:p>
    <w:tbl>
      <w:tblPr>
        <w:tblStyle w:val="Tabelacomgrade"/>
        <w:tblW w:w="8363" w:type="dxa"/>
        <w:tblInd w:w="279" w:type="dxa"/>
        <w:tblLook w:val="04A0"/>
      </w:tblPr>
      <w:tblGrid>
        <w:gridCol w:w="8363"/>
      </w:tblGrid>
      <w:tr w:rsidR="004B6C21" w:rsidRPr="00EF15A4" w:rsidTr="00F132D6">
        <w:tc>
          <w:tcPr>
            <w:tcW w:w="8363" w:type="dxa"/>
            <w:tcBorders>
              <w:top w:val="nil"/>
              <w:left w:val="nil"/>
              <w:bottom w:val="nil"/>
              <w:right w:val="nil"/>
            </w:tcBorders>
          </w:tcPr>
          <w:p w:rsidR="004B6C21" w:rsidRPr="004B6C21" w:rsidRDefault="004B6C21" w:rsidP="004B6C21">
            <w:pPr>
              <w:jc w:val="both"/>
              <w:rPr>
                <w:rStyle w:val="apple-converted-space"/>
                <w:rFonts w:ascii="AGaramond" w:hAnsi="AGaramond"/>
                <w:bCs/>
              </w:rPr>
            </w:pPr>
            <w:r w:rsidRPr="004B6C21">
              <w:rPr>
                <w:rStyle w:val="apple-converted-space"/>
                <w:rFonts w:ascii="AGaramond" w:hAnsi="AGaramond"/>
                <w:bCs/>
              </w:rPr>
              <w:t>ALÉM DA SALA DE AULA</w:t>
            </w:r>
          </w:p>
          <w:p w:rsidR="004B6C21" w:rsidRPr="00EF15A4" w:rsidRDefault="004B6C21" w:rsidP="00F132D6">
            <w:pPr>
              <w:pStyle w:val="PargrafodaLista"/>
              <w:ind w:left="0"/>
              <w:rPr>
                <w:rStyle w:val="apple-converted-space"/>
                <w:rFonts w:ascii="AGaramond" w:hAnsi="AGaramond"/>
                <w:bCs/>
              </w:rPr>
            </w:pPr>
          </w:p>
          <w:p w:rsidR="004B6C21" w:rsidRPr="00EF15A4" w:rsidRDefault="004B6C21" w:rsidP="00F132D6">
            <w:pPr>
              <w:pStyle w:val="PargrafodaLista"/>
              <w:ind w:left="0"/>
              <w:rPr>
                <w:rStyle w:val="apple-converted-space"/>
                <w:rFonts w:ascii="AGaramond" w:hAnsi="AGaramond"/>
                <w:bCs/>
              </w:rPr>
            </w:pPr>
            <w:r w:rsidRPr="00EF15A4">
              <w:rPr>
                <w:rStyle w:val="apple-converted-space"/>
                <w:rFonts w:ascii="AGaramond" w:hAnsi="AGaramond"/>
                <w:bCs/>
              </w:rPr>
              <w:t xml:space="preserve">Direção: Jeff </w:t>
            </w:r>
            <w:proofErr w:type="spellStart"/>
            <w:r w:rsidRPr="00EF15A4">
              <w:rPr>
                <w:rStyle w:val="apple-converted-space"/>
                <w:rFonts w:ascii="AGaramond" w:hAnsi="AGaramond"/>
                <w:bCs/>
              </w:rPr>
              <w:t>Bleckner</w:t>
            </w:r>
            <w:proofErr w:type="spellEnd"/>
          </w:p>
          <w:p w:rsidR="004B6C21" w:rsidRPr="004B6C21" w:rsidRDefault="004B6C21" w:rsidP="00F132D6">
            <w:pPr>
              <w:pStyle w:val="PargrafodaLista"/>
              <w:ind w:left="0"/>
              <w:rPr>
                <w:rStyle w:val="apple-converted-space"/>
                <w:rFonts w:ascii="AGaramond" w:hAnsi="AGaramond"/>
                <w:b/>
                <w:bCs/>
              </w:rPr>
            </w:pPr>
            <w:r w:rsidRPr="004B6C21">
              <w:rPr>
                <w:rStyle w:val="apple-converted-space"/>
                <w:rFonts w:ascii="AGaramond" w:hAnsi="AGaramond"/>
                <w:bCs/>
              </w:rPr>
              <w:t xml:space="preserve">Roteiro: </w:t>
            </w:r>
            <w:proofErr w:type="spellStart"/>
            <w:r w:rsidRPr="004B6C21">
              <w:rPr>
                <w:rStyle w:val="apple-converted-space"/>
                <w:rFonts w:ascii="AGaramond" w:hAnsi="AGaramond"/>
                <w:bCs/>
              </w:rPr>
              <w:t>Camille</w:t>
            </w:r>
            <w:proofErr w:type="spellEnd"/>
            <w:r w:rsidRPr="004B6C21">
              <w:rPr>
                <w:rStyle w:val="apple-converted-space"/>
                <w:rFonts w:ascii="AGaramond" w:hAnsi="AGaramond"/>
                <w:bCs/>
              </w:rPr>
              <w:t xml:space="preserve"> </w:t>
            </w:r>
            <w:proofErr w:type="spellStart"/>
            <w:r w:rsidRPr="004B6C21">
              <w:rPr>
                <w:rStyle w:val="apple-converted-space"/>
                <w:rFonts w:ascii="AGaramond" w:hAnsi="AGaramond"/>
                <w:bCs/>
              </w:rPr>
              <w:t>Thomasson</w:t>
            </w:r>
            <w:proofErr w:type="spellEnd"/>
            <w:r w:rsidRPr="004B6C21">
              <w:rPr>
                <w:rStyle w:val="apple-converted-space"/>
                <w:rFonts w:ascii="AGaramond" w:hAnsi="AGaramond"/>
                <w:bCs/>
              </w:rPr>
              <w:t xml:space="preserve">, </w:t>
            </w:r>
            <w:proofErr w:type="spellStart"/>
            <w:r w:rsidRPr="004B6C21">
              <w:rPr>
                <w:rStyle w:val="apple-converted-space"/>
                <w:rFonts w:ascii="AGaramond" w:hAnsi="AGaramond"/>
                <w:bCs/>
              </w:rPr>
              <w:t>Stacey</w:t>
            </w:r>
            <w:proofErr w:type="spellEnd"/>
            <w:r w:rsidRPr="004B6C21">
              <w:rPr>
                <w:rStyle w:val="apple-converted-space"/>
                <w:rFonts w:ascii="AGaramond" w:hAnsi="AGaramond"/>
                <w:bCs/>
              </w:rPr>
              <w:t xml:space="preserve"> </w:t>
            </w:r>
            <w:proofErr w:type="spellStart"/>
            <w:proofErr w:type="gramStart"/>
            <w:r w:rsidRPr="004B6C21">
              <w:rPr>
                <w:rStyle w:val="apple-converted-space"/>
                <w:rFonts w:ascii="AGaramond" w:hAnsi="AGaramond"/>
                <w:bCs/>
              </w:rPr>
              <w:t>Bess</w:t>
            </w:r>
            <w:proofErr w:type="spellEnd"/>
            <w:proofErr w:type="gramEnd"/>
          </w:p>
          <w:p w:rsidR="004B6C21" w:rsidRPr="00EF15A4" w:rsidRDefault="004B6C21" w:rsidP="00F132D6">
            <w:pPr>
              <w:pStyle w:val="PargrafodaLista"/>
              <w:ind w:left="0"/>
              <w:rPr>
                <w:rStyle w:val="apple-converted-space"/>
                <w:rFonts w:ascii="AGaramond" w:hAnsi="AGaramond"/>
                <w:b/>
                <w:bCs/>
                <w:lang w:val="en-US"/>
              </w:rPr>
            </w:pPr>
            <w:proofErr w:type="spellStart"/>
            <w:r w:rsidRPr="00EF15A4">
              <w:rPr>
                <w:rStyle w:val="apple-converted-space"/>
                <w:rFonts w:ascii="AGaramond" w:hAnsi="AGaramond"/>
                <w:bCs/>
                <w:lang w:val="en-US"/>
              </w:rPr>
              <w:t>Elenco</w:t>
            </w:r>
            <w:proofErr w:type="spellEnd"/>
            <w:r w:rsidRPr="00EF15A4">
              <w:rPr>
                <w:rStyle w:val="apple-converted-space"/>
                <w:rFonts w:ascii="AGaramond" w:hAnsi="AGaramond"/>
                <w:bCs/>
                <w:lang w:val="en-US"/>
              </w:rPr>
              <w:t xml:space="preserve">: Emily </w:t>
            </w:r>
            <w:proofErr w:type="spellStart"/>
            <w:r w:rsidRPr="00EF15A4">
              <w:rPr>
                <w:rStyle w:val="apple-converted-space"/>
                <w:rFonts w:ascii="AGaramond" w:hAnsi="AGaramond"/>
                <w:bCs/>
                <w:lang w:val="en-US"/>
              </w:rPr>
              <w:t>VanCamp</w:t>
            </w:r>
            <w:proofErr w:type="spellEnd"/>
            <w:r w:rsidRPr="00EF15A4">
              <w:rPr>
                <w:rStyle w:val="apple-converted-space"/>
                <w:rFonts w:ascii="AGaramond" w:hAnsi="AGaramond"/>
                <w:bCs/>
                <w:lang w:val="en-US"/>
              </w:rPr>
              <w:t xml:space="preserve">, Steve Talley, Timothy </w:t>
            </w:r>
            <w:proofErr w:type="spellStart"/>
            <w:r w:rsidRPr="00EF15A4">
              <w:rPr>
                <w:rStyle w:val="apple-converted-space"/>
                <w:rFonts w:ascii="AGaramond" w:hAnsi="AGaramond"/>
                <w:bCs/>
                <w:lang w:val="en-US"/>
              </w:rPr>
              <w:t>Busfield</w:t>
            </w:r>
            <w:proofErr w:type="spellEnd"/>
          </w:p>
          <w:p w:rsidR="004B6C21" w:rsidRPr="00EF15A4" w:rsidRDefault="004B6C21" w:rsidP="00F132D6">
            <w:pPr>
              <w:pStyle w:val="PargrafodaLista"/>
              <w:ind w:left="0"/>
              <w:rPr>
                <w:rStyle w:val="apple-converted-space"/>
                <w:rFonts w:ascii="AGaramond" w:hAnsi="AGaramond"/>
                <w:b/>
                <w:bCs/>
              </w:rPr>
            </w:pPr>
            <w:r w:rsidRPr="00EF15A4">
              <w:rPr>
                <w:rStyle w:val="apple-converted-space"/>
                <w:rFonts w:ascii="AGaramond" w:hAnsi="AGaramond"/>
                <w:bCs/>
              </w:rPr>
              <w:t xml:space="preserve">Produção: Andrew </w:t>
            </w:r>
            <w:proofErr w:type="spellStart"/>
            <w:r w:rsidRPr="00EF15A4">
              <w:rPr>
                <w:rStyle w:val="apple-converted-space"/>
                <w:rFonts w:ascii="AGaramond" w:hAnsi="AGaramond"/>
                <w:bCs/>
              </w:rPr>
              <w:t>Gottlieb</w:t>
            </w:r>
            <w:proofErr w:type="spellEnd"/>
            <w:r w:rsidRPr="00EF15A4">
              <w:rPr>
                <w:rStyle w:val="apple-converted-space"/>
                <w:rFonts w:ascii="AGaramond" w:hAnsi="AGaramond"/>
                <w:bCs/>
              </w:rPr>
              <w:t xml:space="preserve">, Cameron </w:t>
            </w:r>
            <w:proofErr w:type="gramStart"/>
            <w:r w:rsidRPr="00EF15A4">
              <w:rPr>
                <w:rStyle w:val="apple-converted-space"/>
                <w:rFonts w:ascii="AGaramond" w:hAnsi="AGaramond"/>
                <w:bCs/>
              </w:rPr>
              <w:t>Johann</w:t>
            </w:r>
            <w:proofErr w:type="gramEnd"/>
          </w:p>
          <w:p w:rsidR="004B6C21" w:rsidRPr="00EF15A4" w:rsidRDefault="004B6C21" w:rsidP="00F132D6">
            <w:pPr>
              <w:pStyle w:val="PargrafodaLista"/>
              <w:ind w:left="0"/>
              <w:rPr>
                <w:rStyle w:val="apple-converted-space"/>
                <w:rFonts w:ascii="AGaramond" w:hAnsi="AGaramond"/>
                <w:b/>
                <w:bCs/>
              </w:rPr>
            </w:pPr>
            <w:r w:rsidRPr="00EF15A4">
              <w:rPr>
                <w:rStyle w:val="apple-converted-space"/>
                <w:rFonts w:ascii="AGaramond" w:hAnsi="AGaramond"/>
                <w:bCs/>
              </w:rPr>
              <w:t>Gênero: Drama </w:t>
            </w:r>
            <w:r w:rsidRPr="00EF15A4">
              <w:rPr>
                <w:rStyle w:val="apple-converted-space"/>
                <w:rFonts w:ascii="AGaramond" w:hAnsi="AGaramond"/>
                <w:bCs/>
              </w:rPr>
              <w:br/>
              <w:t>Classificação etária: Livre </w:t>
            </w:r>
            <w:r w:rsidRPr="00EF15A4">
              <w:rPr>
                <w:rStyle w:val="apple-converted-space"/>
                <w:rFonts w:ascii="AGaramond" w:hAnsi="AGaramond"/>
                <w:bCs/>
              </w:rPr>
              <w:br/>
            </w:r>
            <w:r w:rsidRPr="00EF15A4">
              <w:rPr>
                <w:rStyle w:val="apple-converted-space"/>
                <w:rFonts w:ascii="AGaramond" w:hAnsi="AGaramond"/>
                <w:bCs/>
              </w:rPr>
              <w:lastRenderedPageBreak/>
              <w:t>Duração: 95 minutos</w:t>
            </w:r>
          </w:p>
          <w:p w:rsidR="004B6C21" w:rsidRPr="00EF15A4" w:rsidRDefault="004B6C21" w:rsidP="00F132D6">
            <w:pPr>
              <w:pStyle w:val="PargrafodaLista"/>
              <w:ind w:left="0"/>
              <w:rPr>
                <w:rStyle w:val="apple-converted-space"/>
                <w:rFonts w:ascii="AGaramond" w:hAnsi="AGaramond"/>
                <w:b/>
                <w:bCs/>
              </w:rPr>
            </w:pPr>
            <w:r w:rsidRPr="00EF15A4">
              <w:rPr>
                <w:rStyle w:val="apple-converted-space"/>
                <w:rFonts w:ascii="AGaramond" w:hAnsi="AGaramond"/>
                <w:bCs/>
              </w:rPr>
              <w:t>Ano de lançamento: 2011</w:t>
            </w:r>
          </w:p>
          <w:p w:rsidR="004B6C21" w:rsidRDefault="004B6C21" w:rsidP="00F132D6">
            <w:pPr>
              <w:pStyle w:val="PargrafodaLista"/>
              <w:ind w:left="0"/>
              <w:rPr>
                <w:rStyle w:val="apple-converted-space"/>
                <w:rFonts w:ascii="AGaramond" w:hAnsi="AGaramond"/>
                <w:bCs/>
              </w:rPr>
            </w:pPr>
            <w:r w:rsidRPr="00EF15A4">
              <w:rPr>
                <w:rStyle w:val="apple-converted-space"/>
                <w:rFonts w:ascii="AGaramond" w:hAnsi="AGaramond"/>
                <w:bCs/>
              </w:rPr>
              <w:t xml:space="preserve">Sinopse: Baseado em uma história real, "Além da Sala de Aula" ou "Além do Quadro Negro" conta a história do primeiro emprego da jovem professora </w:t>
            </w:r>
            <w:proofErr w:type="spellStart"/>
            <w:r w:rsidRPr="00EF15A4">
              <w:rPr>
                <w:rStyle w:val="apple-converted-space"/>
                <w:rFonts w:ascii="AGaramond" w:hAnsi="AGaramond"/>
                <w:bCs/>
              </w:rPr>
              <w:t>Stacey</w:t>
            </w:r>
            <w:proofErr w:type="spellEnd"/>
            <w:r w:rsidRPr="00EF15A4">
              <w:rPr>
                <w:rStyle w:val="apple-converted-space"/>
                <w:rFonts w:ascii="AGaramond" w:hAnsi="AGaramond"/>
                <w:bCs/>
              </w:rPr>
              <w:t xml:space="preserve"> </w:t>
            </w:r>
            <w:proofErr w:type="spellStart"/>
            <w:r w:rsidRPr="00EF15A4">
              <w:rPr>
                <w:rStyle w:val="apple-converted-space"/>
                <w:rFonts w:ascii="AGaramond" w:hAnsi="AGaramond"/>
                <w:bCs/>
              </w:rPr>
              <w:t>Bess</w:t>
            </w:r>
            <w:proofErr w:type="spellEnd"/>
            <w:r w:rsidRPr="00EF15A4">
              <w:rPr>
                <w:rStyle w:val="apple-converted-space"/>
                <w:rFonts w:ascii="AGaramond" w:hAnsi="AGaramond"/>
                <w:bCs/>
              </w:rPr>
              <w:t xml:space="preserve"> que aceita a vaga de professora temporária de uma escola de abrigo, uma sala de aula improvisada para crianças de famílias sem teto nos Estados Unidos, impedidas de se matricularem na escola regular.</w:t>
            </w:r>
            <w:r w:rsidRPr="00EF15A4">
              <w:rPr>
                <w:rStyle w:val="apple-converted-space"/>
                <w:rFonts w:ascii="AGaramond" w:hAnsi="AGaramond"/>
                <w:bCs/>
              </w:rPr>
              <w:br/>
              <w:t>A escola é um depósito improvisado. As famílias vivem em alojamentos, trailers ou até mesmo em carros. Crianças com fome e com várias idades</w:t>
            </w:r>
            <w:proofErr w:type="gramStart"/>
            <w:r w:rsidRPr="00EF15A4">
              <w:rPr>
                <w:rStyle w:val="apple-converted-space"/>
                <w:rFonts w:ascii="AGaramond" w:hAnsi="AGaramond"/>
                <w:bCs/>
              </w:rPr>
              <w:t>, falta</w:t>
            </w:r>
            <w:proofErr w:type="gramEnd"/>
            <w:r w:rsidRPr="00EF15A4">
              <w:rPr>
                <w:rStyle w:val="apple-converted-space"/>
                <w:rFonts w:ascii="AGaramond" w:hAnsi="AGaramond"/>
                <w:bCs/>
              </w:rPr>
              <w:t xml:space="preserve"> de livros e carteiras em condições precárias são dificuldades enfrentadas pela professora. </w:t>
            </w:r>
            <w:proofErr w:type="spellStart"/>
            <w:r w:rsidRPr="00EF15A4">
              <w:rPr>
                <w:rStyle w:val="apple-converted-space"/>
                <w:rFonts w:ascii="AGaramond" w:hAnsi="AGaramond"/>
                <w:bCs/>
              </w:rPr>
              <w:t>Bess</w:t>
            </w:r>
            <w:proofErr w:type="spellEnd"/>
            <w:r w:rsidRPr="00EF15A4">
              <w:rPr>
                <w:rStyle w:val="apple-converted-space"/>
                <w:rFonts w:ascii="AGaramond" w:hAnsi="AGaramond"/>
                <w:bCs/>
              </w:rPr>
              <w:t>, mãe de duas crianças e novamente grávida, além de habilidade precisa se superar em amor e dedicação.</w:t>
            </w:r>
            <w:r w:rsidRPr="00EF15A4">
              <w:rPr>
                <w:rStyle w:val="apple-converted-space"/>
                <w:rFonts w:ascii="AGaramond" w:hAnsi="AGaramond"/>
                <w:bCs/>
              </w:rPr>
              <w:br/>
            </w:r>
            <w:proofErr w:type="gramStart"/>
            <w:r w:rsidRPr="00EF15A4">
              <w:rPr>
                <w:rStyle w:val="apple-converted-space"/>
                <w:rFonts w:ascii="AGaramond" w:hAnsi="AGaramond"/>
                <w:bCs/>
              </w:rPr>
              <w:t>"</w:t>
            </w:r>
            <w:proofErr w:type="gramEnd"/>
            <w:r w:rsidRPr="00EF15A4">
              <w:rPr>
                <w:rStyle w:val="apple-converted-space"/>
                <w:rFonts w:ascii="AGaramond" w:hAnsi="AGaramond"/>
                <w:bCs/>
              </w:rPr>
              <w:t>Além da Sala de Aula" é um exemplo de dedicação, amor e desprendimento, mas é principalmente uma lição de esperança. É uma prova de que, superando obstáculos e dificuldades, o estudo possibilita a esperança de que sim, é possível mudar a vida de crianças carentes e suas famílias.</w:t>
            </w:r>
            <w:r w:rsidRPr="00EF15A4">
              <w:rPr>
                <w:rStyle w:val="apple-converted-space"/>
                <w:rFonts w:ascii="AGaramond" w:hAnsi="AGaramond"/>
                <w:bCs/>
              </w:rPr>
              <w:br/>
              <w:t xml:space="preserve">Na vida real, os serviços prestados pela educadora </w:t>
            </w:r>
            <w:proofErr w:type="spellStart"/>
            <w:r w:rsidRPr="00EF15A4">
              <w:rPr>
                <w:rStyle w:val="apple-converted-space"/>
                <w:rFonts w:ascii="AGaramond" w:hAnsi="AGaramond"/>
                <w:bCs/>
              </w:rPr>
              <w:t>Stacey</w:t>
            </w:r>
            <w:proofErr w:type="spellEnd"/>
            <w:r w:rsidRPr="00EF15A4">
              <w:rPr>
                <w:rStyle w:val="apple-converted-space"/>
                <w:rFonts w:ascii="AGaramond" w:hAnsi="AGaramond"/>
                <w:bCs/>
              </w:rPr>
              <w:t xml:space="preserve"> </w:t>
            </w:r>
            <w:proofErr w:type="spellStart"/>
            <w:r w:rsidRPr="00EF15A4">
              <w:rPr>
                <w:rStyle w:val="apple-converted-space"/>
                <w:rFonts w:ascii="AGaramond" w:hAnsi="AGaramond"/>
                <w:bCs/>
              </w:rPr>
              <w:t>Bess</w:t>
            </w:r>
            <w:proofErr w:type="spellEnd"/>
            <w:r w:rsidRPr="00EF15A4">
              <w:rPr>
                <w:rStyle w:val="apple-converted-space"/>
                <w:rFonts w:ascii="AGaramond" w:hAnsi="AGaramond"/>
                <w:bCs/>
              </w:rPr>
              <w:t xml:space="preserve"> </w:t>
            </w:r>
            <w:proofErr w:type="gramStart"/>
            <w:r w:rsidRPr="00EF15A4">
              <w:rPr>
                <w:rStyle w:val="apple-converted-space"/>
                <w:rFonts w:ascii="AGaramond" w:hAnsi="AGaramond"/>
                <w:bCs/>
              </w:rPr>
              <w:t>foi reconhecido</w:t>
            </w:r>
            <w:proofErr w:type="gramEnd"/>
            <w:r w:rsidRPr="00EF15A4">
              <w:rPr>
                <w:rStyle w:val="apple-converted-space"/>
                <w:rFonts w:ascii="AGaramond" w:hAnsi="AGaramond"/>
                <w:bCs/>
              </w:rPr>
              <w:t xml:space="preserve"> por diversos prêmios, incluindo o </w:t>
            </w:r>
            <w:proofErr w:type="spellStart"/>
            <w:r w:rsidRPr="00EF15A4">
              <w:rPr>
                <w:rStyle w:val="apple-converted-space"/>
                <w:rFonts w:ascii="AGaramond" w:hAnsi="AGaramond"/>
                <w:bCs/>
              </w:rPr>
              <w:t>National</w:t>
            </w:r>
            <w:proofErr w:type="spellEnd"/>
            <w:r w:rsidRPr="00EF15A4">
              <w:rPr>
                <w:rStyle w:val="apple-converted-space"/>
                <w:rFonts w:ascii="AGaramond" w:hAnsi="AGaramond"/>
                <w:bCs/>
              </w:rPr>
              <w:t xml:space="preserve"> Jefferson </w:t>
            </w:r>
            <w:proofErr w:type="spellStart"/>
            <w:r w:rsidRPr="00EF15A4">
              <w:rPr>
                <w:rStyle w:val="apple-converted-space"/>
                <w:rFonts w:ascii="AGaramond" w:hAnsi="AGaramond"/>
                <w:bCs/>
              </w:rPr>
              <w:t>Award</w:t>
            </w:r>
            <w:proofErr w:type="spellEnd"/>
            <w:r w:rsidRPr="00EF15A4">
              <w:rPr>
                <w:rStyle w:val="apple-converted-space"/>
                <w:rFonts w:ascii="AGaramond" w:hAnsi="AGaramond"/>
                <w:bCs/>
              </w:rPr>
              <w:t xml:space="preserve">. Ela e seu marido estão casados há mais de 30 anos e são pais de </w:t>
            </w:r>
            <w:proofErr w:type="gramStart"/>
            <w:r w:rsidRPr="00EF15A4">
              <w:rPr>
                <w:rStyle w:val="apple-converted-space"/>
                <w:rFonts w:ascii="AGaramond" w:hAnsi="AGaramond"/>
                <w:bCs/>
              </w:rPr>
              <w:t>6</w:t>
            </w:r>
            <w:proofErr w:type="gramEnd"/>
            <w:r w:rsidRPr="00EF15A4">
              <w:rPr>
                <w:rStyle w:val="apple-converted-space"/>
                <w:rFonts w:ascii="AGaramond" w:hAnsi="AGaramond"/>
                <w:bCs/>
              </w:rPr>
              <w:t xml:space="preserve"> crianças.</w:t>
            </w:r>
            <w:r w:rsidRPr="00EF15A4">
              <w:rPr>
                <w:rStyle w:val="apple-converted-space"/>
                <w:rFonts w:ascii="AGaramond" w:hAnsi="AGaramond"/>
                <w:bCs/>
              </w:rPr>
              <w:br/>
              <w:t xml:space="preserve">Título Original: </w:t>
            </w:r>
            <w:proofErr w:type="spellStart"/>
            <w:r w:rsidRPr="00EF15A4">
              <w:rPr>
                <w:rStyle w:val="apple-converted-space"/>
                <w:rFonts w:ascii="AGaramond" w:hAnsi="AGaramond"/>
                <w:bCs/>
              </w:rPr>
              <w:t>Beyond</w:t>
            </w:r>
            <w:proofErr w:type="spellEnd"/>
            <w:r w:rsidRPr="00EF15A4">
              <w:rPr>
                <w:rStyle w:val="apple-converted-space"/>
                <w:rFonts w:ascii="AGaramond" w:hAnsi="AGaramond"/>
                <w:bCs/>
              </w:rPr>
              <w:t xml:space="preserve"> </w:t>
            </w:r>
            <w:proofErr w:type="spellStart"/>
            <w:r w:rsidRPr="00EF15A4">
              <w:rPr>
                <w:rStyle w:val="apple-converted-space"/>
                <w:rFonts w:ascii="AGaramond" w:hAnsi="AGaramond"/>
                <w:bCs/>
              </w:rPr>
              <w:t>the</w:t>
            </w:r>
            <w:proofErr w:type="spellEnd"/>
            <w:r w:rsidRPr="00EF15A4">
              <w:rPr>
                <w:rStyle w:val="apple-converted-space"/>
                <w:rFonts w:ascii="AGaramond" w:hAnsi="AGaramond"/>
                <w:bCs/>
              </w:rPr>
              <w:t xml:space="preserve"> </w:t>
            </w:r>
            <w:proofErr w:type="spellStart"/>
            <w:r w:rsidRPr="00EF15A4">
              <w:rPr>
                <w:rStyle w:val="apple-converted-space"/>
                <w:rFonts w:ascii="AGaramond" w:hAnsi="AGaramond"/>
                <w:bCs/>
              </w:rPr>
              <w:t>Blackboard</w:t>
            </w:r>
            <w:proofErr w:type="spellEnd"/>
            <w:r w:rsidRPr="00EF15A4">
              <w:rPr>
                <w:rStyle w:val="apple-converted-space"/>
                <w:rFonts w:ascii="AGaramond" w:hAnsi="AGaramond"/>
                <w:bCs/>
              </w:rPr>
              <w:t> </w:t>
            </w:r>
            <w:r w:rsidRPr="00EF15A4">
              <w:rPr>
                <w:rStyle w:val="apple-converted-space"/>
                <w:rFonts w:ascii="AGaramond" w:hAnsi="AGaramond"/>
                <w:bCs/>
              </w:rPr>
              <w:br/>
              <w:t>País de Origem: Estados Unidos da América</w:t>
            </w:r>
          </w:p>
          <w:p w:rsidR="004B6C21" w:rsidRDefault="004B6C21" w:rsidP="00F132D6">
            <w:pPr>
              <w:pStyle w:val="PargrafodaLista"/>
              <w:ind w:left="0"/>
              <w:rPr>
                <w:rStyle w:val="apple-converted-space"/>
                <w:rFonts w:ascii="AGaramond" w:hAnsi="AGaramond"/>
                <w:bCs/>
              </w:rPr>
            </w:pPr>
          </w:p>
          <w:p w:rsidR="004B6C21" w:rsidRDefault="004B6C21" w:rsidP="004B6C21">
            <w:pPr>
              <w:rPr>
                <w:rStyle w:val="apple-converted-space"/>
                <w:rFonts w:ascii="AGaramond" w:hAnsi="AGaramond"/>
                <w:bCs/>
              </w:rPr>
            </w:pPr>
          </w:p>
          <w:p w:rsidR="004B6C21" w:rsidRDefault="004B6C21" w:rsidP="004B6C21">
            <w:pPr>
              <w:rPr>
                <w:rStyle w:val="apple-converted-space"/>
                <w:rFonts w:ascii="AGaramond" w:hAnsi="AGaramond"/>
                <w:bCs/>
              </w:rPr>
            </w:pPr>
          </w:p>
          <w:p w:rsidR="004B6C21" w:rsidRPr="002E39CD" w:rsidRDefault="004B6C21" w:rsidP="004B6C21">
            <w:pPr>
              <w:rPr>
                <w:rStyle w:val="apple-converted-space"/>
                <w:rFonts w:ascii="AGaramond" w:hAnsi="AGaramond"/>
                <w:bCs/>
              </w:rPr>
            </w:pPr>
            <w:r w:rsidRPr="002E39CD">
              <w:rPr>
                <w:rStyle w:val="apple-converted-space"/>
                <w:rFonts w:ascii="AGaramond" w:hAnsi="AGaramond"/>
                <w:bCs/>
              </w:rPr>
              <w:t xml:space="preserve">CAPITALISMO, DESENVOLVIMENTISMO E </w:t>
            </w:r>
            <w:proofErr w:type="gramStart"/>
            <w:r w:rsidRPr="002E39CD">
              <w:rPr>
                <w:rStyle w:val="apple-converted-space"/>
                <w:rFonts w:ascii="AGaramond" w:hAnsi="AGaramond"/>
                <w:bCs/>
              </w:rPr>
              <w:t>BARBÁRIE</w:t>
            </w:r>
            <w:proofErr w:type="gramEnd"/>
          </w:p>
          <w:p w:rsidR="004B6C21" w:rsidRPr="00EF15A4" w:rsidRDefault="004B6C21" w:rsidP="004B6C21">
            <w:pPr>
              <w:pStyle w:val="PargrafodaLista"/>
              <w:ind w:left="0"/>
              <w:rPr>
                <w:rStyle w:val="apple-converted-space"/>
                <w:rFonts w:ascii="AGaramond" w:hAnsi="AGaramond"/>
                <w:b/>
                <w:bCs/>
              </w:rPr>
            </w:pPr>
            <w:r w:rsidRPr="00EF15A4">
              <w:rPr>
                <w:rStyle w:val="apple-converted-space"/>
                <w:rFonts w:ascii="AGaramond" w:hAnsi="AGaramond"/>
                <w:bCs/>
              </w:rPr>
              <w:t xml:space="preserve">Gênero: Exposição e debate com o </w:t>
            </w:r>
            <w:proofErr w:type="spellStart"/>
            <w:r w:rsidRPr="00EF15A4">
              <w:rPr>
                <w:rStyle w:val="apple-converted-space"/>
                <w:rFonts w:ascii="AGaramond" w:hAnsi="AGaramond"/>
                <w:bCs/>
              </w:rPr>
              <w:t>Profº</w:t>
            </w:r>
            <w:proofErr w:type="spellEnd"/>
            <w:r w:rsidRPr="00EF15A4">
              <w:rPr>
                <w:rStyle w:val="apple-converted-space"/>
                <w:rFonts w:ascii="AGaramond" w:hAnsi="AGaramond"/>
                <w:bCs/>
              </w:rPr>
              <w:t xml:space="preserve"> Dr. José Paulo </w:t>
            </w:r>
            <w:proofErr w:type="spellStart"/>
            <w:r w:rsidRPr="00EF15A4">
              <w:rPr>
                <w:rStyle w:val="apple-converted-space"/>
                <w:rFonts w:ascii="AGaramond" w:hAnsi="AGaramond"/>
                <w:bCs/>
              </w:rPr>
              <w:t>Netto</w:t>
            </w:r>
            <w:proofErr w:type="spellEnd"/>
            <w:r w:rsidRPr="00EF15A4">
              <w:rPr>
                <w:rStyle w:val="apple-converted-space"/>
                <w:rFonts w:ascii="AGaramond" w:hAnsi="AGaramond"/>
                <w:bCs/>
              </w:rPr>
              <w:t xml:space="preserve"> da Escola de Serviço Social – Universidade Federal do Rio de Janeiro – UFRJ.</w:t>
            </w:r>
          </w:p>
          <w:p w:rsidR="004B6C21" w:rsidRPr="00EF15A4" w:rsidRDefault="004B6C21" w:rsidP="004B6C21">
            <w:pPr>
              <w:pStyle w:val="PargrafodaLista"/>
              <w:ind w:left="0"/>
              <w:rPr>
                <w:rStyle w:val="apple-converted-space"/>
                <w:rFonts w:ascii="AGaramond" w:hAnsi="AGaramond"/>
                <w:b/>
                <w:bCs/>
              </w:rPr>
            </w:pPr>
            <w:r w:rsidRPr="00EF15A4">
              <w:rPr>
                <w:rStyle w:val="apple-converted-space"/>
                <w:rFonts w:ascii="AGaramond" w:hAnsi="AGaramond"/>
                <w:bCs/>
              </w:rPr>
              <w:t>Ano de publicação: 2012</w:t>
            </w:r>
          </w:p>
          <w:p w:rsidR="004B6C21" w:rsidRPr="00EF15A4" w:rsidRDefault="004B6C21" w:rsidP="004B6C21">
            <w:pPr>
              <w:pStyle w:val="PargrafodaLista"/>
              <w:ind w:left="0"/>
              <w:rPr>
                <w:rStyle w:val="apple-converted-space"/>
                <w:rFonts w:ascii="AGaramond" w:hAnsi="AGaramond"/>
                <w:b/>
                <w:bCs/>
              </w:rPr>
            </w:pPr>
            <w:r w:rsidRPr="00EF15A4">
              <w:rPr>
                <w:rStyle w:val="apple-converted-space"/>
                <w:rFonts w:ascii="AGaramond" w:hAnsi="AGaramond"/>
                <w:bCs/>
              </w:rPr>
              <w:t>Duração: 190 min.</w:t>
            </w:r>
          </w:p>
          <w:p w:rsidR="004B6C21" w:rsidRPr="00EF15A4" w:rsidRDefault="004B6C21" w:rsidP="004B6C21">
            <w:pPr>
              <w:pStyle w:val="PargrafodaLista"/>
              <w:ind w:left="0"/>
              <w:rPr>
                <w:rStyle w:val="apple-converted-space"/>
                <w:rFonts w:ascii="AGaramond" w:hAnsi="AGaramond"/>
                <w:b/>
              </w:rPr>
            </w:pPr>
            <w:r w:rsidRPr="00EF15A4">
              <w:rPr>
                <w:rStyle w:val="apple-converted-space"/>
                <w:rFonts w:ascii="AGaramond" w:hAnsi="AGaramond"/>
              </w:rPr>
              <w:t>Sinopse: Exposição sobre as mudanças no trabalho do serviço social no Brasil e na atuação de seus profissionais e debate sobre a luta por direitos e a mudança proposta pelo capital para a “administração da miséria”. Importante depoimento sobre o serviço social no Brasil e o papel das ciências sociais nessa mudança. A exposição de José Paulo possibilita o diálogo com vários conteúdos apresentados nesta publicação, além de fazer uma análise sobre a situação do Brasil e do mundo.</w:t>
            </w:r>
          </w:p>
          <w:p w:rsidR="004B6C21" w:rsidRPr="00EF15A4" w:rsidRDefault="004B6C21" w:rsidP="004B6C21">
            <w:pPr>
              <w:pStyle w:val="PargrafodaLista"/>
              <w:ind w:left="0"/>
              <w:rPr>
                <w:rStyle w:val="apple-converted-space"/>
                <w:rFonts w:ascii="AGaramond" w:hAnsi="AGaramond"/>
                <w:b/>
              </w:rPr>
            </w:pPr>
            <w:r w:rsidRPr="00EF15A4">
              <w:rPr>
                <w:rStyle w:val="apple-converted-space"/>
                <w:rFonts w:ascii="AGaramond" w:hAnsi="AGaramond"/>
              </w:rPr>
              <w:t xml:space="preserve">Disponível em: </w:t>
            </w:r>
            <w:hyperlink r:id="rId40" w:history="1">
              <w:r w:rsidRPr="00EF15A4">
                <w:rPr>
                  <w:rStyle w:val="Hyperlink"/>
                  <w:rFonts w:ascii="AGaramond" w:hAnsi="AGaramond"/>
                  <w:color w:val="auto"/>
                </w:rPr>
                <w:t>https://www.youtube.com/watch?v=Fe4W1D0Qk8g</w:t>
              </w:r>
            </w:hyperlink>
            <w:r w:rsidRPr="00EF15A4">
              <w:rPr>
                <w:rStyle w:val="apple-converted-space"/>
                <w:rFonts w:ascii="AGaramond" w:hAnsi="AGaramond"/>
              </w:rPr>
              <w:t xml:space="preserve"> </w:t>
            </w:r>
          </w:p>
          <w:p w:rsidR="004B6C21" w:rsidRPr="00EF15A4" w:rsidRDefault="004B6C21" w:rsidP="004B6C21">
            <w:pPr>
              <w:pStyle w:val="PargrafodaLista"/>
              <w:ind w:left="0"/>
              <w:rPr>
                <w:rStyle w:val="apple-converted-space"/>
                <w:rFonts w:ascii="AGaramond" w:hAnsi="AGaramond"/>
                <w:b/>
              </w:rPr>
            </w:pPr>
            <w:r w:rsidRPr="00EF15A4">
              <w:rPr>
                <w:rStyle w:val="apple-converted-space"/>
                <w:rFonts w:ascii="AGaramond" w:hAnsi="AGaramond"/>
              </w:rPr>
              <w:lastRenderedPageBreak/>
              <w:t>País de origem: Brasil</w:t>
            </w:r>
          </w:p>
          <w:p w:rsidR="004B6C21" w:rsidRPr="00EF15A4" w:rsidRDefault="004B6C21" w:rsidP="00F132D6">
            <w:pPr>
              <w:pStyle w:val="PargrafodaLista"/>
              <w:ind w:left="0"/>
              <w:rPr>
                <w:rStyle w:val="apple-converted-space"/>
                <w:rFonts w:ascii="AGaramond" w:hAnsi="AGaramond"/>
                <w:b/>
                <w:bCs/>
              </w:rPr>
            </w:pPr>
          </w:p>
        </w:tc>
      </w:tr>
      <w:tr w:rsidR="004B6C21" w:rsidRPr="00EF15A4" w:rsidTr="00F132D6">
        <w:tc>
          <w:tcPr>
            <w:tcW w:w="8363" w:type="dxa"/>
            <w:tcBorders>
              <w:top w:val="nil"/>
              <w:left w:val="nil"/>
              <w:bottom w:val="nil"/>
              <w:right w:val="nil"/>
            </w:tcBorders>
          </w:tcPr>
          <w:p w:rsidR="004B6C21" w:rsidRPr="00EF15A4" w:rsidRDefault="004B6C21" w:rsidP="00F132D6">
            <w:pPr>
              <w:pStyle w:val="PargrafodaLista"/>
              <w:ind w:left="0"/>
              <w:rPr>
                <w:rStyle w:val="apple-converted-space"/>
                <w:rFonts w:ascii="AGaramond" w:hAnsi="AGaramond"/>
                <w:bCs/>
              </w:rPr>
            </w:pPr>
          </w:p>
        </w:tc>
      </w:tr>
    </w:tbl>
    <w:p w:rsidR="004B6C21" w:rsidRPr="002C247F" w:rsidRDefault="004B6C21" w:rsidP="007C36CE">
      <w:pPr>
        <w:spacing w:before="100" w:beforeAutospacing="1" w:after="100" w:afterAutospacing="1" w:line="240" w:lineRule="auto"/>
        <w:rPr>
          <w:rFonts w:eastAsia="Times New Roman" w:cs="Times New Roman"/>
          <w:b/>
          <w:sz w:val="20"/>
          <w:szCs w:val="20"/>
          <w:lang w:eastAsia="pt-BR"/>
        </w:rPr>
      </w:pPr>
    </w:p>
    <w:sectPr w:rsidR="004B6C21" w:rsidRPr="002C247F" w:rsidSect="007C36CE">
      <w:headerReference w:type="default" r:id="rId41"/>
      <w:pgSz w:w="16838" w:h="11906" w:orient="landscape"/>
      <w:pgMar w:top="1440" w:right="1080" w:bottom="1440" w:left="108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8DD" w:rsidRDefault="003D48DD" w:rsidP="000D124E">
      <w:pPr>
        <w:spacing w:after="0" w:line="240" w:lineRule="auto"/>
      </w:pPr>
      <w:r>
        <w:separator/>
      </w:r>
    </w:p>
  </w:endnote>
  <w:endnote w:type="continuationSeparator" w:id="0">
    <w:p w:rsidR="003D48DD" w:rsidRDefault="003D48DD" w:rsidP="000D12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tima">
    <w:panose1 w:val="00000000000000000000"/>
    <w:charset w:val="00"/>
    <w:family w:val="swiss"/>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8DD" w:rsidRDefault="003D48DD" w:rsidP="000D124E">
      <w:pPr>
        <w:spacing w:after="0" w:line="240" w:lineRule="auto"/>
      </w:pPr>
      <w:r>
        <w:separator/>
      </w:r>
    </w:p>
  </w:footnote>
  <w:footnote w:type="continuationSeparator" w:id="0">
    <w:p w:rsidR="003D48DD" w:rsidRDefault="003D48DD" w:rsidP="000D124E">
      <w:pPr>
        <w:spacing w:after="0" w:line="240" w:lineRule="auto"/>
      </w:pPr>
      <w:r>
        <w:continuationSeparator/>
      </w:r>
    </w:p>
  </w:footnote>
  <w:footnote w:id="1">
    <w:p w:rsidR="005864AF" w:rsidRDefault="005864AF" w:rsidP="005864AF">
      <w:pPr>
        <w:pStyle w:val="Textodenotaderodap"/>
      </w:pPr>
      <w:r>
        <w:rPr>
          <w:rStyle w:val="Refdenotaderodap"/>
        </w:rPr>
        <w:footnoteRef/>
      </w:r>
      <w:r>
        <w:t xml:space="preserve"> Ver “Programa Oficial” da disciplina em:</w:t>
      </w:r>
      <w:r w:rsidRPr="00894B1B">
        <w:t xml:space="preserve"> </w:t>
      </w:r>
      <w:proofErr w:type="gramStart"/>
      <w:r w:rsidRPr="00894B1B">
        <w:t>https</w:t>
      </w:r>
      <w:proofErr w:type="gramEnd"/>
      <w:r w:rsidRPr="00894B1B">
        <w:t>://uspdigital.usp.br/jupiterweb/obterDisciplina?</w:t>
      </w:r>
      <w:proofErr w:type="gramStart"/>
      <w:r w:rsidRPr="00894B1B">
        <w:t>sgldis</w:t>
      </w:r>
      <w:proofErr w:type="gramEnd"/>
      <w:r w:rsidRPr="00894B1B">
        <w:t>=EDA0101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21383"/>
      <w:docPartObj>
        <w:docPartGallery w:val="Page Numbers (Top of Page)"/>
        <w:docPartUnique/>
      </w:docPartObj>
    </w:sdtPr>
    <w:sdtContent>
      <w:p w:rsidR="007C08D8" w:rsidRDefault="007C08D8">
        <w:pPr>
          <w:pStyle w:val="Cabealho"/>
          <w:jc w:val="right"/>
        </w:pPr>
        <w:fldSimple w:instr=" PAGE   \* MERGEFORMAT ">
          <w:r w:rsidR="005864AF">
            <w:rPr>
              <w:noProof/>
            </w:rPr>
            <w:t>1</w:t>
          </w:r>
        </w:fldSimple>
      </w:p>
    </w:sdtContent>
  </w:sdt>
  <w:p w:rsidR="007C08D8" w:rsidRDefault="007C08D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64B28"/>
    <w:multiLevelType w:val="hybridMultilevel"/>
    <w:tmpl w:val="0EF421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FD5093"/>
    <w:multiLevelType w:val="multilevel"/>
    <w:tmpl w:val="5626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F53933"/>
    <w:multiLevelType w:val="hybridMultilevel"/>
    <w:tmpl w:val="5E126F18"/>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385A06"/>
    <w:multiLevelType w:val="hybridMultilevel"/>
    <w:tmpl w:val="3BFA4E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837009B"/>
    <w:multiLevelType w:val="hybridMultilevel"/>
    <w:tmpl w:val="9D28873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BDB7F8A"/>
    <w:multiLevelType w:val="hybridMultilevel"/>
    <w:tmpl w:val="9D28873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45664E8"/>
    <w:multiLevelType w:val="hybridMultilevel"/>
    <w:tmpl w:val="2104EC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CF1782C"/>
    <w:multiLevelType w:val="hybridMultilevel"/>
    <w:tmpl w:val="3E50EF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E6C3A11"/>
    <w:multiLevelType w:val="hybridMultilevel"/>
    <w:tmpl w:val="3E50EF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E7034AE"/>
    <w:multiLevelType w:val="hybridMultilevel"/>
    <w:tmpl w:val="3E50EF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A1455D4"/>
    <w:multiLevelType w:val="hybridMultilevel"/>
    <w:tmpl w:val="0576C4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C244938"/>
    <w:multiLevelType w:val="hybridMultilevel"/>
    <w:tmpl w:val="3E50EF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DD06434"/>
    <w:multiLevelType w:val="hybridMultilevel"/>
    <w:tmpl w:val="3E50EF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0"/>
  </w:num>
  <w:num w:numId="3">
    <w:abstractNumId w:val="12"/>
  </w:num>
  <w:num w:numId="4">
    <w:abstractNumId w:val="2"/>
  </w:num>
  <w:num w:numId="5">
    <w:abstractNumId w:val="7"/>
  </w:num>
  <w:num w:numId="6">
    <w:abstractNumId w:val="8"/>
  </w:num>
  <w:num w:numId="7">
    <w:abstractNumId w:val="9"/>
  </w:num>
  <w:num w:numId="8">
    <w:abstractNumId w:val="1"/>
  </w:num>
  <w:num w:numId="9">
    <w:abstractNumId w:val="10"/>
  </w:num>
  <w:num w:numId="10">
    <w:abstractNumId w:val="6"/>
  </w:num>
  <w:num w:numId="11">
    <w:abstractNumId w:val="3"/>
  </w:num>
  <w:num w:numId="12">
    <w:abstractNumId w:val="4"/>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5"/>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40437"/>
    <w:rsid w:val="00035DA8"/>
    <w:rsid w:val="00080545"/>
    <w:rsid w:val="000C37E1"/>
    <w:rsid w:val="000D124E"/>
    <w:rsid w:val="000D687C"/>
    <w:rsid w:val="00116D9B"/>
    <w:rsid w:val="0012327F"/>
    <w:rsid w:val="0018776B"/>
    <w:rsid w:val="00190065"/>
    <w:rsid w:val="00195257"/>
    <w:rsid w:val="001B0784"/>
    <w:rsid w:val="001D12D2"/>
    <w:rsid w:val="00214A00"/>
    <w:rsid w:val="0021567D"/>
    <w:rsid w:val="0027378E"/>
    <w:rsid w:val="00280236"/>
    <w:rsid w:val="00286B8A"/>
    <w:rsid w:val="002B67AE"/>
    <w:rsid w:val="002C247F"/>
    <w:rsid w:val="002C5AFE"/>
    <w:rsid w:val="00344EB9"/>
    <w:rsid w:val="00355CE1"/>
    <w:rsid w:val="003665BF"/>
    <w:rsid w:val="003D48DD"/>
    <w:rsid w:val="003D53CD"/>
    <w:rsid w:val="00431364"/>
    <w:rsid w:val="00456D69"/>
    <w:rsid w:val="0048189D"/>
    <w:rsid w:val="004A4280"/>
    <w:rsid w:val="004B00AD"/>
    <w:rsid w:val="004B6C21"/>
    <w:rsid w:val="004C48FC"/>
    <w:rsid w:val="004C5405"/>
    <w:rsid w:val="004D7195"/>
    <w:rsid w:val="00507287"/>
    <w:rsid w:val="00515AAB"/>
    <w:rsid w:val="00542005"/>
    <w:rsid w:val="00570362"/>
    <w:rsid w:val="00572634"/>
    <w:rsid w:val="005864AF"/>
    <w:rsid w:val="005C1872"/>
    <w:rsid w:val="005D3F57"/>
    <w:rsid w:val="006377F7"/>
    <w:rsid w:val="00652B6B"/>
    <w:rsid w:val="00681F44"/>
    <w:rsid w:val="007001BE"/>
    <w:rsid w:val="00706EA1"/>
    <w:rsid w:val="0071070D"/>
    <w:rsid w:val="00714B89"/>
    <w:rsid w:val="00740207"/>
    <w:rsid w:val="00752D27"/>
    <w:rsid w:val="007571A0"/>
    <w:rsid w:val="007B3920"/>
    <w:rsid w:val="007C08D8"/>
    <w:rsid w:val="007C36CE"/>
    <w:rsid w:val="0082460B"/>
    <w:rsid w:val="00840437"/>
    <w:rsid w:val="00843490"/>
    <w:rsid w:val="008779E2"/>
    <w:rsid w:val="00894B1B"/>
    <w:rsid w:val="009032D3"/>
    <w:rsid w:val="00915928"/>
    <w:rsid w:val="009169BE"/>
    <w:rsid w:val="009263B1"/>
    <w:rsid w:val="009860CC"/>
    <w:rsid w:val="009A48D7"/>
    <w:rsid w:val="009B2878"/>
    <w:rsid w:val="009B7972"/>
    <w:rsid w:val="009C0670"/>
    <w:rsid w:val="009D0EAD"/>
    <w:rsid w:val="009E2A92"/>
    <w:rsid w:val="009F03F1"/>
    <w:rsid w:val="009F0690"/>
    <w:rsid w:val="00A252FB"/>
    <w:rsid w:val="00A843D1"/>
    <w:rsid w:val="00AD2309"/>
    <w:rsid w:val="00BB25F3"/>
    <w:rsid w:val="00C24AA9"/>
    <w:rsid w:val="00C575D4"/>
    <w:rsid w:val="00D46125"/>
    <w:rsid w:val="00D5080F"/>
    <w:rsid w:val="00D601C6"/>
    <w:rsid w:val="00DB4863"/>
    <w:rsid w:val="00DD0945"/>
    <w:rsid w:val="00DF49B2"/>
    <w:rsid w:val="00E0470C"/>
    <w:rsid w:val="00EB4457"/>
    <w:rsid w:val="00EB6921"/>
    <w:rsid w:val="00ED6BF8"/>
    <w:rsid w:val="00EF0013"/>
    <w:rsid w:val="00F05066"/>
    <w:rsid w:val="00F24AED"/>
    <w:rsid w:val="00F7495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A00"/>
  </w:style>
  <w:style w:type="paragraph" w:styleId="Ttulo5">
    <w:name w:val="heading 5"/>
    <w:basedOn w:val="Normal"/>
    <w:link w:val="Ttulo5Char"/>
    <w:uiPriority w:val="9"/>
    <w:qFormat/>
    <w:rsid w:val="00035DA8"/>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xtarial8ptgray">
    <w:name w:val="txt_arial_8pt_gray"/>
    <w:basedOn w:val="Fontepargpadro"/>
    <w:rsid w:val="00840437"/>
  </w:style>
  <w:style w:type="paragraph" w:styleId="PargrafodaLista">
    <w:name w:val="List Paragraph"/>
    <w:basedOn w:val="Normal"/>
    <w:uiPriority w:val="34"/>
    <w:qFormat/>
    <w:rsid w:val="00840437"/>
    <w:pPr>
      <w:ind w:left="720"/>
      <w:contextualSpacing/>
    </w:pPr>
  </w:style>
  <w:style w:type="table" w:styleId="Tabelacomgrade">
    <w:name w:val="Table Grid"/>
    <w:basedOn w:val="Tabelanormal"/>
    <w:uiPriority w:val="59"/>
    <w:rsid w:val="008404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0D12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D124E"/>
  </w:style>
  <w:style w:type="paragraph" w:styleId="Rodap">
    <w:name w:val="footer"/>
    <w:basedOn w:val="Normal"/>
    <w:link w:val="RodapChar"/>
    <w:uiPriority w:val="99"/>
    <w:semiHidden/>
    <w:unhideWhenUsed/>
    <w:rsid w:val="000D124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D124E"/>
  </w:style>
  <w:style w:type="paragraph" w:customStyle="1" w:styleId="Default">
    <w:name w:val="Default"/>
    <w:rsid w:val="009B287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3665BF"/>
    <w:rPr>
      <w:color w:val="0000FF" w:themeColor="hyperlink"/>
      <w:u w:val="single"/>
    </w:rPr>
  </w:style>
  <w:style w:type="paragraph" w:styleId="NormalWeb">
    <w:name w:val="Normal (Web)"/>
    <w:basedOn w:val="Normal"/>
    <w:uiPriority w:val="99"/>
    <w:unhideWhenUsed/>
    <w:rsid w:val="004C48F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4C48FC"/>
  </w:style>
  <w:style w:type="character" w:styleId="nfase">
    <w:name w:val="Emphasis"/>
    <w:basedOn w:val="Fontepargpadro"/>
    <w:uiPriority w:val="20"/>
    <w:qFormat/>
    <w:rsid w:val="000D687C"/>
    <w:rPr>
      <w:i/>
      <w:iCs/>
    </w:rPr>
  </w:style>
  <w:style w:type="character" w:customStyle="1" w:styleId="textotitulos">
    <w:name w:val="texto_titulos"/>
    <w:basedOn w:val="Fontepargpadro"/>
    <w:rsid w:val="00572634"/>
  </w:style>
  <w:style w:type="character" w:customStyle="1" w:styleId="textobase">
    <w:name w:val="texto_base"/>
    <w:basedOn w:val="Fontepargpadro"/>
    <w:rsid w:val="00572634"/>
  </w:style>
  <w:style w:type="character" w:styleId="Forte">
    <w:name w:val="Strong"/>
    <w:basedOn w:val="Fontepargpadro"/>
    <w:uiPriority w:val="22"/>
    <w:qFormat/>
    <w:rsid w:val="00DF49B2"/>
    <w:rPr>
      <w:b/>
      <w:bCs/>
    </w:rPr>
  </w:style>
  <w:style w:type="character" w:customStyle="1" w:styleId="Ttulo5Char">
    <w:name w:val="Título 5 Char"/>
    <w:basedOn w:val="Fontepargpadro"/>
    <w:link w:val="Ttulo5"/>
    <w:uiPriority w:val="9"/>
    <w:rsid w:val="00035DA8"/>
    <w:rPr>
      <w:rFonts w:ascii="Times New Roman" w:eastAsia="Times New Roman" w:hAnsi="Times New Roman" w:cs="Times New Roman"/>
      <w:b/>
      <w:bCs/>
      <w:sz w:val="20"/>
      <w:szCs w:val="20"/>
      <w:lang w:eastAsia="pt-BR"/>
    </w:rPr>
  </w:style>
  <w:style w:type="character" w:styleId="HiperlinkVisitado">
    <w:name w:val="FollowedHyperlink"/>
    <w:basedOn w:val="Fontepargpadro"/>
    <w:uiPriority w:val="99"/>
    <w:semiHidden/>
    <w:unhideWhenUsed/>
    <w:rsid w:val="0018776B"/>
    <w:rPr>
      <w:color w:val="800080" w:themeColor="followedHyperlink"/>
      <w:u w:val="single"/>
    </w:rPr>
  </w:style>
  <w:style w:type="paragraph" w:styleId="Textodenotaderodap">
    <w:name w:val="footnote text"/>
    <w:basedOn w:val="Normal"/>
    <w:link w:val="TextodenotaderodapChar"/>
    <w:uiPriority w:val="99"/>
    <w:semiHidden/>
    <w:unhideWhenUsed/>
    <w:rsid w:val="00894B1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94B1B"/>
    <w:rPr>
      <w:sz w:val="20"/>
      <w:szCs w:val="20"/>
    </w:rPr>
  </w:style>
  <w:style w:type="character" w:styleId="Refdenotaderodap">
    <w:name w:val="footnote reference"/>
    <w:basedOn w:val="Fontepargpadro"/>
    <w:uiPriority w:val="99"/>
    <w:semiHidden/>
    <w:unhideWhenUsed/>
    <w:rsid w:val="00894B1B"/>
    <w:rPr>
      <w:vertAlign w:val="superscript"/>
    </w:rPr>
  </w:style>
  <w:style w:type="paragraph" w:customStyle="1" w:styleId="style6">
    <w:name w:val="style6"/>
    <w:basedOn w:val="Normal"/>
    <w:rsid w:val="002C5AF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p">
    <w:name w:val="normal-p"/>
    <w:basedOn w:val="Normal"/>
    <w:rsid w:val="002C5AF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c-c2">
    <w:name w:val="normal-c-c2"/>
    <w:basedOn w:val="Fontepargpadro"/>
    <w:rsid w:val="002C5AFE"/>
  </w:style>
  <w:style w:type="character" w:customStyle="1" w:styleId="normal-c-c3">
    <w:name w:val="normal-c-c3"/>
    <w:basedOn w:val="Fontepargpadro"/>
    <w:rsid w:val="002C5AFE"/>
  </w:style>
  <w:style w:type="paragraph" w:customStyle="1" w:styleId="wp-normal-p">
    <w:name w:val="wp-normal-p"/>
    <w:basedOn w:val="Normal"/>
    <w:rsid w:val="004B6C2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c-c0">
    <w:name w:val="normal-c-c0"/>
    <w:basedOn w:val="Fontepargpadro"/>
    <w:rsid w:val="004B6C21"/>
  </w:style>
  <w:style w:type="character" w:customStyle="1" w:styleId="normal-c-c1">
    <w:name w:val="normal-c-c1"/>
    <w:basedOn w:val="Fontepargpadro"/>
    <w:rsid w:val="004B6C21"/>
  </w:style>
</w:styles>
</file>

<file path=word/webSettings.xml><?xml version="1.0" encoding="utf-8"?>
<w:webSettings xmlns:r="http://schemas.openxmlformats.org/officeDocument/2006/relationships" xmlns:w="http://schemas.openxmlformats.org/wordprocessingml/2006/main">
  <w:divs>
    <w:div w:id="279263217">
      <w:bodyDiv w:val="1"/>
      <w:marLeft w:val="0"/>
      <w:marRight w:val="0"/>
      <w:marTop w:val="0"/>
      <w:marBottom w:val="0"/>
      <w:divBdr>
        <w:top w:val="none" w:sz="0" w:space="0" w:color="auto"/>
        <w:left w:val="none" w:sz="0" w:space="0" w:color="auto"/>
        <w:bottom w:val="none" w:sz="0" w:space="0" w:color="auto"/>
        <w:right w:val="none" w:sz="0" w:space="0" w:color="auto"/>
      </w:divBdr>
    </w:div>
    <w:div w:id="280188109">
      <w:bodyDiv w:val="1"/>
      <w:marLeft w:val="0"/>
      <w:marRight w:val="0"/>
      <w:marTop w:val="0"/>
      <w:marBottom w:val="0"/>
      <w:divBdr>
        <w:top w:val="none" w:sz="0" w:space="0" w:color="auto"/>
        <w:left w:val="none" w:sz="0" w:space="0" w:color="auto"/>
        <w:bottom w:val="none" w:sz="0" w:space="0" w:color="auto"/>
        <w:right w:val="none" w:sz="0" w:space="0" w:color="auto"/>
      </w:divBdr>
      <w:divsChild>
        <w:div w:id="798958499">
          <w:marLeft w:val="0"/>
          <w:marRight w:val="0"/>
          <w:marTop w:val="0"/>
          <w:marBottom w:val="0"/>
          <w:divBdr>
            <w:top w:val="none" w:sz="0" w:space="0" w:color="auto"/>
            <w:left w:val="none" w:sz="0" w:space="0" w:color="auto"/>
            <w:bottom w:val="none" w:sz="0" w:space="0" w:color="auto"/>
            <w:right w:val="none" w:sz="0" w:space="0" w:color="auto"/>
          </w:divBdr>
        </w:div>
        <w:div w:id="1054239717">
          <w:marLeft w:val="0"/>
          <w:marRight w:val="0"/>
          <w:marTop w:val="0"/>
          <w:marBottom w:val="0"/>
          <w:divBdr>
            <w:top w:val="none" w:sz="0" w:space="0" w:color="auto"/>
            <w:left w:val="none" w:sz="0" w:space="0" w:color="auto"/>
            <w:bottom w:val="none" w:sz="0" w:space="0" w:color="auto"/>
            <w:right w:val="none" w:sz="0" w:space="0" w:color="auto"/>
          </w:divBdr>
        </w:div>
        <w:div w:id="1763144315">
          <w:marLeft w:val="0"/>
          <w:marRight w:val="0"/>
          <w:marTop w:val="0"/>
          <w:marBottom w:val="0"/>
          <w:divBdr>
            <w:top w:val="none" w:sz="0" w:space="0" w:color="auto"/>
            <w:left w:val="none" w:sz="0" w:space="0" w:color="auto"/>
            <w:bottom w:val="none" w:sz="0" w:space="0" w:color="auto"/>
            <w:right w:val="none" w:sz="0" w:space="0" w:color="auto"/>
          </w:divBdr>
        </w:div>
        <w:div w:id="1958025971">
          <w:marLeft w:val="0"/>
          <w:marRight w:val="0"/>
          <w:marTop w:val="0"/>
          <w:marBottom w:val="0"/>
          <w:divBdr>
            <w:top w:val="none" w:sz="0" w:space="0" w:color="auto"/>
            <w:left w:val="none" w:sz="0" w:space="0" w:color="auto"/>
            <w:bottom w:val="none" w:sz="0" w:space="0" w:color="auto"/>
            <w:right w:val="none" w:sz="0" w:space="0" w:color="auto"/>
          </w:divBdr>
        </w:div>
        <w:div w:id="1525552111">
          <w:marLeft w:val="0"/>
          <w:marRight w:val="0"/>
          <w:marTop w:val="0"/>
          <w:marBottom w:val="0"/>
          <w:divBdr>
            <w:top w:val="none" w:sz="0" w:space="0" w:color="auto"/>
            <w:left w:val="none" w:sz="0" w:space="0" w:color="auto"/>
            <w:bottom w:val="none" w:sz="0" w:space="0" w:color="auto"/>
            <w:right w:val="none" w:sz="0" w:space="0" w:color="auto"/>
          </w:divBdr>
        </w:div>
        <w:div w:id="1274627483">
          <w:marLeft w:val="0"/>
          <w:marRight w:val="0"/>
          <w:marTop w:val="0"/>
          <w:marBottom w:val="0"/>
          <w:divBdr>
            <w:top w:val="none" w:sz="0" w:space="0" w:color="auto"/>
            <w:left w:val="none" w:sz="0" w:space="0" w:color="auto"/>
            <w:bottom w:val="none" w:sz="0" w:space="0" w:color="auto"/>
            <w:right w:val="none" w:sz="0" w:space="0" w:color="auto"/>
          </w:divBdr>
        </w:div>
        <w:div w:id="2024475188">
          <w:marLeft w:val="0"/>
          <w:marRight w:val="0"/>
          <w:marTop w:val="0"/>
          <w:marBottom w:val="0"/>
          <w:divBdr>
            <w:top w:val="none" w:sz="0" w:space="0" w:color="auto"/>
            <w:left w:val="none" w:sz="0" w:space="0" w:color="auto"/>
            <w:bottom w:val="none" w:sz="0" w:space="0" w:color="auto"/>
            <w:right w:val="none" w:sz="0" w:space="0" w:color="auto"/>
          </w:divBdr>
        </w:div>
        <w:div w:id="1892573641">
          <w:marLeft w:val="0"/>
          <w:marRight w:val="0"/>
          <w:marTop w:val="0"/>
          <w:marBottom w:val="0"/>
          <w:divBdr>
            <w:top w:val="none" w:sz="0" w:space="0" w:color="auto"/>
            <w:left w:val="none" w:sz="0" w:space="0" w:color="auto"/>
            <w:bottom w:val="none" w:sz="0" w:space="0" w:color="auto"/>
            <w:right w:val="none" w:sz="0" w:space="0" w:color="auto"/>
          </w:divBdr>
        </w:div>
      </w:divsChild>
    </w:div>
    <w:div w:id="354306022">
      <w:bodyDiv w:val="1"/>
      <w:marLeft w:val="0"/>
      <w:marRight w:val="0"/>
      <w:marTop w:val="0"/>
      <w:marBottom w:val="0"/>
      <w:divBdr>
        <w:top w:val="none" w:sz="0" w:space="0" w:color="auto"/>
        <w:left w:val="none" w:sz="0" w:space="0" w:color="auto"/>
        <w:bottom w:val="none" w:sz="0" w:space="0" w:color="auto"/>
        <w:right w:val="none" w:sz="0" w:space="0" w:color="auto"/>
      </w:divBdr>
    </w:div>
    <w:div w:id="628317993">
      <w:bodyDiv w:val="1"/>
      <w:marLeft w:val="0"/>
      <w:marRight w:val="0"/>
      <w:marTop w:val="0"/>
      <w:marBottom w:val="0"/>
      <w:divBdr>
        <w:top w:val="none" w:sz="0" w:space="0" w:color="auto"/>
        <w:left w:val="none" w:sz="0" w:space="0" w:color="auto"/>
        <w:bottom w:val="none" w:sz="0" w:space="0" w:color="auto"/>
        <w:right w:val="none" w:sz="0" w:space="0" w:color="auto"/>
      </w:divBdr>
    </w:div>
    <w:div w:id="965310743">
      <w:bodyDiv w:val="1"/>
      <w:marLeft w:val="0"/>
      <w:marRight w:val="0"/>
      <w:marTop w:val="0"/>
      <w:marBottom w:val="0"/>
      <w:divBdr>
        <w:top w:val="none" w:sz="0" w:space="0" w:color="auto"/>
        <w:left w:val="none" w:sz="0" w:space="0" w:color="auto"/>
        <w:bottom w:val="none" w:sz="0" w:space="0" w:color="auto"/>
        <w:right w:val="none" w:sz="0" w:space="0" w:color="auto"/>
      </w:divBdr>
    </w:div>
    <w:div w:id="1016619505">
      <w:bodyDiv w:val="1"/>
      <w:marLeft w:val="0"/>
      <w:marRight w:val="0"/>
      <w:marTop w:val="0"/>
      <w:marBottom w:val="0"/>
      <w:divBdr>
        <w:top w:val="none" w:sz="0" w:space="0" w:color="auto"/>
        <w:left w:val="none" w:sz="0" w:space="0" w:color="auto"/>
        <w:bottom w:val="none" w:sz="0" w:space="0" w:color="auto"/>
        <w:right w:val="none" w:sz="0" w:space="0" w:color="auto"/>
      </w:divBdr>
    </w:div>
    <w:div w:id="1055352066">
      <w:bodyDiv w:val="1"/>
      <w:marLeft w:val="0"/>
      <w:marRight w:val="0"/>
      <w:marTop w:val="0"/>
      <w:marBottom w:val="0"/>
      <w:divBdr>
        <w:top w:val="none" w:sz="0" w:space="0" w:color="auto"/>
        <w:left w:val="none" w:sz="0" w:space="0" w:color="auto"/>
        <w:bottom w:val="none" w:sz="0" w:space="0" w:color="auto"/>
        <w:right w:val="none" w:sz="0" w:space="0" w:color="auto"/>
      </w:divBdr>
    </w:div>
    <w:div w:id="1521965238">
      <w:bodyDiv w:val="1"/>
      <w:marLeft w:val="0"/>
      <w:marRight w:val="0"/>
      <w:marTop w:val="0"/>
      <w:marBottom w:val="0"/>
      <w:divBdr>
        <w:top w:val="none" w:sz="0" w:space="0" w:color="auto"/>
        <w:left w:val="none" w:sz="0" w:space="0" w:color="auto"/>
        <w:bottom w:val="none" w:sz="0" w:space="0" w:color="auto"/>
        <w:right w:val="none" w:sz="0" w:space="0" w:color="auto"/>
      </w:divBdr>
    </w:div>
    <w:div w:id="1927029230">
      <w:bodyDiv w:val="1"/>
      <w:marLeft w:val="0"/>
      <w:marRight w:val="0"/>
      <w:marTop w:val="0"/>
      <w:marBottom w:val="0"/>
      <w:divBdr>
        <w:top w:val="none" w:sz="0" w:space="0" w:color="auto"/>
        <w:left w:val="none" w:sz="0" w:space="0" w:color="auto"/>
        <w:bottom w:val="none" w:sz="0" w:space="0" w:color="auto"/>
        <w:right w:val="none" w:sz="0" w:space="0" w:color="auto"/>
      </w:divBdr>
    </w:div>
    <w:div w:id="2010129860">
      <w:bodyDiv w:val="1"/>
      <w:marLeft w:val="0"/>
      <w:marRight w:val="0"/>
      <w:marTop w:val="0"/>
      <w:marBottom w:val="0"/>
      <w:divBdr>
        <w:top w:val="none" w:sz="0" w:space="0" w:color="auto"/>
        <w:left w:val="none" w:sz="0" w:space="0" w:color="auto"/>
        <w:bottom w:val="none" w:sz="0" w:space="0" w:color="auto"/>
        <w:right w:val="none" w:sz="0" w:space="0" w:color="auto"/>
      </w:divBdr>
      <w:divsChild>
        <w:div w:id="1114789611">
          <w:marLeft w:val="0"/>
          <w:marRight w:val="0"/>
          <w:marTop w:val="200"/>
          <w:marBottom w:val="0"/>
          <w:divBdr>
            <w:top w:val="none" w:sz="0" w:space="0" w:color="auto"/>
            <w:left w:val="none" w:sz="0" w:space="0" w:color="auto"/>
            <w:bottom w:val="none" w:sz="0" w:space="0" w:color="auto"/>
            <w:right w:val="none" w:sz="0" w:space="0" w:color="auto"/>
          </w:divBdr>
        </w:div>
        <w:div w:id="176894018">
          <w:marLeft w:val="0"/>
          <w:marRight w:val="0"/>
          <w:marTop w:val="0"/>
          <w:marBottom w:val="100"/>
          <w:divBdr>
            <w:top w:val="none" w:sz="0" w:space="0" w:color="auto"/>
            <w:left w:val="none" w:sz="0" w:space="0" w:color="auto"/>
            <w:bottom w:val="none" w:sz="0" w:space="0" w:color="auto"/>
            <w:right w:val="none" w:sz="0" w:space="0" w:color="auto"/>
          </w:divBdr>
        </w:div>
      </w:divsChild>
    </w:div>
    <w:div w:id="206440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amaraty.gov.br/sala-de-imprensa/notas-a-imprensa/1998/05/13/o-que-e-a-organizacao-mundial-do-comercio/" TargetMode="External"/><Relationship Id="rId13" Type="http://schemas.openxmlformats.org/officeDocument/2006/relationships/hyperlink" Target="http://portalmultirio.rio.rj.gov.br/sec21/chave_artigo.asp?cod_artigo=209" TargetMode="External"/><Relationship Id="rId18" Type="http://schemas.openxmlformats.org/officeDocument/2006/relationships/hyperlink" Target="http://www1.folha.uol.com.br/fsp/opiniao/fz0811200109.htm" TargetMode="External"/><Relationship Id="rId26" Type="http://schemas.openxmlformats.org/officeDocument/2006/relationships/hyperlink" Target="http://www.cnpq.br/" TargetMode="External"/><Relationship Id="rId39" Type="http://schemas.openxmlformats.org/officeDocument/2006/relationships/hyperlink" Target="https://www.youtube.com/watch?v=21fCKYmX1N0" TargetMode="External"/><Relationship Id="rId3" Type="http://schemas.openxmlformats.org/officeDocument/2006/relationships/styles" Target="styles.xml"/><Relationship Id="rId21" Type="http://schemas.openxmlformats.org/officeDocument/2006/relationships/hyperlink" Target="http://www.epsjv.fiocruz.br/upload/EdicoesRevistaPoli/R5.pdf" TargetMode="External"/><Relationship Id="rId34" Type="http://schemas.openxmlformats.org/officeDocument/2006/relationships/hyperlink" Target="http://www.cgu.gov.br/"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rudito.fea.usp.br/PortalFEA/Repositorio/1894/Documentos/Mercado%20como%20Deus.pdf" TargetMode="External"/><Relationship Id="rId17" Type="http://schemas.openxmlformats.org/officeDocument/2006/relationships/hyperlink" Target="http://resistir.info/meszaros/meszaros_educacao.html" TargetMode="External"/><Relationship Id="rId25" Type="http://schemas.openxmlformats.org/officeDocument/2006/relationships/hyperlink" Target="http://www.bireme.br/" TargetMode="External"/><Relationship Id="rId33" Type="http://schemas.openxmlformats.org/officeDocument/2006/relationships/hyperlink" Target="https://www.ibge.gov.br/" TargetMode="External"/><Relationship Id="rId38" Type="http://schemas.openxmlformats.org/officeDocument/2006/relationships/hyperlink" Target="mailto:josemariani@globo.com" TargetMode="External"/><Relationship Id="rId2" Type="http://schemas.openxmlformats.org/officeDocument/2006/relationships/numbering" Target="numbering.xml"/><Relationship Id="rId16" Type="http://schemas.openxmlformats.org/officeDocument/2006/relationships/hyperlink" Target="http://www.marxists.org/portugues/marx/1867/ocapital-v1/vol1cap01.htm" TargetMode="External"/><Relationship Id="rId20" Type="http://schemas.openxmlformats.org/officeDocument/2006/relationships/hyperlink" Target="http://www.anped.org.br/rbe/rbedigital/rbde01/rbde01_01_indice.pdf" TargetMode="External"/><Relationship Id="rId29" Type="http://schemas.openxmlformats.org/officeDocument/2006/relationships/hyperlink" Target="http://www.fnde.gov.br/"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tig.ipbeja.pt/~ac_direito/NorbertoBobbio_politica.pdf" TargetMode="External"/><Relationship Id="rId24" Type="http://schemas.openxmlformats.org/officeDocument/2006/relationships/hyperlink" Target="http://www.fapesp.br/" TargetMode="External"/><Relationship Id="rId32" Type="http://schemas.openxmlformats.org/officeDocument/2006/relationships/hyperlink" Target="https://www.seade.gov.br/" TargetMode="External"/><Relationship Id="rId37" Type="http://schemas.openxmlformats.org/officeDocument/2006/relationships/hyperlink" Target="http://www.youtube.com/watch?v=hIW6Ai9uOWU" TargetMode="External"/><Relationship Id="rId40" Type="http://schemas.openxmlformats.org/officeDocument/2006/relationships/hyperlink" Target="https://www.youtube.com/watch?v=Fe4W1D0Qk8g" TargetMode="External"/><Relationship Id="rId5" Type="http://schemas.openxmlformats.org/officeDocument/2006/relationships/webSettings" Target="webSettings.xml"/><Relationship Id="rId15" Type="http://schemas.openxmlformats.org/officeDocument/2006/relationships/hyperlink" Target="http://exame.abril.com.br/revista-exame/edicoes/0711/noticias/licao-de-casa-m0051168" TargetMode="External"/><Relationship Id="rId23" Type="http://schemas.openxmlformats.org/officeDocument/2006/relationships/hyperlink" Target="http://www.scielo.org/php/index.php" TargetMode="External"/><Relationship Id="rId28" Type="http://schemas.openxmlformats.org/officeDocument/2006/relationships/hyperlink" Target="http://www.fbes.org.br/" TargetMode="External"/><Relationship Id="rId36" Type="http://schemas.openxmlformats.org/officeDocument/2006/relationships/hyperlink" Target="http://www.guiadasemana.com.br/search/?contentType=MOVIE&amp;render=genre&amp;category=CATEGORY:11" TargetMode="External"/><Relationship Id="rId10" Type="http://schemas.openxmlformats.org/officeDocument/2006/relationships/hyperlink" Target="http://ricardoabramovay.com/2007/02/a-economia-na-intimidade-e-a-intimidade-na-economia/" TargetMode="External"/><Relationship Id="rId19" Type="http://schemas.openxmlformats.org/officeDocument/2006/relationships/hyperlink" Target="http://repositorio.ul.pt/bitstream/10451/379/6/17951_Cap_3_Capital_%2520Humano_Final.pdf" TargetMode="External"/><Relationship Id="rId31" Type="http://schemas.openxmlformats.org/officeDocument/2006/relationships/hyperlink" Target="https://www.tesouro.fazenda.gov.br/" TargetMode="External"/><Relationship Id="rId4" Type="http://schemas.openxmlformats.org/officeDocument/2006/relationships/settings" Target="settings.xml"/><Relationship Id="rId9" Type="http://schemas.openxmlformats.org/officeDocument/2006/relationships/hyperlink" Target="http://disciplinas.stoa.usp.br/" TargetMode="External"/><Relationship Id="rId14" Type="http://schemas.openxmlformats.org/officeDocument/2006/relationships/hyperlink" Target="http://dx.doi.org/10.1590/S0101-73302003000300012" TargetMode="External"/><Relationship Id="rId22" Type="http://schemas.openxmlformats.org/officeDocument/2006/relationships/hyperlink" Target="http://dx.doi.org/10.1590/S1415-98482009000100007" TargetMode="External"/><Relationship Id="rId27" Type="http://schemas.openxmlformats.org/officeDocument/2006/relationships/hyperlink" Target="javascript:void(0);" TargetMode="External"/><Relationship Id="rId30" Type="http://schemas.openxmlformats.org/officeDocument/2006/relationships/hyperlink" Target="http://www.mec.gov.br/" TargetMode="External"/><Relationship Id="rId35" Type="http://schemas.openxmlformats.org/officeDocument/2006/relationships/hyperlink" Target="http://www.youtube.com/watch?v=rRIdr43uZxE"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D3DDD6-5739-43FB-93D4-117CBCBD2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11</Pages>
  <Words>4701</Words>
  <Characters>25388</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lastModifiedBy>Sonia</cp:lastModifiedBy>
  <cp:revision>3</cp:revision>
  <cp:lastPrinted>2013-03-04T20:54:00Z</cp:lastPrinted>
  <dcterms:created xsi:type="dcterms:W3CDTF">2016-03-02T03:08:00Z</dcterms:created>
  <dcterms:modified xsi:type="dcterms:W3CDTF">2016-03-02T14:02:00Z</dcterms:modified>
</cp:coreProperties>
</file>