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75" w:rsidRDefault="00F37F75" w:rsidP="00F37F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393939"/>
          <w:sz w:val="20"/>
          <w:szCs w:val="20"/>
          <w:u w:val="single"/>
        </w:rPr>
        <w:t>Ponto 05.</w:t>
      </w:r>
      <w:r>
        <w:rPr>
          <w:rFonts w:ascii="Arial" w:hAnsi="Arial" w:cs="Arial"/>
          <w:color w:val="393939"/>
          <w:sz w:val="20"/>
          <w:szCs w:val="20"/>
        </w:rPr>
        <w:t xml:space="preserve"> Efeitos jurídicos pessoais; classificação; direitos e deveres entre cônjuges; fidelidade; coabitação; assistência material e imaterial, re</w:t>
      </w:r>
      <w:r w:rsidR="00A20A8C">
        <w:rPr>
          <w:rFonts w:ascii="Arial" w:hAnsi="Arial" w:cs="Arial"/>
          <w:color w:val="393939"/>
          <w:sz w:val="20"/>
          <w:szCs w:val="20"/>
        </w:rPr>
        <w:t>speito</w:t>
      </w:r>
      <w:r>
        <w:rPr>
          <w:rFonts w:ascii="Arial" w:hAnsi="Arial" w:cs="Arial"/>
          <w:color w:val="393939"/>
          <w:sz w:val="20"/>
          <w:szCs w:val="20"/>
        </w:rPr>
        <w:t xml:space="preserve"> e consideração mútuos. Direitos e deveres dos cônjuges em relação aos filhos: guarda, sustento e educação (noções gerais). A proteção da pessoa dos filhos.</w:t>
      </w:r>
    </w:p>
    <w:p w:rsidR="00F37F75" w:rsidRDefault="00F37F75" w:rsidP="002E7E8B">
      <w:pPr>
        <w:rPr>
          <w:rFonts w:ascii="Arial" w:hAnsi="Arial" w:cs="Arial"/>
          <w:b/>
          <w:sz w:val="28"/>
          <w:szCs w:val="28"/>
        </w:rPr>
      </w:pPr>
    </w:p>
    <w:p w:rsidR="002E7E8B" w:rsidRDefault="002E7E8B" w:rsidP="002E7E8B">
      <w:pPr>
        <w:rPr>
          <w:rFonts w:ascii="Arial" w:hAnsi="Arial" w:cs="Arial"/>
          <w:b/>
          <w:sz w:val="28"/>
          <w:szCs w:val="28"/>
        </w:rPr>
      </w:pPr>
    </w:p>
    <w:p w:rsidR="00F37F75" w:rsidRPr="002D5B70" w:rsidRDefault="00F37F75" w:rsidP="00F37F75">
      <w:pPr>
        <w:rPr>
          <w:rFonts w:ascii="Arial" w:hAnsi="Arial" w:cs="Arial"/>
          <w:b/>
          <w:sz w:val="28"/>
          <w:szCs w:val="28"/>
        </w:rPr>
      </w:pPr>
      <w:r w:rsidRPr="002D5B70">
        <w:rPr>
          <w:rFonts w:ascii="Arial" w:hAnsi="Arial" w:cs="Arial"/>
          <w:b/>
          <w:sz w:val="28"/>
          <w:szCs w:val="28"/>
        </w:rPr>
        <w:t>EFEITOS DO CASAMENTO</w:t>
      </w:r>
    </w:p>
    <w:p w:rsidR="00F37F75" w:rsidRPr="002E7E8B" w:rsidRDefault="00F37F75" w:rsidP="00F37F75">
      <w:r w:rsidRPr="002E7E8B">
        <w:t>Dentre os efeitos do casamento estão os deveres conjugais e os regimes de bens.</w:t>
      </w:r>
    </w:p>
    <w:p w:rsidR="00F37F75" w:rsidRDefault="00F37F75" w:rsidP="00F37F75">
      <w:pPr>
        <w:rPr>
          <w:rFonts w:ascii="Arial" w:hAnsi="Arial" w:cs="Arial"/>
          <w:sz w:val="28"/>
          <w:szCs w:val="28"/>
        </w:rPr>
      </w:pPr>
    </w:p>
    <w:p w:rsidR="00F37F75" w:rsidRPr="002D5B70" w:rsidRDefault="00F37F75" w:rsidP="00F37F75">
      <w:pPr>
        <w:rPr>
          <w:rFonts w:ascii="Arial" w:hAnsi="Arial" w:cs="Arial"/>
          <w:b/>
          <w:sz w:val="28"/>
          <w:szCs w:val="28"/>
        </w:rPr>
      </w:pPr>
      <w:smartTag w:uri="urn:schemas-microsoft-com:office:smarttags" w:element="PersonName">
        <w:smartTagPr>
          <w:attr w:name="ProductID" w:val="1ﾺ - DEVERES"/>
        </w:smartTagPr>
        <w:r w:rsidRPr="002D5B70">
          <w:rPr>
            <w:rFonts w:ascii="Arial" w:hAnsi="Arial" w:cs="Arial"/>
            <w:b/>
            <w:sz w:val="28"/>
            <w:szCs w:val="28"/>
          </w:rPr>
          <w:t>1º - DEVERES</w:t>
        </w:r>
      </w:smartTag>
      <w:r w:rsidRPr="002D5B70">
        <w:rPr>
          <w:rFonts w:ascii="Arial" w:hAnsi="Arial" w:cs="Arial"/>
          <w:b/>
          <w:sz w:val="28"/>
          <w:szCs w:val="28"/>
        </w:rPr>
        <w:t xml:space="preserve"> DO CASAMENTO</w:t>
      </w:r>
    </w:p>
    <w:p w:rsidR="00A20A8C" w:rsidRDefault="00A20A8C" w:rsidP="00F37F75">
      <w:pPr>
        <w:rPr>
          <w:rFonts w:ascii="Arial" w:hAnsi="Arial" w:cs="Arial"/>
          <w:sz w:val="28"/>
          <w:szCs w:val="28"/>
        </w:rPr>
      </w:pPr>
    </w:p>
    <w:p w:rsidR="00A20A8C" w:rsidRDefault="00A20A8C" w:rsidP="00A20A8C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0" w:name="art1566"/>
      <w:bookmarkEnd w:id="0"/>
      <w:r>
        <w:rPr>
          <w:rFonts w:ascii="Arial" w:hAnsi="Arial" w:cs="Arial"/>
          <w:sz w:val="20"/>
          <w:szCs w:val="20"/>
        </w:rPr>
        <w:t>Art. 1.566. São deveres de ambos os cônjuges:</w:t>
      </w:r>
    </w:p>
    <w:p w:rsidR="00A20A8C" w:rsidRDefault="00A20A8C" w:rsidP="00A20A8C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1" w:name="art1566i"/>
      <w:bookmarkEnd w:id="1"/>
      <w:r>
        <w:rPr>
          <w:rFonts w:ascii="Arial" w:hAnsi="Arial" w:cs="Arial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sz w:val="20"/>
          <w:szCs w:val="20"/>
        </w:rPr>
        <w:t>fidelidade</w:t>
      </w:r>
      <w:proofErr w:type="gramEnd"/>
      <w:r>
        <w:rPr>
          <w:rFonts w:ascii="Arial" w:hAnsi="Arial" w:cs="Arial"/>
          <w:sz w:val="20"/>
          <w:szCs w:val="20"/>
        </w:rPr>
        <w:t xml:space="preserve"> recíproca;</w:t>
      </w:r>
    </w:p>
    <w:p w:rsidR="00A20A8C" w:rsidRDefault="00A20A8C" w:rsidP="00A20A8C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2" w:name="art1566ii"/>
      <w:bookmarkEnd w:id="2"/>
      <w:r>
        <w:rPr>
          <w:rFonts w:ascii="Arial" w:hAnsi="Arial" w:cs="Arial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sz w:val="20"/>
          <w:szCs w:val="20"/>
        </w:rPr>
        <w:t>vida</w:t>
      </w:r>
      <w:proofErr w:type="gramEnd"/>
      <w:r>
        <w:rPr>
          <w:rFonts w:ascii="Arial" w:hAnsi="Arial" w:cs="Arial"/>
          <w:sz w:val="20"/>
          <w:szCs w:val="20"/>
        </w:rPr>
        <w:t xml:space="preserve"> em comum, no domicílio conjugal;</w:t>
      </w:r>
    </w:p>
    <w:p w:rsidR="00A20A8C" w:rsidRDefault="00A20A8C" w:rsidP="00A20A8C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3" w:name="art1566iii"/>
      <w:bookmarkEnd w:id="3"/>
      <w:r>
        <w:rPr>
          <w:rFonts w:ascii="Arial" w:hAnsi="Arial" w:cs="Arial"/>
          <w:sz w:val="20"/>
          <w:szCs w:val="20"/>
        </w:rPr>
        <w:t>III - mútua assistência;</w:t>
      </w:r>
    </w:p>
    <w:p w:rsidR="00A20A8C" w:rsidRDefault="00A20A8C" w:rsidP="00A20A8C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4" w:name="art1566iv"/>
      <w:bookmarkEnd w:id="4"/>
      <w:r>
        <w:rPr>
          <w:rFonts w:ascii="Arial" w:hAnsi="Arial" w:cs="Arial"/>
          <w:sz w:val="20"/>
          <w:szCs w:val="20"/>
        </w:rPr>
        <w:t xml:space="preserve">IV - </w:t>
      </w:r>
      <w:proofErr w:type="gramStart"/>
      <w:r>
        <w:rPr>
          <w:rFonts w:ascii="Arial" w:hAnsi="Arial" w:cs="Arial"/>
          <w:sz w:val="20"/>
          <w:szCs w:val="20"/>
        </w:rPr>
        <w:t>sustento, guarda e educação</w:t>
      </w:r>
      <w:proofErr w:type="gramEnd"/>
      <w:r>
        <w:rPr>
          <w:rFonts w:ascii="Arial" w:hAnsi="Arial" w:cs="Arial"/>
          <w:sz w:val="20"/>
          <w:szCs w:val="20"/>
        </w:rPr>
        <w:t xml:space="preserve"> dos filhos;</w:t>
      </w:r>
    </w:p>
    <w:p w:rsidR="00A20A8C" w:rsidRDefault="00A20A8C" w:rsidP="00A20A8C">
      <w:pPr>
        <w:pStyle w:val="NormalWeb"/>
        <w:ind w:firstLine="567"/>
        <w:rPr>
          <w:rFonts w:ascii="Arial" w:hAnsi="Arial" w:cs="Arial"/>
          <w:sz w:val="20"/>
          <w:szCs w:val="20"/>
        </w:rPr>
      </w:pPr>
      <w:bookmarkStart w:id="5" w:name="art1566v"/>
      <w:bookmarkEnd w:id="5"/>
      <w:r>
        <w:rPr>
          <w:rFonts w:ascii="Arial" w:hAnsi="Arial" w:cs="Arial"/>
          <w:sz w:val="20"/>
          <w:szCs w:val="20"/>
        </w:rPr>
        <w:t xml:space="preserve">V - </w:t>
      </w:r>
      <w:proofErr w:type="gramStart"/>
      <w:r>
        <w:rPr>
          <w:rFonts w:ascii="Arial" w:hAnsi="Arial" w:cs="Arial"/>
          <w:sz w:val="20"/>
          <w:szCs w:val="20"/>
        </w:rPr>
        <w:t>respeito e consideração</w:t>
      </w:r>
      <w:proofErr w:type="gramEnd"/>
      <w:r>
        <w:rPr>
          <w:rFonts w:ascii="Arial" w:hAnsi="Arial" w:cs="Arial"/>
          <w:sz w:val="20"/>
          <w:szCs w:val="20"/>
        </w:rPr>
        <w:t xml:space="preserve"> mútuos.</w:t>
      </w:r>
    </w:p>
    <w:p w:rsidR="00A20A8C" w:rsidRDefault="00A20A8C" w:rsidP="00F37F75">
      <w:pPr>
        <w:rPr>
          <w:rFonts w:ascii="Arial" w:hAnsi="Arial" w:cs="Arial"/>
          <w:sz w:val="28"/>
          <w:szCs w:val="28"/>
        </w:rPr>
      </w:pPr>
    </w:p>
    <w:p w:rsidR="00A20A8C" w:rsidRDefault="00A20A8C" w:rsidP="00F37F75">
      <w:pPr>
        <w:rPr>
          <w:rFonts w:ascii="Arial" w:hAnsi="Arial" w:cs="Arial"/>
          <w:sz w:val="28"/>
          <w:szCs w:val="28"/>
        </w:rPr>
      </w:pPr>
    </w:p>
    <w:p w:rsidR="00F37F75" w:rsidRPr="002D5B70" w:rsidRDefault="00F37F75" w:rsidP="00F37F75">
      <w:pPr>
        <w:rPr>
          <w:rFonts w:ascii="Arial" w:hAnsi="Arial" w:cs="Arial"/>
          <w:b/>
          <w:sz w:val="28"/>
          <w:szCs w:val="28"/>
        </w:rPr>
      </w:pPr>
      <w:r w:rsidRPr="002D5B70">
        <w:rPr>
          <w:rFonts w:ascii="Arial" w:hAnsi="Arial" w:cs="Arial"/>
          <w:b/>
          <w:sz w:val="28"/>
          <w:szCs w:val="28"/>
        </w:rPr>
        <w:t>SÃO DEVERES DO CASAMENTO</w:t>
      </w:r>
    </w:p>
    <w:p w:rsidR="001B397E" w:rsidRDefault="001B397E" w:rsidP="00F37F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– Fidelidade recíproca</w:t>
      </w:r>
    </w:p>
    <w:p w:rsidR="001B397E" w:rsidRDefault="001B397E" w:rsidP="00F37F75">
      <w:pPr>
        <w:rPr>
          <w:rFonts w:ascii="Arial" w:hAnsi="Arial" w:cs="Arial"/>
          <w:b/>
          <w:sz w:val="28"/>
          <w:szCs w:val="28"/>
        </w:rPr>
      </w:pPr>
    </w:p>
    <w:p w:rsidR="00F37F75" w:rsidRPr="002E7E8B" w:rsidRDefault="001B397E" w:rsidP="002E7E8B">
      <w:pPr>
        <w:spacing w:line="360" w:lineRule="auto"/>
      </w:pPr>
      <w:r w:rsidRPr="002E7E8B">
        <w:t xml:space="preserve"> - </w:t>
      </w:r>
      <w:proofErr w:type="gramStart"/>
      <w:r w:rsidR="00A20A8C" w:rsidRPr="002E7E8B">
        <w:t>fidelidade</w:t>
      </w:r>
      <w:proofErr w:type="gramEnd"/>
      <w:r w:rsidR="00A20A8C" w:rsidRPr="002E7E8B">
        <w:t xml:space="preserve"> ou adultério? (Lei 11.106/05)</w:t>
      </w:r>
      <w:r w:rsidRPr="002E7E8B">
        <w:t>.</w:t>
      </w:r>
    </w:p>
    <w:p w:rsidR="001B397E" w:rsidRPr="002E7E8B" w:rsidRDefault="001B397E" w:rsidP="002E7E8B">
      <w:pPr>
        <w:spacing w:line="360" w:lineRule="auto"/>
      </w:pPr>
    </w:p>
    <w:p w:rsidR="00A20A8C" w:rsidRPr="002E7E8B" w:rsidRDefault="001B397E" w:rsidP="002E7E8B">
      <w:pPr>
        <w:spacing w:line="360" w:lineRule="auto"/>
      </w:pPr>
      <w:r w:rsidRPr="002E7E8B">
        <w:t xml:space="preserve"> - </w:t>
      </w:r>
      <w:proofErr w:type="spellStart"/>
      <w:proofErr w:type="gramStart"/>
      <w:r w:rsidRPr="002E7E8B">
        <w:rPr>
          <w:i/>
        </w:rPr>
        <w:t>adulterium</w:t>
      </w:r>
      <w:proofErr w:type="spellEnd"/>
      <w:proofErr w:type="gramEnd"/>
    </w:p>
    <w:p w:rsidR="001B397E" w:rsidRPr="002E7E8B" w:rsidRDefault="001B397E" w:rsidP="002E7E8B">
      <w:pPr>
        <w:spacing w:line="360" w:lineRule="auto"/>
      </w:pPr>
    </w:p>
    <w:p w:rsidR="00106D33" w:rsidRPr="002E7E8B" w:rsidRDefault="00106D33" w:rsidP="002E7E8B">
      <w:pPr>
        <w:spacing w:line="360" w:lineRule="auto"/>
      </w:pPr>
      <w:r w:rsidRPr="002E7E8B">
        <w:t xml:space="preserve">- </w:t>
      </w:r>
      <w:r w:rsidRPr="002E7E8B">
        <w:t xml:space="preserve">A doutrina criou novas modalidades de infidelidade sem que haja sexo: </w:t>
      </w:r>
    </w:p>
    <w:p w:rsidR="00106D33" w:rsidRPr="002E7E8B" w:rsidRDefault="00106D33" w:rsidP="002E7E8B">
      <w:pPr>
        <w:spacing w:line="360" w:lineRule="auto"/>
      </w:pPr>
      <w:r w:rsidRPr="002E7E8B">
        <w:t>A – Infidelidade virtual</w:t>
      </w:r>
    </w:p>
    <w:p w:rsidR="00106D33" w:rsidRPr="002E7E8B" w:rsidRDefault="00106D33" w:rsidP="002E7E8B">
      <w:pPr>
        <w:spacing w:line="360" w:lineRule="auto"/>
      </w:pPr>
      <w:r w:rsidRPr="002E7E8B">
        <w:t>B – Infidelidade casta ou infidelidade branca</w:t>
      </w:r>
    </w:p>
    <w:p w:rsidR="00106D33" w:rsidRPr="002E7E8B" w:rsidRDefault="00106D33" w:rsidP="002E7E8B">
      <w:pPr>
        <w:spacing w:line="360" w:lineRule="auto"/>
      </w:pPr>
    </w:p>
    <w:p w:rsidR="001B397E" w:rsidRPr="00106D33" w:rsidRDefault="00E872EE" w:rsidP="00F37F75">
      <w:pPr>
        <w:rPr>
          <w:b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106D33">
        <w:rPr>
          <w:b/>
        </w:rPr>
        <w:t>Ordenações Filipinas</w:t>
      </w:r>
      <w:r w:rsidRPr="00106D33">
        <w:rPr>
          <w:b/>
        </w:rPr>
        <w:t xml:space="preserve"> - </w:t>
      </w:r>
      <w:r w:rsidRPr="00106D33">
        <w:rPr>
          <w:b/>
        </w:rPr>
        <w:t>Livro V, Título XXV</w:t>
      </w:r>
      <w:r w:rsidRPr="00106D33">
        <w:rPr>
          <w:b/>
        </w:rPr>
        <w:t>.</w:t>
      </w:r>
    </w:p>
    <w:p w:rsidR="00E872EE" w:rsidRPr="00106D33" w:rsidRDefault="00E872EE" w:rsidP="00F37F75">
      <w:pPr>
        <w:rPr>
          <w:b/>
        </w:rPr>
      </w:pPr>
    </w:p>
    <w:p w:rsidR="00E872EE" w:rsidRDefault="00E872EE" w:rsidP="00F37F75">
      <w:r w:rsidRPr="0038315C">
        <w:t xml:space="preserve">“ Mandamos que o homem que dormir com mulher casada e que em fama de casada tiver, morra por </w:t>
      </w:r>
      <w:proofErr w:type="spellStart"/>
      <w:r w:rsidRPr="0038315C">
        <w:t>ello</w:t>
      </w:r>
      <w:proofErr w:type="spellEnd"/>
      <w:r w:rsidRPr="0038315C">
        <w:t xml:space="preserve">. Porém se o adúltero for de maior condição que o marido dela, assim como se o tal adultero fosse Fidalgo, e o marido Cavaleiro ou Escudeiro, ou o adúltero Cavaleiro ou Escudeiro, e o marido peão, não farão as Justiças nele execução, até </w:t>
      </w:r>
      <w:proofErr w:type="spellStart"/>
      <w:r w:rsidRPr="0038315C">
        <w:t>no-lo</w:t>
      </w:r>
      <w:proofErr w:type="spellEnd"/>
      <w:r w:rsidRPr="0038315C">
        <w:t xml:space="preserve"> fazerem saber e verem sobre isso nosso mandado</w:t>
      </w:r>
      <w:r>
        <w:t>”</w:t>
      </w:r>
    </w:p>
    <w:p w:rsidR="00E872EE" w:rsidRDefault="00E872EE" w:rsidP="00F37F75"/>
    <w:p w:rsidR="00E872EE" w:rsidRPr="0038315C" w:rsidRDefault="00E872EE" w:rsidP="00E872EE">
      <w:pPr>
        <w:spacing w:line="360" w:lineRule="auto"/>
        <w:jc w:val="both"/>
      </w:pPr>
      <w:r>
        <w:t>Título XXV</w:t>
      </w:r>
      <w:r w:rsidRPr="0038315C">
        <w:t>:</w:t>
      </w:r>
    </w:p>
    <w:p w:rsidR="00E872EE" w:rsidRPr="0038315C" w:rsidRDefault="00E872EE" w:rsidP="00E872EE">
      <w:pPr>
        <w:spacing w:line="360" w:lineRule="auto"/>
        <w:jc w:val="both"/>
      </w:pPr>
    </w:p>
    <w:p w:rsidR="00E872EE" w:rsidRPr="0038315C" w:rsidRDefault="00E872EE" w:rsidP="00E872EE">
      <w:pPr>
        <w:spacing w:line="360" w:lineRule="auto"/>
        <w:ind w:left="567" w:right="567"/>
        <w:jc w:val="both"/>
      </w:pPr>
      <w:r w:rsidRPr="0038315C">
        <w:t>“Toda a mulher que fizer adultério a seu marido, morra por isso”.</w:t>
      </w:r>
    </w:p>
    <w:p w:rsidR="00E872EE" w:rsidRDefault="00E872EE" w:rsidP="00F37F75"/>
    <w:p w:rsidR="00E872EE" w:rsidRDefault="00E872EE" w:rsidP="00900D2D">
      <w:pPr>
        <w:spacing w:line="360" w:lineRule="auto"/>
      </w:pPr>
      <w:r w:rsidRPr="0038315C">
        <w:t xml:space="preserve">A pena para o homem que consentisse com o adultério de sua mulher era que ele </w:t>
      </w:r>
      <w:proofErr w:type="gramStart"/>
      <w:r w:rsidRPr="0038315C">
        <w:t>a esposa seriam</w:t>
      </w:r>
      <w:proofErr w:type="gramEnd"/>
      <w:r w:rsidRPr="0038315C">
        <w:t xml:space="preserve"> açoitados e degredados para o Brasil. Já o adúltero teria o degredo perpétuo para África.</w:t>
      </w:r>
      <w:r w:rsidRPr="0038315C">
        <w:rPr>
          <w:rStyle w:val="Refdenotaderodap"/>
        </w:rPr>
        <w:footnoteReference w:id="1"/>
      </w:r>
    </w:p>
    <w:p w:rsidR="00E872EE" w:rsidRDefault="00E872EE" w:rsidP="00F37F75"/>
    <w:p w:rsidR="00444263" w:rsidRDefault="00444263" w:rsidP="00F37F75">
      <w:r>
        <w:t xml:space="preserve">- </w:t>
      </w:r>
      <w:r w:rsidRPr="00106D33">
        <w:rPr>
          <w:b/>
        </w:rPr>
        <w:t>Esboço de Teixeira de Freitas</w:t>
      </w:r>
    </w:p>
    <w:p w:rsidR="00444263" w:rsidRDefault="00444263" w:rsidP="00F37F75"/>
    <w:p w:rsidR="00444263" w:rsidRPr="0038315C" w:rsidRDefault="00444263" w:rsidP="00444263">
      <w:pPr>
        <w:spacing w:line="360" w:lineRule="auto"/>
        <w:ind w:left="567" w:right="567"/>
        <w:jc w:val="both"/>
      </w:pPr>
      <w:r w:rsidRPr="0038315C">
        <w:t>Art. 1304. Os cônjuges ficam reciprocamente obrigados a guardar-se fidelidade, sem que a infidelidade de um autorize o outro para proceder do mesmo modo. Aquele que faltar a esta obrigação poderá ser demandado a requerimento do outro, civilmente, por ação de divórcio, criminalmente, por acusação de adultério”.</w:t>
      </w:r>
    </w:p>
    <w:p w:rsidR="00444263" w:rsidRDefault="00444263" w:rsidP="00F37F75"/>
    <w:p w:rsidR="00900D2D" w:rsidRDefault="00900D2D" w:rsidP="00F37F75">
      <w:r>
        <w:t>- Tolerância ao adultério masculino. Razão?</w:t>
      </w:r>
    </w:p>
    <w:p w:rsidR="00900D2D" w:rsidRDefault="00900D2D" w:rsidP="00F37F75"/>
    <w:p w:rsidR="00900D2D" w:rsidRPr="00900D2D" w:rsidRDefault="00900D2D" w:rsidP="00900D2D">
      <w:pPr>
        <w:spacing w:line="360" w:lineRule="auto"/>
        <w:rPr>
          <w:b/>
        </w:rPr>
      </w:pPr>
      <w:r w:rsidRPr="00900D2D">
        <w:rPr>
          <w:b/>
        </w:rPr>
        <w:t xml:space="preserve"> - </w:t>
      </w:r>
      <w:proofErr w:type="gramStart"/>
      <w:r w:rsidRPr="00900D2D">
        <w:rPr>
          <w:b/>
        </w:rPr>
        <w:t>art.</w:t>
      </w:r>
      <w:proofErr w:type="gramEnd"/>
      <w:r w:rsidRPr="00900D2D">
        <w:rPr>
          <w:b/>
        </w:rPr>
        <w:t xml:space="preserve"> 250 do Código Criminal do Império do Brasil (de 1830)</w:t>
      </w:r>
      <w:r w:rsidRPr="00900D2D">
        <w:rPr>
          <w:b/>
        </w:rPr>
        <w:t>:</w:t>
      </w:r>
    </w:p>
    <w:p w:rsidR="00900D2D" w:rsidRDefault="00900D2D" w:rsidP="00900D2D">
      <w:pPr>
        <w:spacing w:line="360" w:lineRule="auto"/>
      </w:pPr>
    </w:p>
    <w:p w:rsidR="00900D2D" w:rsidRPr="0038315C" w:rsidRDefault="00900D2D" w:rsidP="00900D2D">
      <w:pPr>
        <w:spacing w:line="360" w:lineRule="auto"/>
        <w:jc w:val="both"/>
        <w:rPr>
          <w:color w:val="000000"/>
        </w:rPr>
      </w:pPr>
      <w:r w:rsidRPr="0038315C">
        <w:t>“</w:t>
      </w:r>
      <w:proofErr w:type="spellStart"/>
      <w:proofErr w:type="gramStart"/>
      <w:r w:rsidRPr="0038315C">
        <w:t>a</w:t>
      </w:r>
      <w:proofErr w:type="spellEnd"/>
      <w:proofErr w:type="gramEnd"/>
      <w:r w:rsidRPr="0038315C">
        <w:rPr>
          <w:color w:val="000000"/>
        </w:rPr>
        <w:t xml:space="preserve"> mulher casada, que </w:t>
      </w:r>
      <w:proofErr w:type="spellStart"/>
      <w:r w:rsidRPr="0038315C">
        <w:rPr>
          <w:color w:val="000000"/>
        </w:rPr>
        <w:t>commetter</w:t>
      </w:r>
      <w:proofErr w:type="spellEnd"/>
      <w:r w:rsidRPr="0038315C">
        <w:rPr>
          <w:color w:val="000000"/>
        </w:rPr>
        <w:t xml:space="preserve"> </w:t>
      </w:r>
      <w:proofErr w:type="spellStart"/>
      <w:r w:rsidRPr="0038315C">
        <w:rPr>
          <w:color w:val="000000"/>
        </w:rPr>
        <w:t>adulterio</w:t>
      </w:r>
      <w:proofErr w:type="spellEnd"/>
      <w:r w:rsidRPr="0038315C">
        <w:rPr>
          <w:color w:val="000000"/>
        </w:rPr>
        <w:t xml:space="preserve">, será punida com a pena de prisão com trabalho por um a </w:t>
      </w:r>
      <w:proofErr w:type="spellStart"/>
      <w:r w:rsidRPr="0038315C">
        <w:rPr>
          <w:color w:val="000000"/>
        </w:rPr>
        <w:t>tres</w:t>
      </w:r>
      <w:proofErr w:type="spellEnd"/>
      <w:r w:rsidRPr="0038315C">
        <w:rPr>
          <w:color w:val="000000"/>
        </w:rPr>
        <w:t xml:space="preserve"> </w:t>
      </w:r>
      <w:proofErr w:type="spellStart"/>
      <w:r w:rsidRPr="0038315C">
        <w:rPr>
          <w:color w:val="000000"/>
        </w:rPr>
        <w:t>annos</w:t>
      </w:r>
      <w:proofErr w:type="spellEnd"/>
      <w:r w:rsidRPr="0038315C">
        <w:rPr>
          <w:color w:val="000000"/>
        </w:rPr>
        <w:t xml:space="preserve">. A mesma pena se imporá neste caso ao </w:t>
      </w:r>
      <w:proofErr w:type="gramStart"/>
      <w:r w:rsidRPr="0038315C">
        <w:rPr>
          <w:color w:val="000000"/>
        </w:rPr>
        <w:t>adultero.”</w:t>
      </w:r>
      <w:proofErr w:type="gramEnd"/>
    </w:p>
    <w:p w:rsidR="00900D2D" w:rsidRPr="0038315C" w:rsidRDefault="00900D2D" w:rsidP="00900D2D">
      <w:pPr>
        <w:spacing w:line="360" w:lineRule="auto"/>
        <w:jc w:val="both"/>
        <w:rPr>
          <w:color w:val="000000"/>
        </w:rPr>
      </w:pPr>
    </w:p>
    <w:p w:rsidR="00900D2D" w:rsidRPr="00106D33" w:rsidRDefault="00900D2D" w:rsidP="00900D2D">
      <w:pPr>
        <w:spacing w:line="360" w:lineRule="auto"/>
        <w:rPr>
          <w:b/>
          <w:color w:val="000000"/>
        </w:rPr>
      </w:pPr>
      <w:r w:rsidRPr="00106D33">
        <w:rPr>
          <w:b/>
          <w:color w:val="000000"/>
        </w:rPr>
        <w:t xml:space="preserve">- </w:t>
      </w:r>
      <w:proofErr w:type="gramStart"/>
      <w:r w:rsidRPr="00106D33">
        <w:rPr>
          <w:b/>
          <w:color w:val="000000"/>
        </w:rPr>
        <w:t>art.</w:t>
      </w:r>
      <w:proofErr w:type="gramEnd"/>
      <w:r w:rsidRPr="00106D33">
        <w:rPr>
          <w:b/>
          <w:color w:val="000000"/>
        </w:rPr>
        <w:t xml:space="preserve"> 279 do Código Penal de 1890</w:t>
      </w:r>
    </w:p>
    <w:p w:rsidR="00900D2D" w:rsidRPr="0038315C" w:rsidRDefault="00900D2D" w:rsidP="00900D2D">
      <w:pPr>
        <w:spacing w:line="360" w:lineRule="auto"/>
        <w:jc w:val="both"/>
        <w:rPr>
          <w:color w:val="000000"/>
        </w:rPr>
      </w:pPr>
      <w:r w:rsidRPr="0038315C">
        <w:rPr>
          <w:color w:val="000000"/>
        </w:rPr>
        <w:t>“</w:t>
      </w:r>
      <w:proofErr w:type="spellStart"/>
      <w:proofErr w:type="gramStart"/>
      <w:r w:rsidRPr="0038315C">
        <w:rPr>
          <w:color w:val="000000"/>
        </w:rPr>
        <w:t>a</w:t>
      </w:r>
      <w:proofErr w:type="spellEnd"/>
      <w:proofErr w:type="gramEnd"/>
      <w:r w:rsidRPr="0038315C">
        <w:rPr>
          <w:color w:val="000000"/>
        </w:rPr>
        <w:t xml:space="preserve"> mulher casada que </w:t>
      </w:r>
      <w:proofErr w:type="spellStart"/>
      <w:r w:rsidRPr="0038315C">
        <w:rPr>
          <w:color w:val="000000"/>
        </w:rPr>
        <w:t>commetter</w:t>
      </w:r>
      <w:proofErr w:type="spellEnd"/>
      <w:r w:rsidRPr="0038315C">
        <w:rPr>
          <w:color w:val="000000"/>
        </w:rPr>
        <w:t xml:space="preserve"> </w:t>
      </w:r>
      <w:proofErr w:type="spellStart"/>
      <w:r w:rsidRPr="0038315C">
        <w:rPr>
          <w:color w:val="000000"/>
        </w:rPr>
        <w:t>adulterio</w:t>
      </w:r>
      <w:proofErr w:type="spellEnd"/>
      <w:r w:rsidRPr="0038315C">
        <w:rPr>
          <w:color w:val="000000"/>
        </w:rPr>
        <w:t xml:space="preserve"> será punida com a pena de prisão </w:t>
      </w:r>
      <w:proofErr w:type="spellStart"/>
      <w:r w:rsidRPr="0038315C">
        <w:rPr>
          <w:color w:val="000000"/>
        </w:rPr>
        <w:t>cellular</w:t>
      </w:r>
      <w:proofErr w:type="spellEnd"/>
      <w:r w:rsidRPr="0038315C">
        <w:rPr>
          <w:color w:val="000000"/>
        </w:rPr>
        <w:t xml:space="preserve"> por um a </w:t>
      </w:r>
      <w:proofErr w:type="spellStart"/>
      <w:r w:rsidRPr="0038315C">
        <w:rPr>
          <w:color w:val="000000"/>
        </w:rPr>
        <w:t>tres</w:t>
      </w:r>
      <w:proofErr w:type="spellEnd"/>
      <w:r w:rsidRPr="0038315C">
        <w:rPr>
          <w:color w:val="000000"/>
        </w:rPr>
        <w:t xml:space="preserve"> </w:t>
      </w:r>
      <w:proofErr w:type="spellStart"/>
      <w:r w:rsidRPr="0038315C">
        <w:rPr>
          <w:color w:val="000000"/>
        </w:rPr>
        <w:t>annos</w:t>
      </w:r>
      <w:proofErr w:type="spellEnd"/>
      <w:r w:rsidRPr="0038315C">
        <w:rPr>
          <w:color w:val="000000"/>
        </w:rPr>
        <w:t xml:space="preserve">. Em igual pena incorrerá o marido que tiver concubina </w:t>
      </w:r>
      <w:proofErr w:type="spellStart"/>
      <w:r w:rsidRPr="0038315C">
        <w:rPr>
          <w:color w:val="000000"/>
        </w:rPr>
        <w:t>teuda</w:t>
      </w:r>
      <w:proofErr w:type="spellEnd"/>
      <w:r w:rsidRPr="0038315C">
        <w:rPr>
          <w:color w:val="000000"/>
        </w:rPr>
        <w:t xml:space="preserve"> e </w:t>
      </w:r>
      <w:proofErr w:type="spellStart"/>
      <w:r w:rsidRPr="0038315C">
        <w:rPr>
          <w:color w:val="000000"/>
        </w:rPr>
        <w:t>manteuda</w:t>
      </w:r>
      <w:proofErr w:type="spellEnd"/>
      <w:r w:rsidRPr="0038315C">
        <w:rPr>
          <w:color w:val="000000"/>
        </w:rPr>
        <w:t xml:space="preserve">; a concubina e o </w:t>
      </w:r>
      <w:proofErr w:type="spellStart"/>
      <w:r w:rsidRPr="0038315C">
        <w:rPr>
          <w:color w:val="000000"/>
        </w:rPr>
        <w:t>co-réo</w:t>
      </w:r>
      <w:proofErr w:type="spellEnd"/>
      <w:r w:rsidRPr="0038315C">
        <w:rPr>
          <w:color w:val="000000"/>
        </w:rPr>
        <w:t xml:space="preserve"> adultero”.</w:t>
      </w:r>
    </w:p>
    <w:p w:rsidR="00900D2D" w:rsidRDefault="00900D2D" w:rsidP="00F37F75"/>
    <w:p w:rsidR="00444263" w:rsidRDefault="00106D33" w:rsidP="00F37F75">
      <w:r>
        <w:t xml:space="preserve">- </w:t>
      </w:r>
      <w:r>
        <w:t>Emenda 66/2010, que alterou o art. 226, parágrafo 6º da CF, fazendo com que o instituto da culpa desaparecesse do Direito de Família</w:t>
      </w:r>
      <w:r>
        <w:t>. Como fica o dever de fidelidade?</w:t>
      </w:r>
    </w:p>
    <w:p w:rsidR="00E872EE" w:rsidRDefault="00E872EE" w:rsidP="00F37F75">
      <w:pPr>
        <w:rPr>
          <w:rFonts w:ascii="Arial" w:hAnsi="Arial" w:cs="Arial"/>
          <w:sz w:val="28"/>
          <w:szCs w:val="28"/>
        </w:rPr>
      </w:pPr>
    </w:p>
    <w:p w:rsidR="002E7E8B" w:rsidRPr="002E7E8B" w:rsidRDefault="002E7E8B" w:rsidP="00F37F75">
      <w:pPr>
        <w:rPr>
          <w:rFonts w:ascii="Arial" w:hAnsi="Arial" w:cs="Arial"/>
          <w:b/>
          <w:sz w:val="28"/>
          <w:szCs w:val="28"/>
        </w:rPr>
      </w:pPr>
      <w:r w:rsidRPr="002E7E8B">
        <w:rPr>
          <w:rFonts w:ascii="Arial" w:hAnsi="Arial" w:cs="Arial"/>
          <w:b/>
          <w:sz w:val="28"/>
          <w:szCs w:val="28"/>
        </w:rPr>
        <w:t>Efeitos da supressão do dever de fidelidade:</w:t>
      </w:r>
    </w:p>
    <w:p w:rsidR="002E7E8B" w:rsidRDefault="002E7E8B" w:rsidP="002E7E8B">
      <w:pPr>
        <w:spacing w:line="360" w:lineRule="auto"/>
        <w:ind w:left="360"/>
      </w:pPr>
    </w:p>
    <w:p w:rsidR="002E7E8B" w:rsidRPr="002E7E8B" w:rsidRDefault="002E7E8B" w:rsidP="00627BAB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E8B">
        <w:rPr>
          <w:rFonts w:ascii="Times New Roman" w:hAnsi="Times New Roman" w:cs="Times New Roman"/>
          <w:sz w:val="24"/>
          <w:szCs w:val="24"/>
        </w:rPr>
        <w:t>A supressão da fidelidade deve gerar necessariamente a supressão da presunção de paternidade</w:t>
      </w:r>
      <w:r w:rsidRPr="002E7E8B">
        <w:rPr>
          <w:rFonts w:ascii="Times New Roman" w:hAnsi="Times New Roman" w:cs="Times New Roman"/>
          <w:i/>
          <w:sz w:val="24"/>
          <w:szCs w:val="24"/>
        </w:rPr>
        <w:t xml:space="preserve"> pater </w:t>
      </w:r>
      <w:proofErr w:type="spellStart"/>
      <w:r w:rsidRPr="002E7E8B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2E7E8B">
        <w:rPr>
          <w:rFonts w:ascii="Times New Roman" w:hAnsi="Times New Roman" w:cs="Times New Roman"/>
          <w:i/>
          <w:sz w:val="24"/>
          <w:szCs w:val="24"/>
        </w:rPr>
        <w:t xml:space="preserve"> est</w:t>
      </w:r>
      <w:r w:rsidRPr="002E7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E8B" w:rsidRPr="002E7E8B" w:rsidRDefault="002E7E8B" w:rsidP="002E7E8B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E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7E8B">
        <w:rPr>
          <w:rFonts w:ascii="Times New Roman" w:hAnsi="Times New Roman" w:cs="Times New Roman"/>
          <w:sz w:val="24"/>
          <w:szCs w:val="24"/>
        </w:rPr>
        <w:t xml:space="preserve"> supressão da fidelidade exigirá uma revisã</w:t>
      </w:r>
      <w:r w:rsidRPr="002E7E8B">
        <w:rPr>
          <w:rFonts w:ascii="Times New Roman" w:hAnsi="Times New Roman" w:cs="Times New Roman"/>
          <w:sz w:val="24"/>
          <w:szCs w:val="24"/>
        </w:rPr>
        <w:t>o da monogamia como princípios.</w:t>
      </w:r>
    </w:p>
    <w:p w:rsidR="00A20A8C" w:rsidRDefault="00A20A8C" w:rsidP="00F37F75">
      <w:pPr>
        <w:rPr>
          <w:rFonts w:ascii="Arial" w:hAnsi="Arial" w:cs="Arial"/>
          <w:b/>
          <w:sz w:val="28"/>
          <w:szCs w:val="28"/>
        </w:rPr>
      </w:pPr>
    </w:p>
    <w:p w:rsidR="00685F86" w:rsidRDefault="00F37F75" w:rsidP="00F37F75">
      <w:pPr>
        <w:rPr>
          <w:rFonts w:ascii="Arial" w:hAnsi="Arial" w:cs="Arial"/>
          <w:sz w:val="28"/>
          <w:szCs w:val="28"/>
        </w:rPr>
      </w:pPr>
      <w:r w:rsidRPr="002D5B70">
        <w:rPr>
          <w:rFonts w:ascii="Arial" w:hAnsi="Arial" w:cs="Arial"/>
          <w:b/>
          <w:sz w:val="28"/>
          <w:szCs w:val="28"/>
        </w:rPr>
        <w:lastRenderedPageBreak/>
        <w:t>2º - Vida em comum no domicílio conjugal</w:t>
      </w:r>
      <w:r>
        <w:rPr>
          <w:rFonts w:ascii="Arial" w:hAnsi="Arial" w:cs="Arial"/>
          <w:sz w:val="28"/>
          <w:szCs w:val="28"/>
        </w:rPr>
        <w:t xml:space="preserve"> </w:t>
      </w:r>
    </w:p>
    <w:p w:rsidR="00685F86" w:rsidRPr="00685F86" w:rsidRDefault="00685F86" w:rsidP="00F37F75"/>
    <w:p w:rsidR="00685F86" w:rsidRPr="00685F86" w:rsidRDefault="00685F86" w:rsidP="00F37F75">
      <w:r w:rsidRPr="00685F86">
        <w:t xml:space="preserve">- </w:t>
      </w:r>
      <w:proofErr w:type="gramStart"/>
      <w:r w:rsidRPr="00685F86">
        <w:t>coabitação</w:t>
      </w:r>
      <w:proofErr w:type="gramEnd"/>
      <w:r w:rsidRPr="00685F86">
        <w:t xml:space="preserve"> ou débito conjugal?</w:t>
      </w:r>
    </w:p>
    <w:p w:rsidR="00685F86" w:rsidRPr="00685F86" w:rsidRDefault="00685F86" w:rsidP="00F37F75"/>
    <w:p w:rsidR="00F37F75" w:rsidRPr="00685F86" w:rsidRDefault="00685F86" w:rsidP="00F37F75">
      <w:r w:rsidRPr="00685F86">
        <w:t xml:space="preserve">- </w:t>
      </w:r>
      <w:proofErr w:type="gramStart"/>
      <w:r w:rsidR="00F37F75" w:rsidRPr="00685F86">
        <w:t>residir</w:t>
      </w:r>
      <w:proofErr w:type="gramEnd"/>
      <w:r w:rsidR="00F37F75" w:rsidRPr="00685F86">
        <w:t xml:space="preserve"> sob o mesmo teto</w:t>
      </w:r>
      <w:r w:rsidRPr="00685F86">
        <w:t>?</w:t>
      </w:r>
    </w:p>
    <w:p w:rsidR="006B24D8" w:rsidRDefault="006B24D8" w:rsidP="00F37F75">
      <w:pPr>
        <w:rPr>
          <w:rFonts w:ascii="Arial" w:hAnsi="Arial" w:cs="Arial"/>
          <w:sz w:val="28"/>
          <w:szCs w:val="28"/>
        </w:rPr>
      </w:pPr>
    </w:p>
    <w:p w:rsidR="00F37F75" w:rsidRDefault="006B24D8" w:rsidP="00F37F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F37F75">
        <w:rPr>
          <w:rFonts w:ascii="Arial" w:hAnsi="Arial" w:cs="Arial"/>
          <w:sz w:val="28"/>
          <w:szCs w:val="28"/>
        </w:rPr>
        <w:t>oabitação fracionada – art. 1569 CC</w:t>
      </w:r>
    </w:p>
    <w:p w:rsidR="006B24D8" w:rsidRDefault="006B24D8" w:rsidP="00F37F75">
      <w:pPr>
        <w:rPr>
          <w:rFonts w:ascii="Arial" w:hAnsi="Arial" w:cs="Arial"/>
          <w:sz w:val="28"/>
          <w:szCs w:val="28"/>
        </w:rPr>
      </w:pPr>
    </w:p>
    <w:p w:rsidR="006B24D8" w:rsidRDefault="006B24D8" w:rsidP="00F37F75">
      <w:pPr>
        <w:rPr>
          <w:rFonts w:ascii="Arial" w:hAnsi="Arial" w:cs="Arial"/>
          <w:sz w:val="28"/>
          <w:szCs w:val="28"/>
        </w:rPr>
      </w:pPr>
      <w:bookmarkStart w:id="6" w:name="art1569"/>
      <w:bookmarkEnd w:id="6"/>
      <w:r>
        <w:rPr>
          <w:rFonts w:ascii="Arial" w:hAnsi="Arial" w:cs="Arial"/>
          <w:sz w:val="20"/>
          <w:szCs w:val="20"/>
        </w:rPr>
        <w:t>Art. 1.569. O domicílio do casal será escolhido por ambos os cônjuges, mas um e outro podem ausentar-se do domicílio conjugal para atender a encargos públicos, ao exercício de sua profissão, ou a interesses particulares relevantes.</w:t>
      </w:r>
    </w:p>
    <w:p w:rsidR="00F37F75" w:rsidRDefault="00F37F75" w:rsidP="00F37F75">
      <w:pPr>
        <w:rPr>
          <w:rFonts w:ascii="Arial" w:hAnsi="Arial" w:cs="Arial"/>
          <w:b/>
          <w:sz w:val="28"/>
          <w:szCs w:val="28"/>
        </w:rPr>
      </w:pPr>
    </w:p>
    <w:p w:rsidR="0046263B" w:rsidRDefault="00F37F75" w:rsidP="00F37F75">
      <w:pPr>
        <w:rPr>
          <w:rFonts w:ascii="Arial" w:hAnsi="Arial" w:cs="Arial"/>
          <w:sz w:val="28"/>
          <w:szCs w:val="28"/>
        </w:rPr>
      </w:pPr>
      <w:r w:rsidRPr="002D5B70">
        <w:rPr>
          <w:rFonts w:ascii="Arial" w:hAnsi="Arial" w:cs="Arial"/>
          <w:b/>
          <w:sz w:val="28"/>
          <w:szCs w:val="28"/>
        </w:rPr>
        <w:t>3º - Mútua assistência</w:t>
      </w:r>
      <w:r>
        <w:rPr>
          <w:rFonts w:ascii="Arial" w:hAnsi="Arial" w:cs="Arial"/>
          <w:sz w:val="28"/>
          <w:szCs w:val="28"/>
        </w:rPr>
        <w:t xml:space="preserve"> </w:t>
      </w:r>
    </w:p>
    <w:p w:rsidR="0046263B" w:rsidRDefault="0046263B" w:rsidP="00F37F75">
      <w:pPr>
        <w:rPr>
          <w:rFonts w:ascii="Arial" w:hAnsi="Arial" w:cs="Arial"/>
          <w:sz w:val="28"/>
          <w:szCs w:val="28"/>
        </w:rPr>
      </w:pPr>
    </w:p>
    <w:p w:rsidR="001335C9" w:rsidRDefault="00F37F75" w:rsidP="00F37F75">
      <w:r w:rsidRPr="001335C9">
        <w:t xml:space="preserve">– </w:t>
      </w:r>
      <w:proofErr w:type="gramStart"/>
      <w:r w:rsidRPr="001335C9">
        <w:t>significa</w:t>
      </w:r>
      <w:proofErr w:type="gramEnd"/>
      <w:r w:rsidRPr="001335C9">
        <w:t xml:space="preserve"> mútuo auxílio material </w:t>
      </w:r>
      <w:r w:rsidR="0046263B">
        <w:t xml:space="preserve">(o que é?) </w:t>
      </w:r>
      <w:proofErr w:type="gramStart"/>
      <w:r w:rsidRPr="001335C9">
        <w:t>e</w:t>
      </w:r>
      <w:proofErr w:type="gramEnd"/>
      <w:r w:rsidRPr="001335C9">
        <w:t xml:space="preserve"> moral</w:t>
      </w:r>
      <w:r w:rsidR="0046263B">
        <w:t xml:space="preserve"> (o que é?)</w:t>
      </w:r>
      <w:r w:rsidR="001335C9">
        <w:t>.</w:t>
      </w:r>
    </w:p>
    <w:p w:rsidR="001335C9" w:rsidRPr="001335C9" w:rsidRDefault="001335C9" w:rsidP="00F37F75"/>
    <w:p w:rsidR="001335C9" w:rsidRPr="001335C9" w:rsidRDefault="00B36BDF" w:rsidP="00F37F75">
      <w:r>
        <w:t xml:space="preserve">- </w:t>
      </w:r>
      <w:r w:rsidR="001335C9" w:rsidRPr="001335C9">
        <w:t>Dever persiste após o fim do casamento?</w:t>
      </w:r>
    </w:p>
    <w:p w:rsidR="00F37F75" w:rsidRPr="001335C9" w:rsidRDefault="00F37F75" w:rsidP="00F37F75"/>
    <w:p w:rsidR="00B36BDF" w:rsidRDefault="00F37F75" w:rsidP="00F37F75">
      <w:pPr>
        <w:rPr>
          <w:rFonts w:ascii="Arial" w:hAnsi="Arial" w:cs="Arial"/>
          <w:b/>
          <w:sz w:val="28"/>
          <w:szCs w:val="28"/>
        </w:rPr>
      </w:pPr>
      <w:r w:rsidRPr="002D5B70">
        <w:rPr>
          <w:rFonts w:ascii="Arial" w:hAnsi="Arial" w:cs="Arial"/>
          <w:b/>
          <w:sz w:val="28"/>
          <w:szCs w:val="28"/>
        </w:rPr>
        <w:t>4º - Sustent</w:t>
      </w:r>
      <w:r w:rsidR="00B36BDF">
        <w:rPr>
          <w:rFonts w:ascii="Arial" w:hAnsi="Arial" w:cs="Arial"/>
          <w:b/>
          <w:sz w:val="28"/>
          <w:szCs w:val="28"/>
        </w:rPr>
        <w:t>o, guarda e educação dos filhos</w:t>
      </w:r>
    </w:p>
    <w:p w:rsidR="00B36BDF" w:rsidRDefault="00B36BDF" w:rsidP="00F37F75">
      <w:pPr>
        <w:rPr>
          <w:rFonts w:ascii="Arial" w:hAnsi="Arial" w:cs="Arial"/>
          <w:b/>
          <w:sz w:val="28"/>
          <w:szCs w:val="28"/>
        </w:rPr>
      </w:pPr>
    </w:p>
    <w:p w:rsidR="00B36BDF" w:rsidRPr="00B36BDF" w:rsidRDefault="00F37F75" w:rsidP="00F37F75">
      <w:r w:rsidRPr="00B36BDF">
        <w:rPr>
          <w:b/>
        </w:rPr>
        <w:t>–</w:t>
      </w:r>
      <w:r w:rsidRPr="00B36BDF">
        <w:t xml:space="preserve"> </w:t>
      </w:r>
      <w:proofErr w:type="gramStart"/>
      <w:r w:rsidR="00B36BDF" w:rsidRPr="00B36BDF">
        <w:t>é</w:t>
      </w:r>
      <w:proofErr w:type="gramEnd"/>
      <w:r w:rsidR="00B36BDF" w:rsidRPr="00B36BDF">
        <w:t xml:space="preserve"> d</w:t>
      </w:r>
      <w:r w:rsidRPr="00B36BDF">
        <w:t>ever decorre</w:t>
      </w:r>
      <w:r w:rsidR="00B36BDF" w:rsidRPr="00B36BDF">
        <w:t xml:space="preserve">nte da </w:t>
      </w:r>
      <w:proofErr w:type="spellStart"/>
      <w:r w:rsidR="00B36BDF" w:rsidRPr="00B36BDF">
        <w:t>conjugalidade</w:t>
      </w:r>
      <w:proofErr w:type="spellEnd"/>
      <w:r w:rsidR="00B36BDF" w:rsidRPr="00B36BDF">
        <w:t>? Ver art. 1726 do CC.</w:t>
      </w:r>
    </w:p>
    <w:p w:rsidR="00B36BDF" w:rsidRPr="00B36BDF" w:rsidRDefault="00B36BDF" w:rsidP="00F37F75"/>
    <w:p w:rsidR="00B36BDF" w:rsidRPr="00B36BDF" w:rsidRDefault="00B36BDF" w:rsidP="00F37F75">
      <w:r w:rsidRPr="00B36BDF">
        <w:t xml:space="preserve">- Por que é dever do casamento? </w:t>
      </w:r>
    </w:p>
    <w:p w:rsidR="00B36BDF" w:rsidRDefault="00B36BDF" w:rsidP="00F37F75">
      <w:pPr>
        <w:rPr>
          <w:rFonts w:ascii="Arial" w:hAnsi="Arial" w:cs="Arial"/>
          <w:sz w:val="28"/>
          <w:szCs w:val="28"/>
        </w:rPr>
      </w:pPr>
    </w:p>
    <w:p w:rsidR="00EA1FB4" w:rsidRDefault="00EA1FB4" w:rsidP="00F37F75">
      <w:pPr>
        <w:rPr>
          <w:rFonts w:ascii="Arial" w:hAnsi="Arial" w:cs="Arial"/>
          <w:sz w:val="28"/>
          <w:szCs w:val="28"/>
        </w:rPr>
      </w:pPr>
      <w:bookmarkStart w:id="7" w:name="art1568"/>
      <w:bookmarkEnd w:id="7"/>
      <w:r>
        <w:rPr>
          <w:rFonts w:ascii="Arial" w:hAnsi="Arial" w:cs="Arial"/>
          <w:sz w:val="20"/>
          <w:szCs w:val="20"/>
        </w:rPr>
        <w:t>Art. 1.568. Os cônjuges são obrigados a concorrer, na proporção de seus bens e dos rendimentos do trabalho, para o sustento da família e a educação dos filhos, qualquer que seja o regime patrimonial.</w:t>
      </w:r>
    </w:p>
    <w:p w:rsidR="00EA1FB4" w:rsidRDefault="00EA1FB4" w:rsidP="00F37F75">
      <w:pPr>
        <w:rPr>
          <w:rFonts w:ascii="Arial" w:hAnsi="Arial" w:cs="Arial"/>
          <w:sz w:val="28"/>
          <w:szCs w:val="28"/>
        </w:rPr>
      </w:pPr>
    </w:p>
    <w:p w:rsidR="00EA1FB4" w:rsidRDefault="00EA1FB4" w:rsidP="00F37F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Mesmo na separação total de bens?</w:t>
      </w:r>
    </w:p>
    <w:p w:rsidR="00EA1FB4" w:rsidRDefault="00EA1FB4" w:rsidP="00F37F75">
      <w:pPr>
        <w:rPr>
          <w:rFonts w:ascii="Arial" w:hAnsi="Arial" w:cs="Arial"/>
          <w:sz w:val="28"/>
          <w:szCs w:val="28"/>
        </w:rPr>
      </w:pPr>
    </w:p>
    <w:p w:rsidR="00EA1FB4" w:rsidRDefault="00EA1FB4" w:rsidP="00F37F75">
      <w:pPr>
        <w:rPr>
          <w:rFonts w:ascii="Arial" w:hAnsi="Arial" w:cs="Arial"/>
          <w:sz w:val="28"/>
          <w:szCs w:val="28"/>
        </w:rPr>
      </w:pPr>
      <w:bookmarkStart w:id="8" w:name="art1688"/>
      <w:bookmarkEnd w:id="8"/>
      <w:r>
        <w:rPr>
          <w:rFonts w:ascii="Arial" w:hAnsi="Arial" w:cs="Arial"/>
          <w:sz w:val="20"/>
          <w:szCs w:val="20"/>
        </w:rPr>
        <w:t>Art. 1.688. Ambos os cônjuges são obrigados a contribuir para as despesas do casal na proporção dos rendimentos de seu trabalho e de seus bens, salvo estipulação em contrário no pacto antenupcial.</w:t>
      </w:r>
    </w:p>
    <w:p w:rsidR="00EA1FB4" w:rsidRDefault="00EA1FB4" w:rsidP="00F37F75">
      <w:pPr>
        <w:rPr>
          <w:rFonts w:ascii="Arial" w:hAnsi="Arial" w:cs="Arial"/>
          <w:sz w:val="28"/>
          <w:szCs w:val="28"/>
        </w:rPr>
      </w:pPr>
    </w:p>
    <w:p w:rsidR="00F37F75" w:rsidRDefault="00F37F75" w:rsidP="00F37F75">
      <w:pPr>
        <w:rPr>
          <w:rFonts w:ascii="Arial" w:hAnsi="Arial" w:cs="Arial"/>
          <w:sz w:val="28"/>
          <w:szCs w:val="28"/>
        </w:rPr>
      </w:pPr>
      <w:r w:rsidRPr="002D5B70">
        <w:rPr>
          <w:rFonts w:ascii="Arial" w:hAnsi="Arial" w:cs="Arial"/>
          <w:b/>
          <w:sz w:val="28"/>
          <w:szCs w:val="28"/>
        </w:rPr>
        <w:t>5º - Respeito e consideração mútuos</w:t>
      </w:r>
      <w:r>
        <w:rPr>
          <w:rFonts w:ascii="Arial" w:hAnsi="Arial" w:cs="Arial"/>
          <w:sz w:val="28"/>
          <w:szCs w:val="28"/>
        </w:rPr>
        <w:t>.</w:t>
      </w:r>
    </w:p>
    <w:p w:rsidR="00A20A8C" w:rsidRDefault="00A20A8C" w:rsidP="00F37F75">
      <w:pPr>
        <w:rPr>
          <w:rFonts w:ascii="Arial" w:hAnsi="Arial" w:cs="Arial"/>
          <w:b/>
          <w:sz w:val="28"/>
          <w:szCs w:val="28"/>
        </w:rPr>
      </w:pPr>
    </w:p>
    <w:p w:rsidR="005E1555" w:rsidRPr="005E1555" w:rsidRDefault="005E1555" w:rsidP="00F37F75">
      <w:r w:rsidRPr="005E1555">
        <w:t>- Cláusula aberta. O que significa?</w:t>
      </w:r>
    </w:p>
    <w:p w:rsidR="005E1555" w:rsidRDefault="005E1555" w:rsidP="00F37F75">
      <w:pPr>
        <w:rPr>
          <w:rFonts w:ascii="Arial" w:hAnsi="Arial" w:cs="Arial"/>
          <w:b/>
          <w:sz w:val="28"/>
          <w:szCs w:val="28"/>
        </w:rPr>
      </w:pPr>
    </w:p>
    <w:p w:rsidR="00707EF1" w:rsidRDefault="00707EF1" w:rsidP="00707EF1">
      <w:pPr>
        <w:rPr>
          <w:rFonts w:ascii="Arial" w:hAnsi="Arial" w:cs="Arial"/>
          <w:b/>
          <w:sz w:val="28"/>
          <w:szCs w:val="28"/>
        </w:rPr>
      </w:pPr>
      <w:r w:rsidRPr="00A20A8C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uas regras basilares:</w:t>
      </w:r>
    </w:p>
    <w:p w:rsidR="00707EF1" w:rsidRDefault="00707EF1" w:rsidP="00707EF1">
      <w:pPr>
        <w:rPr>
          <w:rFonts w:ascii="Arial" w:hAnsi="Arial" w:cs="Arial"/>
          <w:b/>
          <w:sz w:val="28"/>
          <w:szCs w:val="28"/>
        </w:rPr>
      </w:pPr>
    </w:p>
    <w:p w:rsidR="005E1555" w:rsidRPr="005E1555" w:rsidRDefault="005E1555" w:rsidP="005E1555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bookmarkStart w:id="9" w:name="art1567"/>
      <w:bookmarkEnd w:id="9"/>
      <w:r w:rsidRPr="005E1555">
        <w:rPr>
          <w:rFonts w:ascii="Arial" w:hAnsi="Arial" w:cs="Arial"/>
          <w:sz w:val="20"/>
          <w:szCs w:val="20"/>
        </w:rPr>
        <w:t>Art. 1.567. A direção da sociedade conjugal será exercida, em colaboração, pelo marido e pela mulher, sempre no interesse do casal e dos filhos.</w:t>
      </w:r>
    </w:p>
    <w:p w:rsidR="005E1555" w:rsidRPr="005E1555" w:rsidRDefault="005E1555" w:rsidP="005E1555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bookmarkStart w:id="10" w:name="art1567p"/>
      <w:bookmarkEnd w:id="10"/>
      <w:r w:rsidRPr="005E1555">
        <w:rPr>
          <w:rFonts w:ascii="Arial" w:hAnsi="Arial" w:cs="Arial"/>
          <w:sz w:val="20"/>
          <w:szCs w:val="20"/>
        </w:rPr>
        <w:t>Parágrafo único. Havendo divergência, qualquer dos cônjuges poderá recorrer ao juiz, que decidirá tendo em consideração aqueles interesses.</w:t>
      </w:r>
    </w:p>
    <w:p w:rsidR="005E1555" w:rsidRDefault="005E1555" w:rsidP="00F37F75">
      <w:pPr>
        <w:rPr>
          <w:rFonts w:ascii="Arial" w:hAnsi="Arial" w:cs="Arial"/>
          <w:b/>
          <w:sz w:val="28"/>
          <w:szCs w:val="28"/>
        </w:rPr>
      </w:pPr>
    </w:p>
    <w:p w:rsidR="005E1555" w:rsidRDefault="005E1555" w:rsidP="00F37F75">
      <w:pPr>
        <w:rPr>
          <w:rFonts w:ascii="Arial" w:hAnsi="Arial" w:cs="Arial"/>
          <w:b/>
          <w:sz w:val="28"/>
          <w:szCs w:val="28"/>
        </w:rPr>
      </w:pPr>
      <w:bookmarkStart w:id="11" w:name="art1570"/>
      <w:bookmarkEnd w:id="11"/>
      <w:r>
        <w:rPr>
          <w:rFonts w:ascii="Arial" w:hAnsi="Arial" w:cs="Arial"/>
          <w:sz w:val="20"/>
          <w:szCs w:val="20"/>
        </w:rPr>
        <w:lastRenderedPageBreak/>
        <w:t>Art. 1.570. Se qualquer dos cônjuges estiver em lugar remoto ou não sabido, encarcerado por mais de cento e oitenta dias, interditado judicialmente ou privado, episodicamente, de consciência, em virtude de enfermidade ou de acidente, o outro exercerá com exclusividade a direção da família, cabendo-lhe a administração dos bens.</w:t>
      </w:r>
    </w:p>
    <w:p w:rsidR="00A20A8C" w:rsidRDefault="00A20A8C" w:rsidP="00F37F75">
      <w:pPr>
        <w:rPr>
          <w:rFonts w:ascii="Arial" w:hAnsi="Arial" w:cs="Arial"/>
          <w:sz w:val="28"/>
          <w:szCs w:val="28"/>
        </w:rPr>
      </w:pPr>
    </w:p>
    <w:p w:rsidR="00A20A8C" w:rsidRPr="00A20A8C" w:rsidRDefault="005E1555" w:rsidP="00F37F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A20A8C" w:rsidRPr="00A20A8C">
        <w:rPr>
          <w:rFonts w:ascii="Arial" w:hAnsi="Arial" w:cs="Arial"/>
          <w:b/>
          <w:sz w:val="28"/>
          <w:szCs w:val="28"/>
        </w:rPr>
        <w:t>escumprimento dos deveres.</w:t>
      </w:r>
    </w:p>
    <w:p w:rsidR="00A20A8C" w:rsidRPr="00707EF1" w:rsidRDefault="00A20A8C" w:rsidP="00F37F75"/>
    <w:p w:rsidR="00A20A8C" w:rsidRPr="00707EF1" w:rsidRDefault="00A20A8C" w:rsidP="00A20A8C">
      <w:r w:rsidRPr="00707EF1">
        <w:t xml:space="preserve">Tratando-se o casamento de um ato complexo (segundo a teoria eclética com natureza institucional e contratual) o casamento gera deveres aos cônjuges, que se descumpridos permitem a </w:t>
      </w:r>
      <w:r w:rsidRPr="00707EF1">
        <w:rPr>
          <w:b/>
          <w:color w:val="FF0000"/>
        </w:rPr>
        <w:t>separação sanção</w:t>
      </w:r>
      <w:r w:rsidRPr="00707EF1">
        <w:rPr>
          <w:color w:val="FF0000"/>
        </w:rPr>
        <w:t xml:space="preserve"> </w:t>
      </w:r>
      <w:r w:rsidRPr="00707EF1">
        <w:t>– art. 1572 CC.</w:t>
      </w:r>
    </w:p>
    <w:p w:rsidR="00A20A8C" w:rsidRPr="00707EF1" w:rsidRDefault="00A20A8C" w:rsidP="00F37F75"/>
    <w:p w:rsidR="00A20A8C" w:rsidRPr="00707EF1" w:rsidRDefault="00A20A8C" w:rsidP="00F37F75">
      <w:r w:rsidRPr="00707EF1">
        <w:t>Se a separação acabou quais os efeitos de se descumprirem os deveres?</w:t>
      </w:r>
    </w:p>
    <w:p w:rsidR="00A20A8C" w:rsidRPr="000B0BE6" w:rsidRDefault="00A20A8C" w:rsidP="00F37F75"/>
    <w:p w:rsidR="000B0BE6" w:rsidRPr="000B0BE6" w:rsidRDefault="000B0BE6" w:rsidP="00F37F75">
      <w:r w:rsidRPr="000B0BE6">
        <w:t xml:space="preserve">Ver </w:t>
      </w:r>
      <w:proofErr w:type="spellStart"/>
      <w:r w:rsidRPr="000B0BE6">
        <w:t>arts</w:t>
      </w:r>
      <w:proofErr w:type="spellEnd"/>
      <w:r w:rsidRPr="000B0BE6">
        <w:t>. 1578 e 1704, p. único.</w:t>
      </w:r>
    </w:p>
    <w:p w:rsidR="000B0BE6" w:rsidRDefault="000B0BE6" w:rsidP="00F37F75">
      <w:pPr>
        <w:rPr>
          <w:rFonts w:ascii="Arial" w:hAnsi="Arial" w:cs="Arial"/>
          <w:sz w:val="28"/>
          <w:szCs w:val="28"/>
        </w:rPr>
      </w:pPr>
    </w:p>
    <w:p w:rsidR="00F46919" w:rsidRPr="00F46919" w:rsidRDefault="00F46919" w:rsidP="00F46919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F46919">
        <w:rPr>
          <w:rFonts w:ascii="Arial" w:hAnsi="Arial" w:cs="Arial"/>
          <w:b/>
          <w:bCs/>
          <w:sz w:val="28"/>
          <w:szCs w:val="28"/>
        </w:rPr>
        <w:t>Da Proteção da Pessoa dos Filhos</w:t>
      </w:r>
    </w:p>
    <w:p w:rsidR="00F46919" w:rsidRDefault="00F46919" w:rsidP="00F46919">
      <w:pPr>
        <w:ind w:firstLine="567"/>
        <w:rPr>
          <w:rFonts w:ascii="Arial" w:hAnsi="Arial" w:cs="Arial"/>
          <w:strike/>
          <w:sz w:val="20"/>
          <w:szCs w:val="20"/>
        </w:rPr>
      </w:pPr>
      <w:bookmarkStart w:id="12" w:name="art1583."/>
      <w:bookmarkEnd w:id="12"/>
    </w:p>
    <w:p w:rsidR="00141FB8" w:rsidRDefault="00F46919" w:rsidP="00F46919">
      <w:pPr>
        <w:ind w:firstLine="567"/>
      </w:pPr>
      <w:r w:rsidRPr="00F46919">
        <w:t>- Guarda unilateral</w:t>
      </w:r>
      <w:r w:rsidR="00141FB8">
        <w:t xml:space="preserve"> e</w:t>
      </w:r>
      <w:r w:rsidRPr="00F46919">
        <w:t xml:space="preserve"> compartilhada</w:t>
      </w:r>
      <w:r w:rsidR="00141FB8">
        <w:t xml:space="preserve"> </w:t>
      </w:r>
      <w:r w:rsidR="00141FB8">
        <w:t>(ver art. 1583, §1º e 2º</w:t>
      </w:r>
      <w:r w:rsidR="0075587C">
        <w:t xml:space="preserve"> e art. 7º da Lei de Alienação Parental – 12.318/2010</w:t>
      </w:r>
      <w:r w:rsidR="0075587C">
        <w:rPr>
          <w:rStyle w:val="Refdenotaderodap"/>
        </w:rPr>
        <w:footnoteReference w:id="2"/>
      </w:r>
      <w:r w:rsidR="00141FB8">
        <w:t>)</w:t>
      </w:r>
      <w:r w:rsidR="00141FB8" w:rsidRPr="00F46919">
        <w:t>.</w:t>
      </w:r>
    </w:p>
    <w:p w:rsidR="00141FB8" w:rsidRDefault="00141FB8" w:rsidP="00F46919">
      <w:pPr>
        <w:ind w:firstLine="567"/>
      </w:pPr>
    </w:p>
    <w:p w:rsidR="00F46919" w:rsidRPr="00F46919" w:rsidRDefault="00141FB8" w:rsidP="00F46919">
      <w:pPr>
        <w:ind w:firstLine="567"/>
      </w:pPr>
      <w:r>
        <w:t xml:space="preserve">- Guarda </w:t>
      </w:r>
      <w:r w:rsidR="00F46919" w:rsidRPr="00F46919">
        <w:t>alternada</w:t>
      </w:r>
      <w:r w:rsidR="00977642">
        <w:t xml:space="preserve"> (ver art. 1583, §</w:t>
      </w:r>
      <w:r>
        <w:t>3</w:t>
      </w:r>
      <w:r w:rsidR="00977642">
        <w:t>º)</w:t>
      </w:r>
      <w:r w:rsidR="00F46919" w:rsidRPr="00F46919">
        <w:t>.</w:t>
      </w:r>
    </w:p>
    <w:p w:rsidR="00141FB8" w:rsidRDefault="00141FB8" w:rsidP="00F46919">
      <w:pPr>
        <w:ind w:firstLine="567"/>
      </w:pPr>
    </w:p>
    <w:p w:rsidR="00DA22F3" w:rsidRDefault="00141FB8" w:rsidP="00F46919">
      <w:pPr>
        <w:ind w:firstLine="567"/>
      </w:pPr>
      <w:r>
        <w:t>- Visitas (ver art. 1.589).</w:t>
      </w:r>
    </w:p>
    <w:p w:rsidR="00DA22F3" w:rsidRDefault="00DA22F3" w:rsidP="00F46919">
      <w:pPr>
        <w:ind w:firstLine="567"/>
      </w:pPr>
    </w:p>
    <w:p w:rsidR="00B66C2D" w:rsidRDefault="00B66C2D" w:rsidP="00B66C2D">
      <w:pPr>
        <w:ind w:firstLine="567"/>
      </w:pPr>
      <w:r>
        <w:t xml:space="preserve">- Guarda </w:t>
      </w:r>
      <w:proofErr w:type="gramStart"/>
      <w:r>
        <w:t>x</w:t>
      </w:r>
      <w:proofErr w:type="gramEnd"/>
      <w:r>
        <w:t xml:space="preserve"> Poder familiar (ver art. 1634).</w:t>
      </w:r>
    </w:p>
    <w:p w:rsidR="00B66C2D" w:rsidRDefault="00B66C2D" w:rsidP="00F46919">
      <w:pPr>
        <w:ind w:firstLine="567"/>
      </w:pPr>
    </w:p>
    <w:p w:rsidR="00B746A7" w:rsidRDefault="00B746A7" w:rsidP="00F46919">
      <w:pPr>
        <w:ind w:firstLine="567"/>
      </w:pPr>
      <w:r>
        <w:t xml:space="preserve">- Qual das modalidades é regra no sistema? </w:t>
      </w:r>
      <w:r>
        <w:t>(</w:t>
      </w:r>
      <w:proofErr w:type="gramStart"/>
      <w:r>
        <w:t>ver</w:t>
      </w:r>
      <w:proofErr w:type="gramEnd"/>
      <w:r>
        <w:t xml:space="preserve"> art. 158</w:t>
      </w:r>
      <w:r>
        <w:t>4</w:t>
      </w:r>
      <w:r>
        <w:t>, 2º</w:t>
      </w:r>
      <w:r w:rsidR="006E6903">
        <w:t xml:space="preserve"> e art. 1.586</w:t>
      </w:r>
      <w:r>
        <w:t>)</w:t>
      </w:r>
      <w:r w:rsidRPr="00F46919">
        <w:t>.</w:t>
      </w:r>
      <w:r w:rsidR="006E6903">
        <w:t xml:space="preserve"> Melhor interesse dos pais ou da criança?</w:t>
      </w:r>
    </w:p>
    <w:p w:rsidR="00B746A7" w:rsidRDefault="00B746A7" w:rsidP="00F46919">
      <w:pPr>
        <w:ind w:firstLine="567"/>
      </w:pPr>
    </w:p>
    <w:p w:rsidR="00B66C2D" w:rsidRDefault="00B66C2D" w:rsidP="00B66C2D">
      <w:pPr>
        <w:ind w:firstLine="567"/>
      </w:pPr>
      <w:r>
        <w:t xml:space="preserve">- Como se definem atribuições? </w:t>
      </w:r>
      <w:r>
        <w:t>(</w:t>
      </w:r>
      <w:proofErr w:type="gramStart"/>
      <w:r>
        <w:t>ver</w:t>
      </w:r>
      <w:proofErr w:type="gramEnd"/>
      <w:r>
        <w:t xml:space="preserve"> art. 1584, </w:t>
      </w:r>
      <w:r>
        <w:t>3</w:t>
      </w:r>
      <w:r>
        <w:t>º)</w:t>
      </w:r>
      <w:r w:rsidRPr="00F46919">
        <w:t>.</w:t>
      </w:r>
    </w:p>
    <w:p w:rsidR="00B66C2D" w:rsidRDefault="00B66C2D" w:rsidP="00DE2977">
      <w:pPr>
        <w:ind w:firstLine="567"/>
      </w:pPr>
    </w:p>
    <w:p w:rsidR="00141FB8" w:rsidRDefault="00141FB8" w:rsidP="00DE2977">
      <w:pPr>
        <w:ind w:firstLine="567"/>
      </w:pPr>
      <w:r>
        <w:t xml:space="preserve">- Prestação de contas e guarda unilateral </w:t>
      </w:r>
      <w:r>
        <w:t>(ver art. 1583, §</w:t>
      </w:r>
      <w:r>
        <w:t>5</w:t>
      </w:r>
      <w:r>
        <w:t>º)</w:t>
      </w:r>
      <w:r w:rsidRPr="00F46919">
        <w:t>.</w:t>
      </w:r>
    </w:p>
    <w:p w:rsidR="00141FB8" w:rsidRPr="00F46919" w:rsidRDefault="00141FB8" w:rsidP="00DE2977">
      <w:pPr>
        <w:ind w:firstLine="567"/>
        <w:jc w:val="both"/>
      </w:pPr>
    </w:p>
    <w:p w:rsidR="00F46919" w:rsidRPr="00F46919" w:rsidRDefault="00F46919" w:rsidP="00DE297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46919">
        <w:rPr>
          <w:rFonts w:ascii="Arial" w:hAnsi="Arial" w:cs="Arial"/>
          <w:strike/>
          <w:sz w:val="20"/>
          <w:szCs w:val="20"/>
        </w:rPr>
        <w:t>Art. 1.583. No caso de dissolução da sociedade ou do vínculo conjugal pela separação judicial por mútuo consentimento ou pelo divórcio direto consensual, observar-se-á o que os cônjuges acordarem sobre a guarda dos filhos.</w:t>
      </w:r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13" w:name="art1583"/>
      <w:bookmarkEnd w:id="13"/>
      <w:r w:rsidRPr="00F46919">
        <w:rPr>
          <w:rFonts w:ascii="Arial" w:hAnsi="Arial" w:cs="Arial"/>
          <w:color w:val="000000"/>
          <w:sz w:val="20"/>
          <w:szCs w:val="20"/>
        </w:rPr>
        <w:t xml:space="preserve">Art. 1.583.  A guarda será unilateral ou compartilhada.        </w:t>
      </w:r>
      <w:hyperlink r:id="rId8" w:anchor="art1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(Redação dada pela Lei nº 11.698, de 2008).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14" w:name="art1583§1"/>
      <w:bookmarkEnd w:id="14"/>
      <w:r w:rsidRPr="00F46919">
        <w:rPr>
          <w:rFonts w:ascii="Arial" w:hAnsi="Arial" w:cs="Arial"/>
          <w:color w:val="000000"/>
          <w:sz w:val="20"/>
          <w:szCs w:val="20"/>
        </w:rPr>
        <w:t>§ 1</w:t>
      </w:r>
      <w:proofErr w:type="gramStart"/>
      <w:r w:rsidRPr="00F46919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color w:val="000000"/>
          <w:sz w:val="20"/>
          <w:szCs w:val="20"/>
        </w:rPr>
        <w:t>  Compreende</w:t>
      </w:r>
      <w:proofErr w:type="gramEnd"/>
      <w:r w:rsidRPr="00F46919">
        <w:rPr>
          <w:rFonts w:ascii="Arial" w:hAnsi="Arial" w:cs="Arial"/>
          <w:color w:val="000000"/>
          <w:sz w:val="20"/>
          <w:szCs w:val="20"/>
        </w:rPr>
        <w:t>-se por guarda unilateral a atribuída a um só dos genitores ou a alguém que o substitua (</w:t>
      </w:r>
      <w:hyperlink r:id="rId9" w:anchor="art1584.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art. 1.584, § 5</w:t>
        </w:r>
        <w:r w:rsidRPr="00F46919">
          <w:rPr>
            <w:rFonts w:ascii="Arial" w:hAnsi="Arial" w:cs="Arial"/>
            <w:color w:val="0000FF"/>
            <w:sz w:val="20"/>
            <w:szCs w:val="20"/>
            <w:u w:val="single"/>
            <w:vertAlign w:val="superscript"/>
          </w:rPr>
          <w:t>o</w:t>
        </w:r>
      </w:hyperlink>
      <w:r w:rsidRPr="00F46919">
        <w:rPr>
          <w:rFonts w:ascii="Arial" w:hAnsi="Arial" w:cs="Arial"/>
          <w:color w:val="000000"/>
          <w:sz w:val="20"/>
          <w:szCs w:val="20"/>
        </w:rPr>
        <w:t xml:space="preserve">) e, por guarda compartilhada a responsabilização conjunta e o exercício de direitos e deveres do pai e da mãe que não vivam sob o mesmo teto, concernentes ao poder familiar dos filhos comuns.        </w:t>
      </w:r>
      <w:hyperlink r:id="rId10" w:anchor="art1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(Incluído pela Lei nº 11.698, de 2008).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15" w:name="art1583§2"/>
      <w:bookmarkEnd w:id="15"/>
      <w:r w:rsidRPr="00F46919">
        <w:rPr>
          <w:rFonts w:ascii="Arial" w:hAnsi="Arial" w:cs="Arial"/>
          <w:strike/>
          <w:color w:val="000000"/>
          <w:sz w:val="20"/>
          <w:szCs w:val="20"/>
        </w:rPr>
        <w:lastRenderedPageBreak/>
        <w:t>§ 2</w:t>
      </w:r>
      <w:proofErr w:type="gramStart"/>
      <w:r w:rsidRPr="00F46919">
        <w:rPr>
          <w:rFonts w:ascii="Arial" w:hAnsi="Arial" w:cs="Arial"/>
          <w:strike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strike/>
          <w:color w:val="000000"/>
          <w:sz w:val="20"/>
          <w:szCs w:val="20"/>
        </w:rPr>
        <w:t>  A</w:t>
      </w:r>
      <w:proofErr w:type="gramEnd"/>
      <w:r w:rsidRPr="00F46919">
        <w:rPr>
          <w:rFonts w:ascii="Arial" w:hAnsi="Arial" w:cs="Arial"/>
          <w:strike/>
          <w:color w:val="000000"/>
          <w:sz w:val="20"/>
          <w:szCs w:val="20"/>
        </w:rPr>
        <w:t xml:space="preserve"> guarda unilateral será atribuída ao genitor que revele melhores condições para exercê-la e, objetivamente, mais aptidão para propiciar aos filhos os seguintes fatores:          </w:t>
      </w:r>
      <w:hyperlink r:id="rId11" w:anchor="art1" w:history="1">
        <w:r w:rsidRPr="00F46919">
          <w:rPr>
            <w:rFonts w:ascii="Arial" w:hAnsi="Arial" w:cs="Arial"/>
            <w:strike/>
            <w:color w:val="0000FF"/>
            <w:sz w:val="20"/>
            <w:szCs w:val="20"/>
            <w:u w:val="single"/>
          </w:rPr>
          <w:t>(Incluído pela Lei nº 11.698, de 2008).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16" w:name="art1583§2."/>
      <w:bookmarkEnd w:id="16"/>
      <w:r w:rsidRPr="00F46919">
        <w:rPr>
          <w:rFonts w:ascii="Arial" w:hAnsi="Arial" w:cs="Arial"/>
          <w:color w:val="000000"/>
          <w:sz w:val="20"/>
          <w:szCs w:val="20"/>
        </w:rPr>
        <w:t>§ 2</w:t>
      </w:r>
      <w:proofErr w:type="gramStart"/>
      <w:r w:rsidRPr="00F46919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color w:val="000000"/>
          <w:sz w:val="20"/>
          <w:szCs w:val="20"/>
        </w:rPr>
        <w:t xml:space="preserve">  Na</w:t>
      </w:r>
      <w:proofErr w:type="gramEnd"/>
      <w:r w:rsidRPr="00F46919">
        <w:rPr>
          <w:rFonts w:ascii="Arial" w:hAnsi="Arial" w:cs="Arial"/>
          <w:color w:val="000000"/>
          <w:sz w:val="20"/>
          <w:szCs w:val="20"/>
        </w:rPr>
        <w:t xml:space="preserve"> guarda compartilhada, o tempo de convívio com os filhos deve ser dividido de forma equilibrada com a mãe e com o pai, sempre tendo em vista as condições fáticas e os interesses dos filhos:        </w:t>
      </w:r>
      <w:hyperlink r:id="rId12" w:anchor="art2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(Redação dada pela Lei nº 13.058, de 2014)</w:t>
        </w:r>
      </w:hyperlink>
    </w:p>
    <w:p w:rsidR="00F46919" w:rsidRPr="00F46919" w:rsidRDefault="00F46919" w:rsidP="00DE2977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7" w:name="art1583§2i"/>
      <w:bookmarkEnd w:id="17"/>
      <w:r w:rsidRPr="00F46919">
        <w:rPr>
          <w:rFonts w:ascii="Arial" w:hAnsi="Arial" w:cs="Arial"/>
          <w:strike/>
          <w:color w:val="000000"/>
          <w:sz w:val="20"/>
          <w:szCs w:val="20"/>
        </w:rPr>
        <w:t xml:space="preserve">I – afeto nas relações com o genitor e com o grupo </w:t>
      </w:r>
      <w:proofErr w:type="gramStart"/>
      <w:r w:rsidRPr="00F46919">
        <w:rPr>
          <w:rFonts w:ascii="Arial" w:hAnsi="Arial" w:cs="Arial"/>
          <w:strike/>
          <w:color w:val="000000"/>
          <w:sz w:val="20"/>
          <w:szCs w:val="20"/>
        </w:rPr>
        <w:t>familiar;   </w:t>
      </w:r>
      <w:proofErr w:type="gramEnd"/>
      <w:r w:rsidRPr="00F46919">
        <w:rPr>
          <w:rFonts w:ascii="Arial" w:hAnsi="Arial" w:cs="Arial"/>
          <w:strike/>
          <w:color w:val="000000"/>
          <w:sz w:val="20"/>
          <w:szCs w:val="20"/>
        </w:rPr>
        <w:t xml:space="preserve">     </w:t>
      </w:r>
      <w:hyperlink r:id="rId13" w:anchor="art1" w:history="1">
        <w:r w:rsidRPr="00F46919">
          <w:rPr>
            <w:rFonts w:ascii="Arial" w:hAnsi="Arial" w:cs="Arial"/>
            <w:strike/>
            <w:color w:val="0000FF"/>
            <w:sz w:val="20"/>
            <w:szCs w:val="20"/>
            <w:u w:val="single"/>
          </w:rPr>
          <w:t>(Incluído pela Lei nº 11.698, de 2008).</w:t>
        </w:r>
      </w:hyperlink>
    </w:p>
    <w:p w:rsidR="00F46919" w:rsidRPr="00F46919" w:rsidRDefault="00F46919" w:rsidP="00DE2977">
      <w:pPr>
        <w:spacing w:before="300" w:after="300"/>
        <w:ind w:firstLine="570"/>
        <w:jc w:val="both"/>
        <w:rPr>
          <w:rFonts w:ascii="Arial" w:hAnsi="Arial" w:cs="Arial"/>
          <w:sz w:val="20"/>
          <w:szCs w:val="20"/>
        </w:rPr>
      </w:pPr>
      <w:bookmarkStart w:id="18" w:name="art1583§2i."/>
      <w:bookmarkEnd w:id="18"/>
      <w:r w:rsidRPr="00F46919">
        <w:rPr>
          <w:rFonts w:ascii="Arial" w:hAnsi="Arial" w:cs="Arial"/>
          <w:color w:val="000000"/>
          <w:sz w:val="20"/>
          <w:szCs w:val="20"/>
        </w:rPr>
        <w:t>I - (revogado</w:t>
      </w:r>
      <w:proofErr w:type="gramStart"/>
      <w:r w:rsidRPr="00F46919">
        <w:rPr>
          <w:rFonts w:ascii="Arial" w:hAnsi="Arial" w:cs="Arial"/>
          <w:color w:val="000000"/>
          <w:sz w:val="20"/>
          <w:szCs w:val="20"/>
        </w:rPr>
        <w:t>);   </w:t>
      </w:r>
      <w:proofErr w:type="gramEnd"/>
      <w:r w:rsidRPr="00F46919">
        <w:rPr>
          <w:rFonts w:ascii="Arial" w:hAnsi="Arial" w:cs="Arial"/>
          <w:color w:val="000000"/>
          <w:sz w:val="20"/>
          <w:szCs w:val="20"/>
        </w:rPr>
        <w:t xml:space="preserve">      </w:t>
      </w:r>
      <w:hyperlink r:id="rId14" w:anchor="art2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(Redação dada pela Lei nº 13.058, de 2014)</w:t>
        </w:r>
      </w:hyperlink>
    </w:p>
    <w:p w:rsidR="00F46919" w:rsidRPr="00F46919" w:rsidRDefault="00F46919" w:rsidP="00DE2977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9" w:name="art1583§2ii"/>
      <w:bookmarkEnd w:id="19"/>
      <w:r w:rsidRPr="00F46919">
        <w:rPr>
          <w:rFonts w:ascii="Arial" w:hAnsi="Arial" w:cs="Arial"/>
          <w:strike/>
          <w:color w:val="000000"/>
          <w:sz w:val="20"/>
          <w:szCs w:val="20"/>
        </w:rPr>
        <w:t xml:space="preserve">II – saúde e </w:t>
      </w:r>
      <w:proofErr w:type="gramStart"/>
      <w:r w:rsidRPr="00F46919">
        <w:rPr>
          <w:rFonts w:ascii="Arial" w:hAnsi="Arial" w:cs="Arial"/>
          <w:strike/>
          <w:color w:val="000000"/>
          <w:sz w:val="20"/>
          <w:szCs w:val="20"/>
        </w:rPr>
        <w:t>segurança;   </w:t>
      </w:r>
      <w:proofErr w:type="gramEnd"/>
      <w:r w:rsidRPr="00F46919">
        <w:rPr>
          <w:rFonts w:ascii="Arial" w:hAnsi="Arial" w:cs="Arial"/>
          <w:strike/>
          <w:color w:val="000000"/>
          <w:sz w:val="20"/>
          <w:szCs w:val="20"/>
        </w:rPr>
        <w:t xml:space="preserve">     </w:t>
      </w:r>
      <w:hyperlink r:id="rId15" w:anchor="art1" w:history="1">
        <w:r w:rsidRPr="00F46919">
          <w:rPr>
            <w:rFonts w:ascii="Arial" w:hAnsi="Arial" w:cs="Arial"/>
            <w:strike/>
            <w:color w:val="0000FF"/>
            <w:sz w:val="20"/>
            <w:szCs w:val="20"/>
            <w:u w:val="single"/>
          </w:rPr>
          <w:t>(Incluído pela Lei nº 11.698, de 2008).</w:t>
        </w:r>
      </w:hyperlink>
    </w:p>
    <w:p w:rsidR="00F46919" w:rsidRPr="00F46919" w:rsidRDefault="00F46919" w:rsidP="00DE2977">
      <w:pPr>
        <w:spacing w:before="300" w:after="300"/>
        <w:ind w:firstLine="570"/>
        <w:jc w:val="both"/>
        <w:rPr>
          <w:rFonts w:ascii="Arial" w:hAnsi="Arial" w:cs="Arial"/>
          <w:sz w:val="20"/>
          <w:szCs w:val="20"/>
        </w:rPr>
      </w:pPr>
      <w:bookmarkStart w:id="20" w:name="art1583§2ii."/>
      <w:bookmarkEnd w:id="20"/>
      <w:r w:rsidRPr="00F46919">
        <w:rPr>
          <w:rFonts w:ascii="Arial" w:hAnsi="Arial" w:cs="Arial"/>
          <w:color w:val="000000"/>
          <w:sz w:val="20"/>
          <w:szCs w:val="20"/>
        </w:rPr>
        <w:t>II - (revogado</w:t>
      </w:r>
      <w:proofErr w:type="gramStart"/>
      <w:r w:rsidRPr="00F46919">
        <w:rPr>
          <w:rFonts w:ascii="Arial" w:hAnsi="Arial" w:cs="Arial"/>
          <w:color w:val="000000"/>
          <w:sz w:val="20"/>
          <w:szCs w:val="20"/>
        </w:rPr>
        <w:t>);   </w:t>
      </w:r>
      <w:proofErr w:type="gramEnd"/>
      <w:r w:rsidRPr="00F46919">
        <w:rPr>
          <w:rFonts w:ascii="Arial" w:hAnsi="Arial" w:cs="Arial"/>
          <w:color w:val="000000"/>
          <w:sz w:val="20"/>
          <w:szCs w:val="20"/>
        </w:rPr>
        <w:t xml:space="preserve">     </w:t>
      </w:r>
      <w:hyperlink r:id="rId16" w:anchor="art2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(Redação dada pela Lei nº 13.058, de 2014)</w:t>
        </w:r>
      </w:hyperlink>
    </w:p>
    <w:p w:rsidR="00F46919" w:rsidRPr="00F46919" w:rsidRDefault="00F46919" w:rsidP="00DE2977">
      <w:pPr>
        <w:spacing w:before="300" w:after="300"/>
        <w:ind w:firstLine="570"/>
        <w:jc w:val="both"/>
        <w:rPr>
          <w:rFonts w:ascii="Arial" w:hAnsi="Arial" w:cs="Arial"/>
          <w:sz w:val="20"/>
          <w:szCs w:val="20"/>
        </w:rPr>
      </w:pPr>
      <w:bookmarkStart w:id="21" w:name="art1583§2iii"/>
      <w:bookmarkEnd w:id="21"/>
      <w:r w:rsidRPr="00F46919">
        <w:rPr>
          <w:rFonts w:ascii="Arial" w:hAnsi="Arial" w:cs="Arial"/>
          <w:strike/>
          <w:color w:val="000000"/>
          <w:sz w:val="20"/>
          <w:szCs w:val="20"/>
        </w:rPr>
        <w:t xml:space="preserve">III – educação.        </w:t>
      </w:r>
      <w:hyperlink r:id="rId17" w:anchor="art1" w:history="1">
        <w:r w:rsidRPr="00F46919">
          <w:rPr>
            <w:rFonts w:ascii="Arial" w:hAnsi="Arial" w:cs="Arial"/>
            <w:strike/>
            <w:color w:val="0000FF"/>
            <w:sz w:val="20"/>
            <w:szCs w:val="20"/>
            <w:u w:val="single"/>
          </w:rPr>
          <w:t>(Incluído pela Lei nº 11.698, de 2008).</w:t>
        </w:r>
      </w:hyperlink>
    </w:p>
    <w:p w:rsidR="00F46919" w:rsidRPr="00F46919" w:rsidRDefault="00F46919" w:rsidP="00DE2977">
      <w:pPr>
        <w:spacing w:before="300" w:after="300"/>
        <w:ind w:firstLine="570"/>
        <w:jc w:val="both"/>
        <w:rPr>
          <w:rFonts w:ascii="Arial" w:hAnsi="Arial" w:cs="Arial"/>
          <w:sz w:val="20"/>
          <w:szCs w:val="20"/>
        </w:rPr>
      </w:pPr>
      <w:bookmarkStart w:id="22" w:name="art1583§2iii."/>
      <w:bookmarkEnd w:id="22"/>
      <w:r w:rsidRPr="00F46919">
        <w:rPr>
          <w:rFonts w:ascii="Arial" w:hAnsi="Arial" w:cs="Arial"/>
          <w:color w:val="000000"/>
          <w:sz w:val="20"/>
          <w:szCs w:val="20"/>
        </w:rPr>
        <w:t xml:space="preserve">III - (revogado).         </w:t>
      </w:r>
      <w:hyperlink r:id="rId18" w:anchor="art2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(Redação dada pela Lei nº 13.058, de 2014)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23" w:name="art1583§3"/>
      <w:bookmarkEnd w:id="23"/>
      <w:r w:rsidRPr="00F46919">
        <w:rPr>
          <w:rFonts w:ascii="Arial" w:hAnsi="Arial" w:cs="Arial"/>
          <w:strike/>
          <w:color w:val="000000"/>
          <w:sz w:val="20"/>
          <w:szCs w:val="20"/>
        </w:rPr>
        <w:t>§ 3</w:t>
      </w:r>
      <w:proofErr w:type="gramStart"/>
      <w:r w:rsidRPr="00F46919">
        <w:rPr>
          <w:rFonts w:ascii="Arial" w:hAnsi="Arial" w:cs="Arial"/>
          <w:strike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strike/>
          <w:color w:val="000000"/>
          <w:sz w:val="20"/>
          <w:szCs w:val="20"/>
        </w:rPr>
        <w:t>  A</w:t>
      </w:r>
      <w:proofErr w:type="gramEnd"/>
      <w:r w:rsidRPr="00F46919">
        <w:rPr>
          <w:rFonts w:ascii="Arial" w:hAnsi="Arial" w:cs="Arial"/>
          <w:strike/>
          <w:color w:val="000000"/>
          <w:sz w:val="20"/>
          <w:szCs w:val="20"/>
        </w:rPr>
        <w:t xml:space="preserve"> guarda unilateral obriga o pai ou a mãe que não a detenha a supervisionar os interesses dos filhos.         </w:t>
      </w:r>
      <w:hyperlink r:id="rId19" w:anchor="art1" w:history="1">
        <w:r w:rsidRPr="00F46919">
          <w:rPr>
            <w:rFonts w:ascii="Arial" w:hAnsi="Arial" w:cs="Arial"/>
            <w:strike/>
            <w:color w:val="0000FF"/>
            <w:sz w:val="20"/>
            <w:szCs w:val="20"/>
            <w:u w:val="single"/>
          </w:rPr>
          <w:t>(Incluído pela Lei nº 11.698, de 2008).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0"/>
          <w:szCs w:val="20"/>
        </w:rPr>
      </w:pPr>
      <w:bookmarkStart w:id="24" w:name="art1583§3."/>
      <w:bookmarkEnd w:id="24"/>
      <w:r w:rsidRPr="00F46919">
        <w:rPr>
          <w:rFonts w:ascii="Arial" w:hAnsi="Arial" w:cs="Arial"/>
          <w:b/>
          <w:color w:val="000000"/>
          <w:sz w:val="20"/>
          <w:szCs w:val="20"/>
        </w:rPr>
        <w:t>§ 3</w:t>
      </w:r>
      <w:proofErr w:type="gramStart"/>
      <w:r w:rsidRPr="00F46919">
        <w:rPr>
          <w:rFonts w:ascii="Arial" w:hAnsi="Arial" w:cs="Arial"/>
          <w:b/>
          <w:color w:val="000000"/>
          <w:sz w:val="20"/>
          <w:szCs w:val="20"/>
        </w:rPr>
        <w:t>º  Na</w:t>
      </w:r>
      <w:proofErr w:type="gramEnd"/>
      <w:r w:rsidRPr="00F46919">
        <w:rPr>
          <w:rFonts w:ascii="Arial" w:hAnsi="Arial" w:cs="Arial"/>
          <w:b/>
          <w:color w:val="000000"/>
          <w:sz w:val="20"/>
          <w:szCs w:val="20"/>
        </w:rPr>
        <w:t xml:space="preserve"> guarda compartilhada, a cidade considerada base de moradia dos filhos será aquela que melhor atender aos interesses dos filhos.     </w:t>
      </w:r>
      <w:hyperlink r:id="rId20" w:anchor="art2" w:history="1">
        <w:r w:rsidRPr="008F483D">
          <w:rPr>
            <w:rFonts w:ascii="Arial" w:hAnsi="Arial" w:cs="Arial"/>
            <w:b/>
            <w:color w:val="0000FF"/>
            <w:sz w:val="20"/>
            <w:szCs w:val="20"/>
            <w:u w:val="single"/>
          </w:rPr>
          <w:t>(Redação dada pela Lei nº 13.058, de 2014)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25" w:name="art1583§4"/>
      <w:bookmarkEnd w:id="25"/>
      <w:r w:rsidRPr="00F46919">
        <w:rPr>
          <w:rFonts w:ascii="Arial" w:hAnsi="Arial" w:cs="Arial"/>
          <w:color w:val="000000"/>
          <w:sz w:val="20"/>
          <w:szCs w:val="20"/>
        </w:rPr>
        <w:t>§ 4</w:t>
      </w:r>
      <w:r w:rsidRPr="00F46919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color w:val="000000"/>
          <w:sz w:val="20"/>
          <w:szCs w:val="20"/>
        </w:rPr>
        <w:t xml:space="preserve">  </w:t>
      </w:r>
      <w:hyperlink r:id="rId21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(VETADO)</w:t>
        </w:r>
      </w:hyperlink>
      <w:r w:rsidRPr="00F46919">
        <w:rPr>
          <w:rFonts w:ascii="Arial" w:hAnsi="Arial" w:cs="Arial"/>
          <w:color w:val="000000"/>
          <w:sz w:val="20"/>
          <w:szCs w:val="20"/>
        </w:rPr>
        <w:t xml:space="preserve">.        </w:t>
      </w:r>
      <w:hyperlink r:id="rId22" w:anchor="art1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(Incluído pela Lei nº 11.698, de 2008).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26" w:name="art1583§5"/>
      <w:bookmarkEnd w:id="26"/>
      <w:r w:rsidRPr="00F46919">
        <w:rPr>
          <w:rFonts w:ascii="Arial" w:hAnsi="Arial" w:cs="Arial"/>
          <w:color w:val="000000"/>
          <w:sz w:val="20"/>
          <w:szCs w:val="20"/>
        </w:rPr>
        <w:t>§ 5</w:t>
      </w:r>
      <w:proofErr w:type="gramStart"/>
      <w:r w:rsidRPr="00F46919">
        <w:rPr>
          <w:rFonts w:ascii="Arial" w:hAnsi="Arial" w:cs="Arial"/>
          <w:color w:val="000000"/>
          <w:sz w:val="20"/>
          <w:szCs w:val="20"/>
        </w:rPr>
        <w:t>º  A</w:t>
      </w:r>
      <w:proofErr w:type="gramEnd"/>
      <w:r w:rsidRPr="00F46919">
        <w:rPr>
          <w:rFonts w:ascii="Arial" w:hAnsi="Arial" w:cs="Arial"/>
          <w:color w:val="000000"/>
          <w:sz w:val="20"/>
          <w:szCs w:val="20"/>
        </w:rPr>
        <w:t xml:space="preserve"> guarda unilateral obriga o pai ou a mãe que não a detenha a supervisionar os interesses dos filhos, e, para possibilitar tal supervisão, qualquer dos genitores sempre será parte legítima para solicitar informações e/ou prestação de contas, objetivas ou subjetivas, em assuntos ou situações que direta ou indiretamente afetem a saúde física e psicológica e a educação de seus filhos. </w:t>
      </w:r>
      <w:hyperlink r:id="rId23" w:anchor="art2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(Incluído pela Lei nº 13.058, de 2014)</w:t>
        </w:r>
      </w:hyperlink>
    </w:p>
    <w:p w:rsidR="00F46919" w:rsidRPr="00F46919" w:rsidRDefault="00F46919" w:rsidP="00DE2977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27" w:name="art1584."/>
      <w:bookmarkEnd w:id="27"/>
      <w:r w:rsidRPr="00F46919">
        <w:rPr>
          <w:rFonts w:ascii="Arial" w:hAnsi="Arial" w:cs="Arial"/>
          <w:strike/>
          <w:sz w:val="20"/>
          <w:szCs w:val="20"/>
        </w:rPr>
        <w:t>Art. 1.584. Decretada a separação judicial ou o divórcio, sem que haja entre as partes acordo quanto à guarda dos filhos, será ela atribuída a quem revelar melhores condições para exercê-la.</w:t>
      </w:r>
    </w:p>
    <w:p w:rsidR="00F46919" w:rsidRPr="00F46919" w:rsidRDefault="00F46919" w:rsidP="00DE2977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28" w:name="art1584p"/>
      <w:bookmarkEnd w:id="28"/>
      <w:r w:rsidRPr="00F46919">
        <w:rPr>
          <w:rFonts w:ascii="Arial" w:hAnsi="Arial" w:cs="Arial"/>
          <w:strike/>
          <w:sz w:val="20"/>
          <w:szCs w:val="20"/>
        </w:rPr>
        <w:t>Parágrafo único. Verificando que os filhos não devem permanecer sob a guarda do pai ou da mãe, o juiz deferirá a sua guarda à pessoa que revele compatibilidade com a natureza da medida, de preferência levando em conta o grau de parentesco e relação de afinidade e afetividade, de acordo com o disposto na lei específica.</w:t>
      </w:r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29" w:name="art1584"/>
      <w:bookmarkEnd w:id="29"/>
      <w:r w:rsidRPr="00F46919">
        <w:rPr>
          <w:rFonts w:ascii="Arial" w:hAnsi="Arial" w:cs="Arial"/>
          <w:color w:val="000000"/>
          <w:sz w:val="20"/>
          <w:szCs w:val="20"/>
        </w:rPr>
        <w:t xml:space="preserve">Art. 1.584.  A guarda, unilateral ou compartilhada, poderá ser:        </w:t>
      </w:r>
      <w:hyperlink r:id="rId24" w:anchor="art1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(Redação dada pela Lei nº 11.698, de 2008).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30" w:name="art1584i"/>
      <w:bookmarkEnd w:id="30"/>
      <w:r w:rsidRPr="00F46919">
        <w:rPr>
          <w:rFonts w:ascii="Arial" w:hAnsi="Arial" w:cs="Arial"/>
          <w:color w:val="000000"/>
          <w:sz w:val="20"/>
          <w:szCs w:val="20"/>
        </w:rPr>
        <w:t xml:space="preserve">I – requerida, por consenso, pelo pai e pela mãe, ou por qualquer deles, em ação autônoma de separação, de divórcio, de dissolução de união estável ou em medida </w:t>
      </w:r>
      <w:proofErr w:type="gramStart"/>
      <w:r w:rsidRPr="00F46919">
        <w:rPr>
          <w:rFonts w:ascii="Arial" w:hAnsi="Arial" w:cs="Arial"/>
          <w:color w:val="000000"/>
          <w:sz w:val="20"/>
          <w:szCs w:val="20"/>
        </w:rPr>
        <w:t>cautelar;   </w:t>
      </w:r>
      <w:proofErr w:type="gramEnd"/>
      <w:r w:rsidRPr="00F46919">
        <w:rPr>
          <w:rFonts w:ascii="Arial" w:hAnsi="Arial" w:cs="Arial"/>
          <w:color w:val="000000"/>
          <w:sz w:val="20"/>
          <w:szCs w:val="20"/>
        </w:rPr>
        <w:t xml:space="preserve">     </w:t>
      </w:r>
      <w:hyperlink r:id="rId25" w:anchor="art1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(Incluído pela Lei nº 11.698, de 2008).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31" w:name="art1584ii"/>
      <w:bookmarkEnd w:id="31"/>
      <w:r w:rsidRPr="00F46919">
        <w:rPr>
          <w:rFonts w:ascii="Arial" w:hAnsi="Arial" w:cs="Arial"/>
          <w:color w:val="000000"/>
          <w:sz w:val="20"/>
          <w:szCs w:val="20"/>
        </w:rPr>
        <w:t xml:space="preserve">II – </w:t>
      </w:r>
      <w:proofErr w:type="gramStart"/>
      <w:r w:rsidRPr="00F46919">
        <w:rPr>
          <w:rFonts w:ascii="Arial" w:hAnsi="Arial" w:cs="Arial"/>
          <w:color w:val="000000"/>
          <w:sz w:val="20"/>
          <w:szCs w:val="20"/>
        </w:rPr>
        <w:t>decretada</w:t>
      </w:r>
      <w:proofErr w:type="gramEnd"/>
      <w:r w:rsidRPr="00F46919">
        <w:rPr>
          <w:rFonts w:ascii="Arial" w:hAnsi="Arial" w:cs="Arial"/>
          <w:color w:val="000000"/>
          <w:sz w:val="20"/>
          <w:szCs w:val="20"/>
        </w:rPr>
        <w:t xml:space="preserve"> pelo juiz, em atenção a necessidades específicas do filho, ou em razão da distribuição de tempo necessário ao convívio deste com o pai e com a mãe.      </w:t>
      </w:r>
      <w:hyperlink r:id="rId26" w:anchor="art1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(Incluído pela Lei nº 11.698, de 2008).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32" w:name="art1584§1"/>
      <w:bookmarkEnd w:id="32"/>
      <w:r w:rsidRPr="00F46919">
        <w:rPr>
          <w:rFonts w:ascii="Arial" w:hAnsi="Arial" w:cs="Arial"/>
          <w:color w:val="000000"/>
          <w:sz w:val="20"/>
          <w:szCs w:val="20"/>
        </w:rPr>
        <w:lastRenderedPageBreak/>
        <w:t>§ 1</w:t>
      </w:r>
      <w:proofErr w:type="gramStart"/>
      <w:r w:rsidRPr="00F46919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color w:val="000000"/>
          <w:sz w:val="20"/>
          <w:szCs w:val="20"/>
        </w:rPr>
        <w:t>  Na</w:t>
      </w:r>
      <w:proofErr w:type="gramEnd"/>
      <w:r w:rsidRPr="00F46919">
        <w:rPr>
          <w:rFonts w:ascii="Arial" w:hAnsi="Arial" w:cs="Arial"/>
          <w:color w:val="000000"/>
          <w:sz w:val="20"/>
          <w:szCs w:val="20"/>
        </w:rPr>
        <w:t xml:space="preserve"> audiência de conciliação, o juiz informará ao pai e à mãe o significado da guarda compartilhada, a sua importância, a similitude de deveres e direitos atribuídos aos genitores e as sanções pelo descumprimento de suas cláusulas.      </w:t>
      </w:r>
      <w:hyperlink r:id="rId27" w:anchor="art1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(Incluído pela Lei nº 11.698, de 2008).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33" w:name="art1584§2"/>
      <w:bookmarkEnd w:id="33"/>
      <w:r w:rsidRPr="00F46919">
        <w:rPr>
          <w:rFonts w:ascii="Arial" w:hAnsi="Arial" w:cs="Arial"/>
          <w:strike/>
          <w:color w:val="000000"/>
          <w:sz w:val="20"/>
          <w:szCs w:val="20"/>
        </w:rPr>
        <w:t>§ 2</w:t>
      </w:r>
      <w:proofErr w:type="gramStart"/>
      <w:r w:rsidRPr="00F46919">
        <w:rPr>
          <w:rFonts w:ascii="Arial" w:hAnsi="Arial" w:cs="Arial"/>
          <w:strike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strike/>
          <w:color w:val="000000"/>
          <w:sz w:val="20"/>
          <w:szCs w:val="20"/>
        </w:rPr>
        <w:t>  Quando</w:t>
      </w:r>
      <w:proofErr w:type="gramEnd"/>
      <w:r w:rsidRPr="00F46919">
        <w:rPr>
          <w:rFonts w:ascii="Arial" w:hAnsi="Arial" w:cs="Arial"/>
          <w:strike/>
          <w:color w:val="000000"/>
          <w:sz w:val="20"/>
          <w:szCs w:val="20"/>
        </w:rPr>
        <w:t xml:space="preserve"> não houver acordo entre a mãe e o pai quanto à guarda do filho, será aplicada, sempre que possível, a guarda compartilhada.     </w:t>
      </w:r>
      <w:hyperlink r:id="rId28" w:anchor="art1" w:history="1">
        <w:r w:rsidRPr="00F46919">
          <w:rPr>
            <w:rFonts w:ascii="Arial" w:hAnsi="Arial" w:cs="Arial"/>
            <w:strike/>
            <w:color w:val="0000FF"/>
            <w:sz w:val="20"/>
            <w:szCs w:val="20"/>
            <w:u w:val="single"/>
          </w:rPr>
          <w:t>(Incluído pela Lei nº 11.698, de 2008).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34" w:name="art1584§2."/>
      <w:bookmarkEnd w:id="34"/>
      <w:r w:rsidRPr="00F46919">
        <w:rPr>
          <w:rFonts w:ascii="Arial" w:hAnsi="Arial" w:cs="Arial"/>
          <w:color w:val="000000"/>
          <w:sz w:val="20"/>
          <w:szCs w:val="20"/>
        </w:rPr>
        <w:t xml:space="preserve">§ </w:t>
      </w:r>
      <w:r w:rsidRPr="00F46919">
        <w:rPr>
          <w:rFonts w:ascii="Arial" w:hAnsi="Arial" w:cs="Arial"/>
          <w:b/>
          <w:color w:val="000000"/>
          <w:sz w:val="20"/>
          <w:szCs w:val="20"/>
        </w:rPr>
        <w:t>2</w:t>
      </w:r>
      <w:proofErr w:type="gramStart"/>
      <w:r w:rsidRPr="00F46919"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b/>
          <w:color w:val="000000"/>
          <w:sz w:val="20"/>
          <w:szCs w:val="20"/>
        </w:rPr>
        <w:t xml:space="preserve">  Quando</w:t>
      </w:r>
      <w:proofErr w:type="gramEnd"/>
      <w:r w:rsidRPr="00F46919">
        <w:rPr>
          <w:rFonts w:ascii="Arial" w:hAnsi="Arial" w:cs="Arial"/>
          <w:b/>
          <w:color w:val="000000"/>
          <w:sz w:val="20"/>
          <w:szCs w:val="20"/>
        </w:rPr>
        <w:t xml:space="preserve"> não houver acordo entre a mãe e o pai quanto à guarda do filho, encontrando-se ambos os genitores aptos a exercer o poder familiar, será aplicada a guarda compartilhada, salvo se um dos genitores declarar ao magistrado que não deseja a guarda do menor</w:t>
      </w:r>
      <w:r w:rsidRPr="00F46919">
        <w:rPr>
          <w:rFonts w:ascii="Arial" w:hAnsi="Arial" w:cs="Arial"/>
          <w:color w:val="000000"/>
          <w:sz w:val="20"/>
          <w:szCs w:val="20"/>
        </w:rPr>
        <w:t xml:space="preserve">.     </w:t>
      </w:r>
      <w:hyperlink r:id="rId29" w:anchor="art2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(Redação dada pela Lei nº 13.058, de 2014)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35" w:name="art1584§3"/>
      <w:bookmarkEnd w:id="35"/>
      <w:r w:rsidRPr="00F46919">
        <w:rPr>
          <w:rFonts w:ascii="Arial" w:hAnsi="Arial" w:cs="Arial"/>
          <w:strike/>
          <w:color w:val="000000"/>
          <w:sz w:val="20"/>
          <w:szCs w:val="20"/>
        </w:rPr>
        <w:t>§ 3</w:t>
      </w:r>
      <w:proofErr w:type="gramStart"/>
      <w:r w:rsidRPr="00F46919">
        <w:rPr>
          <w:rFonts w:ascii="Arial" w:hAnsi="Arial" w:cs="Arial"/>
          <w:strike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strike/>
          <w:color w:val="000000"/>
          <w:sz w:val="20"/>
          <w:szCs w:val="20"/>
        </w:rPr>
        <w:t>  Para</w:t>
      </w:r>
      <w:proofErr w:type="gramEnd"/>
      <w:r w:rsidRPr="00F46919">
        <w:rPr>
          <w:rFonts w:ascii="Arial" w:hAnsi="Arial" w:cs="Arial"/>
          <w:strike/>
          <w:color w:val="000000"/>
          <w:sz w:val="20"/>
          <w:szCs w:val="20"/>
        </w:rPr>
        <w:t xml:space="preserve"> estabelecer as atribuições do pai e da mãe e os períodos de convivência sob guarda compartilhada, o juiz, de ofício ou a requerimento do Ministério Público, poderá basear-se em orientação técnico-profissional ou de equipe interdisciplinar.      </w:t>
      </w:r>
      <w:hyperlink r:id="rId30" w:anchor="art1" w:history="1">
        <w:r w:rsidRPr="00F46919">
          <w:rPr>
            <w:rFonts w:ascii="Arial" w:hAnsi="Arial" w:cs="Arial"/>
            <w:strike/>
            <w:color w:val="0000FF"/>
            <w:sz w:val="20"/>
            <w:szCs w:val="20"/>
            <w:u w:val="single"/>
          </w:rPr>
          <w:t>(Incluído pela Lei nº 11.698, de 2008).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36" w:name="art1584§3."/>
      <w:bookmarkEnd w:id="36"/>
      <w:r w:rsidRPr="00F46919">
        <w:rPr>
          <w:rFonts w:ascii="Arial" w:hAnsi="Arial" w:cs="Arial"/>
          <w:color w:val="000000"/>
          <w:sz w:val="20"/>
          <w:szCs w:val="20"/>
        </w:rPr>
        <w:t>§ 3</w:t>
      </w:r>
      <w:proofErr w:type="gramStart"/>
      <w:r w:rsidRPr="00F46919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color w:val="000000"/>
          <w:sz w:val="20"/>
          <w:szCs w:val="20"/>
        </w:rPr>
        <w:t xml:space="preserve">  Para</w:t>
      </w:r>
      <w:proofErr w:type="gramEnd"/>
      <w:r w:rsidRPr="00F46919">
        <w:rPr>
          <w:rFonts w:ascii="Arial" w:hAnsi="Arial" w:cs="Arial"/>
          <w:color w:val="000000"/>
          <w:sz w:val="20"/>
          <w:szCs w:val="20"/>
        </w:rPr>
        <w:t xml:space="preserve"> estabelecer as atribuições do pai e da mãe e os períodos de convivência sob guarda compartilhada, o juiz, de ofício ou a requerimento do Ministério Público, poderá basear-se em orientação técnico-profissional ou de equipe interdisciplinar, que deverá visar à divisão equilibrada do tempo com o pai e com a mãe.     </w:t>
      </w:r>
      <w:hyperlink r:id="rId31" w:anchor="art2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(Redação dada pela Lei nº 13.058, de 2014)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37" w:name="art1584§4"/>
      <w:bookmarkEnd w:id="37"/>
      <w:r w:rsidRPr="00F46919">
        <w:rPr>
          <w:rFonts w:ascii="Arial" w:hAnsi="Arial" w:cs="Arial"/>
          <w:strike/>
          <w:color w:val="000000"/>
          <w:sz w:val="20"/>
          <w:szCs w:val="20"/>
        </w:rPr>
        <w:t>§ 4</w:t>
      </w:r>
      <w:proofErr w:type="gramStart"/>
      <w:r w:rsidRPr="00F46919">
        <w:rPr>
          <w:rFonts w:ascii="Arial" w:hAnsi="Arial" w:cs="Arial"/>
          <w:strike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strike/>
          <w:color w:val="000000"/>
          <w:sz w:val="20"/>
          <w:szCs w:val="20"/>
        </w:rPr>
        <w:t>  A</w:t>
      </w:r>
      <w:proofErr w:type="gramEnd"/>
      <w:r w:rsidRPr="00F46919">
        <w:rPr>
          <w:rFonts w:ascii="Arial" w:hAnsi="Arial" w:cs="Arial"/>
          <w:strike/>
          <w:color w:val="000000"/>
          <w:sz w:val="20"/>
          <w:szCs w:val="20"/>
        </w:rPr>
        <w:t xml:space="preserve"> alteração não autorizada ou o descumprimento imotivado de cláusula de guarda, unilateral ou compartilhada, poderá implicar a redução de prerrogativas atribuídas ao seu detentor, inclusive quanto ao número de horas de convivência com o filho.       </w:t>
      </w:r>
      <w:hyperlink r:id="rId32" w:anchor="art1" w:history="1">
        <w:r w:rsidRPr="00F46919">
          <w:rPr>
            <w:rFonts w:ascii="Arial" w:hAnsi="Arial" w:cs="Arial"/>
            <w:strike/>
            <w:color w:val="0000FF"/>
            <w:sz w:val="20"/>
            <w:szCs w:val="20"/>
            <w:u w:val="single"/>
          </w:rPr>
          <w:t>(Incluído pela Lei nº 11.698, de 2008).</w:t>
        </w:r>
      </w:hyperlink>
    </w:p>
    <w:p w:rsidR="00F46919" w:rsidRPr="00F46919" w:rsidRDefault="00F46919" w:rsidP="00DE297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bookmarkStart w:id="38" w:name="art1584§4."/>
      <w:bookmarkEnd w:id="38"/>
      <w:r w:rsidRPr="00F46919">
        <w:rPr>
          <w:rFonts w:ascii="Arial" w:hAnsi="Arial" w:cs="Arial"/>
          <w:color w:val="000000"/>
          <w:sz w:val="20"/>
          <w:szCs w:val="20"/>
        </w:rPr>
        <w:t>§ 4</w:t>
      </w:r>
      <w:proofErr w:type="gramStart"/>
      <w:r w:rsidRPr="00F46919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color w:val="000000"/>
          <w:sz w:val="20"/>
          <w:szCs w:val="20"/>
        </w:rPr>
        <w:t xml:space="preserve">  A</w:t>
      </w:r>
      <w:proofErr w:type="gramEnd"/>
      <w:r w:rsidRPr="00F46919">
        <w:rPr>
          <w:rFonts w:ascii="Arial" w:hAnsi="Arial" w:cs="Arial"/>
          <w:color w:val="000000"/>
          <w:sz w:val="20"/>
          <w:szCs w:val="20"/>
        </w:rPr>
        <w:t xml:space="preserve"> alteração não autorizada ou o descumprimento imotivado de cláusula de guarda unilateral ou compartilhada poderá implicar a redução de prerrogativas atribuídas ao seu detentor.     </w:t>
      </w:r>
      <w:hyperlink r:id="rId33" w:anchor="art2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(Redação dada pela Lei nº 13.058, de 2014)</w:t>
        </w:r>
      </w:hyperlink>
    </w:p>
    <w:p w:rsidR="00F46919" w:rsidRPr="00F46919" w:rsidRDefault="00F46919" w:rsidP="00DE2977">
      <w:pPr>
        <w:spacing w:before="300" w:after="300"/>
        <w:ind w:firstLine="570"/>
        <w:jc w:val="both"/>
        <w:rPr>
          <w:rFonts w:ascii="Arial" w:hAnsi="Arial" w:cs="Arial"/>
          <w:sz w:val="20"/>
          <w:szCs w:val="20"/>
        </w:rPr>
      </w:pPr>
      <w:bookmarkStart w:id="39" w:name="art1584§5"/>
      <w:bookmarkStart w:id="40" w:name="art1584§5."/>
      <w:bookmarkEnd w:id="39"/>
      <w:bookmarkEnd w:id="40"/>
      <w:r w:rsidRPr="00F46919">
        <w:rPr>
          <w:rFonts w:ascii="Arial" w:hAnsi="Arial" w:cs="Arial"/>
          <w:color w:val="000000"/>
          <w:sz w:val="20"/>
          <w:szCs w:val="20"/>
        </w:rPr>
        <w:t>§ 5</w:t>
      </w:r>
      <w:proofErr w:type="gramStart"/>
      <w:r w:rsidRPr="00F46919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color w:val="000000"/>
          <w:sz w:val="20"/>
          <w:szCs w:val="20"/>
        </w:rPr>
        <w:t xml:space="preserve">  Se</w:t>
      </w:r>
      <w:proofErr w:type="gramEnd"/>
      <w:r w:rsidRPr="00F46919">
        <w:rPr>
          <w:rFonts w:ascii="Arial" w:hAnsi="Arial" w:cs="Arial"/>
          <w:color w:val="000000"/>
          <w:sz w:val="20"/>
          <w:szCs w:val="20"/>
        </w:rPr>
        <w:t xml:space="preserve"> o juiz verificar que o filho não deve permanecer sob a guarda do pai ou da mãe, deferirá a guarda a pessoa que revele compatibilidade com a natureza da medida, considerados, de preferência, o grau de parentesco e as relações de afinidade e afetividade.     </w:t>
      </w:r>
      <w:hyperlink r:id="rId34" w:anchor="art2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(Redação dada pela Lei nº 13.058, de 2014)</w:t>
        </w:r>
      </w:hyperlink>
    </w:p>
    <w:p w:rsidR="00F46919" w:rsidRPr="00F46919" w:rsidRDefault="00F46919" w:rsidP="00DE2977">
      <w:pPr>
        <w:spacing w:before="300" w:after="300"/>
        <w:ind w:firstLine="570"/>
        <w:jc w:val="both"/>
        <w:rPr>
          <w:rFonts w:ascii="Arial" w:hAnsi="Arial" w:cs="Arial"/>
          <w:sz w:val="20"/>
          <w:szCs w:val="20"/>
        </w:rPr>
      </w:pPr>
      <w:bookmarkStart w:id="41" w:name="art1584§6"/>
      <w:bookmarkEnd w:id="41"/>
      <w:r w:rsidRPr="00F46919">
        <w:rPr>
          <w:rFonts w:ascii="Arial" w:hAnsi="Arial" w:cs="Arial"/>
          <w:color w:val="000000"/>
          <w:sz w:val="20"/>
          <w:szCs w:val="20"/>
        </w:rPr>
        <w:t>§ 6</w:t>
      </w:r>
      <w:proofErr w:type="gramStart"/>
      <w:r w:rsidRPr="00F46919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color w:val="000000"/>
          <w:sz w:val="20"/>
          <w:szCs w:val="20"/>
        </w:rPr>
        <w:t xml:space="preserve">  Qualquer</w:t>
      </w:r>
      <w:proofErr w:type="gramEnd"/>
      <w:r w:rsidRPr="00F46919">
        <w:rPr>
          <w:rFonts w:ascii="Arial" w:hAnsi="Arial" w:cs="Arial"/>
          <w:color w:val="000000"/>
          <w:sz w:val="20"/>
          <w:szCs w:val="20"/>
        </w:rPr>
        <w:t xml:space="preserve"> estabelecimento público ou privado é obrigado a prestar informações a qualquer dos genitores sobre os filhos destes, sob pena de multa de R$ 200,00 (duzentos reais) a R$ 500,00 (quinhentos reais) por dia pelo não atendimento da solicitação.     </w:t>
      </w:r>
      <w:hyperlink r:id="rId35" w:anchor="art2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(Incluído pela Lei nº 13.058, de 2014)</w:t>
        </w:r>
      </w:hyperlink>
    </w:p>
    <w:p w:rsidR="003A48C3" w:rsidRDefault="003A48C3" w:rsidP="00F46919">
      <w:pPr>
        <w:spacing w:before="100" w:beforeAutospacing="1" w:after="100" w:afterAutospacing="1"/>
        <w:ind w:firstLine="567"/>
        <w:rPr>
          <w:rFonts w:ascii="Arial" w:hAnsi="Arial" w:cs="Arial"/>
          <w:strike/>
          <w:sz w:val="20"/>
          <w:szCs w:val="20"/>
        </w:rPr>
      </w:pPr>
      <w:bookmarkStart w:id="42" w:name="art1585"/>
      <w:bookmarkEnd w:id="42"/>
    </w:p>
    <w:p w:rsidR="003A48C3" w:rsidRDefault="003A48C3" w:rsidP="003A48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Cautelar de separação de corpos.</w:t>
      </w:r>
    </w:p>
    <w:p w:rsidR="003A48C3" w:rsidRDefault="003A48C3" w:rsidP="003A48C3">
      <w:pPr>
        <w:jc w:val="both"/>
        <w:rPr>
          <w:rFonts w:ascii="Arial" w:hAnsi="Arial" w:cs="Arial"/>
          <w:strike/>
          <w:sz w:val="20"/>
          <w:szCs w:val="20"/>
        </w:rPr>
      </w:pPr>
    </w:p>
    <w:p w:rsidR="00F46919" w:rsidRPr="00F46919" w:rsidRDefault="00F46919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r w:rsidRPr="00F46919">
        <w:rPr>
          <w:rFonts w:ascii="Arial" w:hAnsi="Arial" w:cs="Arial"/>
          <w:strike/>
          <w:sz w:val="20"/>
          <w:szCs w:val="20"/>
        </w:rPr>
        <w:t>Art. 1.585. Em sede de medida cautelar de separação de corpos, aplica-se quanto à guarda dos filhos as disposições do artigo antecedente.</w:t>
      </w:r>
    </w:p>
    <w:p w:rsidR="00F46919" w:rsidRPr="00F46919" w:rsidRDefault="00F46919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bookmarkStart w:id="43" w:name="art1585."/>
      <w:bookmarkEnd w:id="43"/>
      <w:r w:rsidRPr="00F46919">
        <w:rPr>
          <w:rFonts w:ascii="Arial" w:hAnsi="Arial" w:cs="Arial"/>
          <w:color w:val="000000"/>
          <w:sz w:val="20"/>
          <w:szCs w:val="20"/>
        </w:rPr>
        <w:t xml:space="preserve">Art. 1.585.  Em sede de medida cautelar de separação de corpos, em sede de medida cautelar de guarda ou em outra sede de fixação liminar de guarda, a decisão sobre guarda de filhos, mesmo que provisória, será proferida preferencialmente após a oitiva de ambas as partes perante o juiz, salvo se a proteção aos interesses dos filhos exigir a concessão de liminar sem a oitiva da outra parte, aplicando-se as disposições do art. 1.584.     </w:t>
      </w:r>
      <w:hyperlink r:id="rId36" w:anchor="art2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(Redação dada pela Lei nº 13.058, de 2014)</w:t>
        </w:r>
      </w:hyperlink>
    </w:p>
    <w:p w:rsidR="003A48C3" w:rsidRDefault="003A48C3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bookmarkStart w:id="44" w:name="art1586"/>
      <w:bookmarkEnd w:id="44"/>
    </w:p>
    <w:p w:rsidR="0072344F" w:rsidRPr="0072344F" w:rsidRDefault="0072344F" w:rsidP="00F46919">
      <w:pPr>
        <w:spacing w:before="100" w:beforeAutospacing="1" w:after="100" w:afterAutospacing="1"/>
        <w:ind w:firstLine="567"/>
        <w:rPr>
          <w:rFonts w:ascii="Arial" w:hAnsi="Arial" w:cs="Arial"/>
          <w:b/>
          <w:sz w:val="20"/>
          <w:szCs w:val="20"/>
        </w:rPr>
      </w:pPr>
      <w:r w:rsidRPr="0072344F">
        <w:rPr>
          <w:rFonts w:ascii="Arial" w:hAnsi="Arial" w:cs="Arial"/>
          <w:b/>
          <w:sz w:val="20"/>
          <w:szCs w:val="20"/>
        </w:rPr>
        <w:lastRenderedPageBreak/>
        <w:t>Novo CPC</w:t>
      </w:r>
    </w:p>
    <w:p w:rsidR="004F3D19" w:rsidRDefault="00F609BB" w:rsidP="004F3D19">
      <w:pPr>
        <w:pStyle w:val="artigo"/>
        <w:ind w:firstLine="525"/>
        <w:rPr>
          <w:rFonts w:ascii="Arial" w:hAnsi="Arial" w:cs="Arial"/>
          <w:sz w:val="20"/>
          <w:szCs w:val="20"/>
        </w:rPr>
      </w:pPr>
      <w:bookmarkStart w:id="45" w:name="art694"/>
      <w:bookmarkStart w:id="46" w:name="art299"/>
      <w:bookmarkEnd w:id="45"/>
      <w:bookmarkEnd w:id="46"/>
      <w:r>
        <w:rPr>
          <w:rFonts w:ascii="Arial" w:hAnsi="Arial" w:cs="Arial"/>
          <w:sz w:val="20"/>
          <w:szCs w:val="20"/>
        </w:rPr>
        <w:t xml:space="preserve">Art. 299. </w:t>
      </w:r>
      <w:r w:rsidR="004F3D19">
        <w:rPr>
          <w:rFonts w:ascii="Arial" w:hAnsi="Arial" w:cs="Arial"/>
          <w:sz w:val="20"/>
          <w:szCs w:val="20"/>
        </w:rPr>
        <w:t xml:space="preserve">A </w:t>
      </w:r>
      <w:r w:rsidR="004F3D19" w:rsidRPr="00F609BB">
        <w:rPr>
          <w:rFonts w:ascii="Arial" w:hAnsi="Arial" w:cs="Arial"/>
          <w:b/>
          <w:color w:val="FF0000"/>
          <w:sz w:val="20"/>
          <w:szCs w:val="20"/>
        </w:rPr>
        <w:t>tutela provisória</w:t>
      </w:r>
      <w:r w:rsidR="004F3D19" w:rsidRPr="00F609BB">
        <w:rPr>
          <w:rFonts w:ascii="Arial" w:hAnsi="Arial" w:cs="Arial"/>
          <w:color w:val="FF0000"/>
          <w:sz w:val="20"/>
          <w:szCs w:val="20"/>
        </w:rPr>
        <w:t xml:space="preserve"> </w:t>
      </w:r>
      <w:r w:rsidR="004F3D19">
        <w:rPr>
          <w:rFonts w:ascii="Arial" w:hAnsi="Arial" w:cs="Arial"/>
          <w:sz w:val="20"/>
          <w:szCs w:val="20"/>
        </w:rPr>
        <w:t>será requerida ao juízo da causa e, quando antecedente, ao juízo competente para conhecer do pedido principal.</w:t>
      </w:r>
    </w:p>
    <w:p w:rsidR="004F3D19" w:rsidRDefault="004F3D19" w:rsidP="004F3D19">
      <w:pPr>
        <w:pStyle w:val="artigo"/>
        <w:ind w:firstLine="525"/>
        <w:rPr>
          <w:rFonts w:ascii="Arial" w:hAnsi="Arial" w:cs="Arial"/>
          <w:sz w:val="20"/>
          <w:szCs w:val="20"/>
        </w:rPr>
      </w:pPr>
      <w:bookmarkStart w:id="47" w:name="art299p"/>
      <w:bookmarkEnd w:id="47"/>
      <w:r>
        <w:rPr>
          <w:rFonts w:ascii="Arial" w:hAnsi="Arial" w:cs="Arial"/>
          <w:sz w:val="20"/>
          <w:szCs w:val="20"/>
        </w:rPr>
        <w:t>Parágrafo único.  Ressalvada disposição especial, na ação de competência originária de tribunal e nos recursos a tutela provisória será requerida ao órgão jurisdicional competente para apreciar o mérito.</w:t>
      </w:r>
    </w:p>
    <w:p w:rsidR="004F3D19" w:rsidRPr="00F609BB" w:rsidRDefault="00F609BB" w:rsidP="00251FB8">
      <w:pPr>
        <w:pStyle w:val="artigo"/>
        <w:ind w:firstLine="525"/>
        <w:jc w:val="both"/>
        <w:rPr>
          <w:rFonts w:ascii="Arial" w:hAnsi="Arial" w:cs="Arial"/>
          <w:b/>
          <w:sz w:val="20"/>
          <w:szCs w:val="20"/>
        </w:rPr>
      </w:pPr>
      <w:r w:rsidRPr="00F609BB">
        <w:rPr>
          <w:rFonts w:ascii="Arial" w:hAnsi="Arial" w:cs="Arial"/>
          <w:b/>
          <w:sz w:val="20"/>
          <w:szCs w:val="20"/>
        </w:rPr>
        <w:t xml:space="preserve"> - É gênero cuja espécie é tutela de urgência.</w:t>
      </w:r>
    </w:p>
    <w:p w:rsidR="004F3D19" w:rsidRDefault="004F3D19" w:rsidP="00251FB8">
      <w:pPr>
        <w:pStyle w:val="artigo"/>
        <w:ind w:firstLine="525"/>
        <w:jc w:val="both"/>
        <w:rPr>
          <w:rFonts w:ascii="Arial" w:hAnsi="Arial" w:cs="Arial"/>
          <w:sz w:val="20"/>
          <w:szCs w:val="20"/>
        </w:rPr>
      </w:pPr>
      <w:bookmarkStart w:id="48" w:name="art301"/>
      <w:bookmarkEnd w:id="48"/>
      <w:r>
        <w:rPr>
          <w:rFonts w:ascii="Arial" w:hAnsi="Arial" w:cs="Arial"/>
          <w:sz w:val="20"/>
          <w:szCs w:val="20"/>
        </w:rPr>
        <w:t xml:space="preserve">Art. 301.  A tutela de urgência de natureza cautelar pode ser efetivada mediante arresto, sequestro, arrolamento de bens, registro de protesto contra alienação de bem </w:t>
      </w:r>
      <w:r w:rsidRPr="00F609BB">
        <w:rPr>
          <w:rFonts w:ascii="Arial" w:hAnsi="Arial" w:cs="Arial"/>
          <w:b/>
          <w:color w:val="FF0000"/>
          <w:sz w:val="20"/>
          <w:szCs w:val="20"/>
        </w:rPr>
        <w:t>e qualquer outra medida idônea para asseguração do direito</w:t>
      </w:r>
      <w:r>
        <w:rPr>
          <w:rFonts w:ascii="Arial" w:hAnsi="Arial" w:cs="Arial"/>
          <w:sz w:val="20"/>
          <w:szCs w:val="20"/>
        </w:rPr>
        <w:t>.</w:t>
      </w:r>
    </w:p>
    <w:p w:rsidR="004F3D19" w:rsidRDefault="004F3D19" w:rsidP="00251FB8">
      <w:pPr>
        <w:pStyle w:val="artigo"/>
        <w:ind w:firstLine="525"/>
        <w:jc w:val="both"/>
        <w:rPr>
          <w:rFonts w:ascii="Arial" w:hAnsi="Arial" w:cs="Arial"/>
          <w:sz w:val="20"/>
          <w:szCs w:val="20"/>
        </w:rPr>
      </w:pPr>
    </w:p>
    <w:p w:rsidR="0072344F" w:rsidRDefault="0072344F" w:rsidP="00251FB8">
      <w:pPr>
        <w:pStyle w:val="artigo"/>
        <w:ind w:firstLine="5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694.  Nas ações de família, todos os esforços serão empreendidos para a solução consensual da controvérsia, devendo o juiz dispor do auxílio de profissionais de outras áreas de conhecimento para a mediação e conciliação.</w:t>
      </w:r>
    </w:p>
    <w:p w:rsidR="0072344F" w:rsidRDefault="0072344F" w:rsidP="00251FB8">
      <w:pPr>
        <w:pStyle w:val="artigo"/>
        <w:ind w:firstLine="525"/>
        <w:jc w:val="both"/>
        <w:rPr>
          <w:rFonts w:ascii="Arial" w:hAnsi="Arial" w:cs="Arial"/>
          <w:sz w:val="20"/>
          <w:szCs w:val="20"/>
        </w:rPr>
      </w:pPr>
      <w:bookmarkStart w:id="49" w:name="art694p"/>
      <w:bookmarkEnd w:id="49"/>
      <w:r>
        <w:rPr>
          <w:rFonts w:ascii="Arial" w:hAnsi="Arial" w:cs="Arial"/>
          <w:sz w:val="20"/>
          <w:szCs w:val="20"/>
        </w:rPr>
        <w:t>Parágrafo único.  A requerimento das partes, o juiz pode determinar a suspensão do processo enquanto os litigantes se submetem a mediação extrajudicial ou a atendimento multidisciplinar.</w:t>
      </w:r>
    </w:p>
    <w:p w:rsidR="0072344F" w:rsidRDefault="0072344F" w:rsidP="00251FB8">
      <w:pPr>
        <w:pStyle w:val="artigo"/>
        <w:ind w:firstLine="525"/>
        <w:jc w:val="both"/>
        <w:rPr>
          <w:rFonts w:ascii="Arial" w:hAnsi="Arial" w:cs="Arial"/>
          <w:sz w:val="20"/>
          <w:szCs w:val="20"/>
        </w:rPr>
      </w:pPr>
      <w:bookmarkStart w:id="50" w:name="art695"/>
      <w:bookmarkEnd w:id="50"/>
      <w:r>
        <w:rPr>
          <w:rFonts w:ascii="Arial" w:hAnsi="Arial" w:cs="Arial"/>
          <w:sz w:val="20"/>
          <w:szCs w:val="20"/>
        </w:rPr>
        <w:t xml:space="preserve">Art. 695.  Recebida a petição inicial e, se for o caso, </w:t>
      </w:r>
      <w:r w:rsidRPr="00251FB8">
        <w:rPr>
          <w:rFonts w:ascii="Arial" w:hAnsi="Arial" w:cs="Arial"/>
          <w:b/>
          <w:sz w:val="20"/>
          <w:szCs w:val="20"/>
          <w:u w:val="single"/>
        </w:rPr>
        <w:t>tomadas as providências referentes à tutela provisória</w:t>
      </w:r>
      <w:r>
        <w:rPr>
          <w:rFonts w:ascii="Arial" w:hAnsi="Arial" w:cs="Arial"/>
          <w:sz w:val="20"/>
          <w:szCs w:val="20"/>
        </w:rPr>
        <w:t>, o juiz ordenará a citação do réu para comparecer à audiência de mediação e conciliação, observado o disposto no art. 694.</w:t>
      </w:r>
    </w:p>
    <w:p w:rsidR="0072344F" w:rsidRDefault="0072344F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</w:p>
    <w:p w:rsidR="0072344F" w:rsidRDefault="00251FB8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Ver artigos 305 a 310 do novo CPC.</w:t>
      </w:r>
    </w:p>
    <w:p w:rsidR="003A48C3" w:rsidRDefault="003A48C3" w:rsidP="003A48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Guarda com terceiros </w:t>
      </w:r>
    </w:p>
    <w:p w:rsidR="00B66C2D" w:rsidRPr="00F46919" w:rsidRDefault="00B66C2D" w:rsidP="00B66C2D">
      <w:pPr>
        <w:spacing w:before="300" w:after="300"/>
        <w:ind w:firstLine="5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1.584. </w:t>
      </w:r>
      <w:r w:rsidRPr="00F46919">
        <w:rPr>
          <w:rFonts w:ascii="Arial" w:hAnsi="Arial" w:cs="Arial"/>
          <w:color w:val="000000"/>
          <w:sz w:val="20"/>
          <w:szCs w:val="20"/>
        </w:rPr>
        <w:t>§ 5</w:t>
      </w:r>
      <w:proofErr w:type="gramStart"/>
      <w:r w:rsidRPr="00F46919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F46919">
        <w:rPr>
          <w:rFonts w:ascii="Arial" w:hAnsi="Arial" w:cs="Arial"/>
          <w:color w:val="000000"/>
          <w:sz w:val="20"/>
          <w:szCs w:val="20"/>
        </w:rPr>
        <w:t xml:space="preserve">  Se</w:t>
      </w:r>
      <w:proofErr w:type="gramEnd"/>
      <w:r w:rsidRPr="00F46919">
        <w:rPr>
          <w:rFonts w:ascii="Arial" w:hAnsi="Arial" w:cs="Arial"/>
          <w:color w:val="000000"/>
          <w:sz w:val="20"/>
          <w:szCs w:val="20"/>
        </w:rPr>
        <w:t xml:space="preserve"> o juiz verificar que o filho não deve permanecer sob a guarda do pai ou da mãe, deferirá a guarda a pessoa que revele compatibilidade com a natureza da medida, considerados, de preferência, o grau de parentesco e as relações de afinidade e afetividade.     </w:t>
      </w:r>
      <w:hyperlink r:id="rId37" w:anchor="art2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(Redação dada pela Lei nº 13.058, de 2014)</w:t>
        </w:r>
      </w:hyperlink>
    </w:p>
    <w:p w:rsidR="00B66C2D" w:rsidRDefault="00B66C2D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</w:p>
    <w:p w:rsidR="00F46919" w:rsidRPr="00F46919" w:rsidRDefault="00F46919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r w:rsidRPr="00F46919">
        <w:rPr>
          <w:rFonts w:ascii="Arial" w:hAnsi="Arial" w:cs="Arial"/>
          <w:sz w:val="20"/>
          <w:szCs w:val="20"/>
        </w:rPr>
        <w:t>Art. 1.586. Havendo motivos graves, poderá o juiz, em qualquer caso, a bem dos filhos, regular de maneira diferente da estabelecida nos artigos antecedentes a situação deles para com os pais.</w:t>
      </w:r>
    </w:p>
    <w:p w:rsidR="003A48C3" w:rsidRDefault="003A48C3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bookmarkStart w:id="51" w:name="art1587"/>
      <w:bookmarkEnd w:id="51"/>
    </w:p>
    <w:p w:rsidR="003A48C3" w:rsidRDefault="003A48C3" w:rsidP="003A48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Invalidade do casamento</w:t>
      </w:r>
    </w:p>
    <w:p w:rsidR="00F46919" w:rsidRPr="00F46919" w:rsidRDefault="00F46919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r w:rsidRPr="00F46919">
        <w:rPr>
          <w:rFonts w:ascii="Arial" w:hAnsi="Arial" w:cs="Arial"/>
          <w:sz w:val="20"/>
          <w:szCs w:val="20"/>
        </w:rPr>
        <w:t xml:space="preserve">Art. 1.587. No caso de invalidade do casamento, havendo filhos comuns, observar-se-á o disposto nos </w:t>
      </w:r>
      <w:hyperlink r:id="rId38" w:anchor="art1584." w:history="1">
        <w:proofErr w:type="spellStart"/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arts</w:t>
        </w:r>
        <w:proofErr w:type="spellEnd"/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. 1.584</w:t>
        </w:r>
      </w:hyperlink>
      <w:r w:rsidRPr="00F46919">
        <w:rPr>
          <w:rFonts w:ascii="Arial" w:hAnsi="Arial" w:cs="Arial"/>
          <w:sz w:val="20"/>
          <w:szCs w:val="20"/>
        </w:rPr>
        <w:t xml:space="preserve"> e </w:t>
      </w:r>
      <w:hyperlink r:id="rId39" w:anchor="art1586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1.586</w:t>
        </w:r>
      </w:hyperlink>
      <w:r w:rsidRPr="00F46919">
        <w:rPr>
          <w:rFonts w:ascii="Arial" w:hAnsi="Arial" w:cs="Arial"/>
          <w:sz w:val="20"/>
          <w:szCs w:val="20"/>
        </w:rPr>
        <w:t>.</w:t>
      </w:r>
    </w:p>
    <w:p w:rsidR="003A48C3" w:rsidRDefault="003A48C3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bookmarkStart w:id="52" w:name="art1588"/>
      <w:bookmarkEnd w:id="52"/>
    </w:p>
    <w:p w:rsidR="003A48C3" w:rsidRDefault="003A48C3" w:rsidP="003A48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Novas núpcias</w:t>
      </w:r>
    </w:p>
    <w:p w:rsidR="00F46919" w:rsidRPr="00F46919" w:rsidRDefault="00F46919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r w:rsidRPr="00F46919">
        <w:rPr>
          <w:rFonts w:ascii="Arial" w:hAnsi="Arial" w:cs="Arial"/>
          <w:sz w:val="20"/>
          <w:szCs w:val="20"/>
        </w:rPr>
        <w:t>Art. 1.588. O pai ou a mãe que contrair novas núpcias não perde o direito de ter consigo os filhos, que só lhe poderão ser retirados por mandado judicial, provado que não são tratados convenientemente.</w:t>
      </w:r>
    </w:p>
    <w:p w:rsidR="00DA22F3" w:rsidRDefault="00DA22F3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bookmarkStart w:id="53" w:name="art1589"/>
      <w:bookmarkEnd w:id="53"/>
    </w:p>
    <w:p w:rsidR="00DA22F3" w:rsidRDefault="00DA22F3" w:rsidP="00DA22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Direito de visitas</w:t>
      </w:r>
    </w:p>
    <w:p w:rsidR="00F46919" w:rsidRPr="00F46919" w:rsidRDefault="00F46919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r w:rsidRPr="00F46919">
        <w:rPr>
          <w:rFonts w:ascii="Arial" w:hAnsi="Arial" w:cs="Arial"/>
          <w:sz w:val="20"/>
          <w:szCs w:val="20"/>
        </w:rPr>
        <w:t>Art. 1.589. O pai ou a mãe, em cuja guarda não estejam os filhos, poderá visitá-los e tê-los em sua companhia, segundo o que acordar com o outro cônjuge, ou for fixado pelo juiz, bem como fiscalizar sua manutenção e educação.</w:t>
      </w:r>
    </w:p>
    <w:p w:rsidR="00F46919" w:rsidRPr="00F46919" w:rsidRDefault="00F46919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bookmarkStart w:id="54" w:name="art1589p"/>
      <w:bookmarkEnd w:id="54"/>
      <w:r w:rsidRPr="00F46919">
        <w:rPr>
          <w:rFonts w:ascii="Arial" w:hAnsi="Arial" w:cs="Arial"/>
          <w:color w:val="000000"/>
          <w:sz w:val="20"/>
          <w:szCs w:val="20"/>
        </w:rPr>
        <w:t xml:space="preserve">Parágrafo único.  O direito de visita estende-se a qualquer dos avós, a critério do juiz, observados os interesses da criança ou do adolescente.      </w:t>
      </w:r>
      <w:hyperlink r:id="rId40" w:anchor="art1" w:history="1">
        <w:r w:rsidRPr="00F46919">
          <w:rPr>
            <w:rFonts w:ascii="Arial" w:hAnsi="Arial" w:cs="Arial"/>
            <w:color w:val="0000FF"/>
            <w:sz w:val="20"/>
            <w:szCs w:val="20"/>
            <w:u w:val="single"/>
          </w:rPr>
          <w:t>(Incluído pela Lei nº 12.398, de 2011)</w:t>
        </w:r>
      </w:hyperlink>
    </w:p>
    <w:p w:rsidR="00DA22F3" w:rsidRDefault="00DA22F3" w:rsidP="00DA22F3">
      <w:pPr>
        <w:rPr>
          <w:rFonts w:ascii="Arial" w:hAnsi="Arial" w:cs="Arial"/>
          <w:sz w:val="28"/>
          <w:szCs w:val="28"/>
        </w:rPr>
      </w:pPr>
      <w:bookmarkStart w:id="55" w:name="art1590"/>
      <w:bookmarkEnd w:id="55"/>
      <w:r>
        <w:rPr>
          <w:rFonts w:ascii="Arial" w:hAnsi="Arial" w:cs="Arial"/>
          <w:sz w:val="28"/>
          <w:szCs w:val="28"/>
        </w:rPr>
        <w:t xml:space="preserve">Maiores incapazes - </w:t>
      </w:r>
      <w:r>
        <w:rPr>
          <w:rFonts w:ascii="Arial" w:hAnsi="Arial" w:cs="Arial"/>
          <w:sz w:val="28"/>
          <w:szCs w:val="28"/>
        </w:rPr>
        <w:t>Esta categoria subsiste?</w:t>
      </w:r>
    </w:p>
    <w:p w:rsidR="00DA22F3" w:rsidRDefault="00DA22F3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</w:p>
    <w:p w:rsidR="00F46919" w:rsidRPr="00F46919" w:rsidRDefault="00F46919" w:rsidP="00F46919">
      <w:pPr>
        <w:spacing w:before="100" w:beforeAutospacing="1" w:after="100" w:afterAutospacing="1"/>
        <w:ind w:firstLine="567"/>
        <w:rPr>
          <w:rFonts w:ascii="Arial" w:hAnsi="Arial" w:cs="Arial"/>
          <w:sz w:val="20"/>
          <w:szCs w:val="20"/>
        </w:rPr>
      </w:pPr>
      <w:r w:rsidRPr="00F46919">
        <w:rPr>
          <w:rFonts w:ascii="Arial" w:hAnsi="Arial" w:cs="Arial"/>
          <w:sz w:val="20"/>
          <w:szCs w:val="20"/>
        </w:rPr>
        <w:t xml:space="preserve">Art. 1.590. As disposições relativas à guarda e prestação de alimentos aos filhos menores estendem-se aos </w:t>
      </w:r>
      <w:r w:rsidRPr="00F46919">
        <w:rPr>
          <w:rFonts w:ascii="Arial" w:hAnsi="Arial" w:cs="Arial"/>
          <w:b/>
          <w:color w:val="FF0000"/>
          <w:sz w:val="20"/>
          <w:szCs w:val="20"/>
        </w:rPr>
        <w:t>maiores incapazes</w:t>
      </w:r>
      <w:r w:rsidRPr="00F46919">
        <w:rPr>
          <w:rFonts w:ascii="Arial" w:hAnsi="Arial" w:cs="Arial"/>
          <w:sz w:val="20"/>
          <w:szCs w:val="20"/>
        </w:rPr>
        <w:t>.</w:t>
      </w:r>
    </w:p>
    <w:p w:rsidR="00A20A8C" w:rsidRDefault="00A20A8C" w:rsidP="00F37F75">
      <w:pPr>
        <w:rPr>
          <w:rFonts w:ascii="Arial" w:hAnsi="Arial" w:cs="Arial"/>
          <w:sz w:val="28"/>
          <w:szCs w:val="28"/>
        </w:rPr>
      </w:pPr>
    </w:p>
    <w:p w:rsidR="00F4222C" w:rsidRDefault="00F4222C" w:rsidP="00F37F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Alienação parental e a proteção da pessoa dos filhos</w:t>
      </w:r>
      <w:r w:rsidR="00D23729">
        <w:rPr>
          <w:rFonts w:ascii="Arial" w:hAnsi="Arial" w:cs="Arial"/>
          <w:sz w:val="28"/>
          <w:szCs w:val="28"/>
        </w:rPr>
        <w:t xml:space="preserve"> – Lei 12.318 de 2010.</w:t>
      </w:r>
    </w:p>
    <w:p w:rsidR="00F4222C" w:rsidRDefault="00F4222C" w:rsidP="00F37F75">
      <w:pPr>
        <w:rPr>
          <w:rFonts w:ascii="Arial" w:hAnsi="Arial" w:cs="Arial"/>
          <w:sz w:val="28"/>
          <w:szCs w:val="28"/>
        </w:rPr>
      </w:pPr>
    </w:p>
    <w:p w:rsidR="0041465D" w:rsidRPr="0041465D" w:rsidRDefault="0041465D" w:rsidP="0041465D">
      <w:pPr>
        <w:jc w:val="both"/>
      </w:pPr>
      <w:r w:rsidRPr="0041465D">
        <w:t>- Atos que a caracteriz</w:t>
      </w:r>
      <w:r w:rsidR="000A5097">
        <w:t>a</w:t>
      </w:r>
      <w:r w:rsidRPr="0041465D">
        <w:t>m (ver art. 2º, p. único)</w:t>
      </w:r>
    </w:p>
    <w:p w:rsidR="0041465D" w:rsidRPr="0041465D" w:rsidRDefault="0041465D" w:rsidP="0041465D">
      <w:pPr>
        <w:jc w:val="both"/>
      </w:pPr>
    </w:p>
    <w:p w:rsidR="0041465D" w:rsidRDefault="0041465D" w:rsidP="0041465D">
      <w:pPr>
        <w:jc w:val="both"/>
      </w:pPr>
      <w:r w:rsidRPr="0041465D">
        <w:t>- Sanções (ver art. 6º).</w:t>
      </w:r>
    </w:p>
    <w:p w:rsidR="000A5097" w:rsidRDefault="000A5097" w:rsidP="0041465D">
      <w:pPr>
        <w:jc w:val="both"/>
      </w:pPr>
    </w:p>
    <w:p w:rsidR="000A5097" w:rsidRPr="0041465D" w:rsidRDefault="000A5097" w:rsidP="0041465D">
      <w:pPr>
        <w:jc w:val="both"/>
      </w:pPr>
      <w:r>
        <w:t>- Mediação (ver art. 9º, vetado)</w:t>
      </w:r>
    </w:p>
    <w:p w:rsidR="0041465D" w:rsidRPr="0041465D" w:rsidRDefault="0041465D" w:rsidP="0041465D">
      <w:pPr>
        <w:jc w:val="both"/>
      </w:pPr>
    </w:p>
    <w:p w:rsidR="0041465D" w:rsidRDefault="0041465D" w:rsidP="00F37F75">
      <w:pPr>
        <w:rPr>
          <w:rFonts w:ascii="Arial" w:hAnsi="Arial" w:cs="Arial"/>
          <w:sz w:val="28"/>
          <w:szCs w:val="28"/>
        </w:rPr>
      </w:pP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E567E5" w:rsidRPr="00E567E5" w:rsidTr="00E567E5">
        <w:trPr>
          <w:trHeight w:val="1230"/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567E5" w:rsidRPr="00E567E5" w:rsidRDefault="00E567E5" w:rsidP="00E567E5">
            <w:pPr>
              <w:spacing w:before="100" w:beforeAutospacing="1" w:after="100" w:afterAutospacing="1"/>
              <w:jc w:val="center"/>
            </w:pPr>
          </w:p>
        </w:tc>
      </w:tr>
    </w:tbl>
    <w:p w:rsidR="00E567E5" w:rsidRPr="00E567E5" w:rsidRDefault="00E567E5" w:rsidP="00E567E5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Art. 1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Esta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Lei dispõe sobre a alienação parental.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Art. 2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Considera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>-se ato de alienação parental a interferência na formação psicológica da criança ou do adolescente promovida ou induzida por um dos genitores, pelos avós ou pelos que tenham a criança ou adolescente sob a sua autoridade, guarda ou vigilância para que repudie genitor ou que cause prejuízo ao estabelecimento ou à manutenção de vínculos com este.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lastRenderedPageBreak/>
        <w:t>Parágrafo único.  São formas exemplificativas de alienação parental, além dos atos assim declarados pelo juiz ou constatados por perícia, praticados diretamente ou com auxílio de terceiros: 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 xml:space="preserve">I -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realizar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campanha de desqualificação da conduta do genitor no exercício da paternidade ou maternidade;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dificultar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o exercício da autoridade parental;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III - dificultar contato de criança ou adolescente com genitor;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 xml:space="preserve">IV -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dificultar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o exercício do direito regulamentado de convivência familiar;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 xml:space="preserve">V -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omitir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deliberadamente a genitor informações pessoais relevantes sobre a criança ou adolescente, inclusive escolares, médicas e alterações de endereço;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 xml:space="preserve">VI -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apresentar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falsa denúncia contra genitor, contra familiares deste ou contra avós, para obstar ou dificultar a convivência deles com a criança ou adolescente;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VII - mudar o domicílio para local distante, sem justificativa, visando a dificultar a convivência da criança ou adolescente com o outro genitor, com familiares deste ou com avós.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Art. 3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A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prática de ato de alienação parental fere direito fundamental da criança ou do adolescente de convivência familiar saudável, prejudica a realização de afeto nas relações com genitor e com o grupo familiar, constitui abuso moral contra a criança ou o adolescente e descumprimento dos deveres inerentes à autoridade parental ou decorrentes de tutela ou guarda.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Art. 4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Declarado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indício de ato de alienação parental, a requerimento ou de ofício, em qualquer momento processual, em ação autônoma ou incidentalmente, o processo terá tramitação prioritária, e o juiz determinará, com urgência, ouvido o Ministério Público, as medidas provisórias necessárias para preservação da integridade psicológica da criança ou do adolescente, inclusive para assegurar sua convivência com genitor ou viabilizar a efetiva reaproximação entre ambos, se for o caso.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 xml:space="preserve">Parágrafo único.  Assegurar-se-á à criança ou adolescente e ao genitor garantia mínima de visitação assistida, ressalvados os casos em que há iminente risco de prejuízo à integridade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física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ou psicológica da criança ou do adolescente, atestado por profissional eventualmente designado pelo juiz para acompanhamento das visitas.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Art. 5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Havendo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indício da prática de ato de alienação parental, em ação autônoma ou incidental, o juiz, se necessário, determinará perícia psicológica ou biopsicossocial.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§ 1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O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laudo pericial terá base em ampla avaliação psicológica ou biopsicossocial, conforme o caso, compreendendo, inclusive, entrevista pessoal com as partes, exame de documentos dos autos, histórico do relacionamento do casal e da separação, cronologia de incidentes, avaliação da personalidade dos envolvidos e exame da forma como a criança ou adolescente se manifesta acerca de eventual acusação contra genitor.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§ 2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A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perícia será realizada por profissional ou equipe multidisciplinar habilitados, exigido, em qualquer caso, aptidão comprovada por histórico profissional ou acadêmico para diagnosticar atos de alienação parental. 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§ 3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O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perito ou equipe multidisciplinar designada para verificar a ocorrência de alienação parental terá prazo de 90 (noventa) dias para apresentação do laudo, prorrogável exclusivamente por autorização judicial baseada em justificativa circunstanciada.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lastRenderedPageBreak/>
        <w:t>Art. 6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Caracterizados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atos típicos de alienação parental ou qualquer conduta que dificulte a convivência de criança ou adolescente com genitor, em ação autônoma ou incidental, o juiz poderá, cumulativamente ou não, sem prejuízo da decorrente responsabilidade civil ou criminal e da ampla utilização de instrumentos processuais aptos a inibir ou atenuar seus efeitos, segundo a gravidade do caso: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 xml:space="preserve">I -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declarar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a ocorrência de alienação parental e advertir o alienador;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ampliar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o regime de convivência familiar em favor do genitor alienado;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III - estipular multa ao alienador;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 xml:space="preserve">IV -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determinar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acompanhamento psicológico e/ou biopsicossocial;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 xml:space="preserve">V -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determinar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a alteração da guarda para guarda compartilhada ou sua inversão;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 xml:space="preserve">VI -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determinar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a fixação cautelar do domicílio da criança ou adolescente;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VII - declarar a suspensão da autoridade parental.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Parágrafo único.  Caracterizado mudança abusiva de endereço, inviabilização ou obstrução à convivência familiar, o juiz também poderá inverter a obrigação de levar para ou retirar a criança ou adolescente da residência do genitor, por ocasião das alternâncias dos períodos de convivência familiar.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Art. 7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A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atribuição ou alteração da guarda dar-se-á por preferência ao genitor que viabiliza a efetiva convivência da criança ou adolescente com o outro genitor nas hipóteses em que seja inviável a guarda compartilhada. </w:t>
      </w:r>
    </w:p>
    <w:p w:rsidR="00E567E5" w:rsidRPr="00E567E5" w:rsidRDefault="00E567E5" w:rsidP="00E567E5">
      <w:pPr>
        <w:spacing w:before="100" w:beforeAutospacing="1" w:after="100" w:afterAutospacing="1"/>
        <w:ind w:firstLine="600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Art. 8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A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alteração de domicílio da criança ou adolescente é irrelevante para a determinação da competência relacionada às ações fundadas em direito de convivência familiar, salvo se decorrente de consenso entre os genitores ou de decisão judicial. </w:t>
      </w:r>
    </w:p>
    <w:p w:rsidR="00E567E5" w:rsidRPr="00E567E5" w:rsidRDefault="00E567E5" w:rsidP="00E567E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Art. 9</w:t>
      </w:r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 xml:space="preserve">  </w:t>
      </w:r>
      <w:hyperlink r:id="rId41" w:history="1">
        <w:r w:rsidRPr="00E567E5">
          <w:rPr>
            <w:rFonts w:ascii="Arial" w:hAnsi="Arial" w:cs="Arial"/>
            <w:color w:val="0000FF"/>
            <w:sz w:val="20"/>
            <w:szCs w:val="20"/>
            <w:u w:val="single"/>
          </w:rPr>
          <w:t>(VETADO)</w:t>
        </w:r>
      </w:hyperlink>
      <w:r w:rsidRPr="00E567E5">
        <w:rPr>
          <w:rFonts w:ascii="Arial" w:hAnsi="Arial" w:cs="Arial"/>
          <w:color w:val="000000"/>
          <w:sz w:val="20"/>
          <w:szCs w:val="20"/>
        </w:rPr>
        <w:t> </w:t>
      </w:r>
    </w:p>
    <w:p w:rsidR="00E567E5" w:rsidRPr="00E567E5" w:rsidRDefault="00E567E5" w:rsidP="0041465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  <w:lang w:val="en-US"/>
        </w:rPr>
        <w:t>Art. 10. </w:t>
      </w:r>
      <w:hyperlink r:id="rId42" w:history="1">
        <w:r w:rsidRPr="00E567E5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(VETADO) </w:t>
        </w:r>
      </w:hyperlink>
    </w:p>
    <w:p w:rsidR="00E567E5" w:rsidRPr="00E567E5" w:rsidRDefault="00E567E5" w:rsidP="0041465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  <w:lang w:val="en-US"/>
        </w:rPr>
        <w:t xml:space="preserve">Art. 11.  </w:t>
      </w:r>
      <w:r w:rsidRPr="00E567E5">
        <w:rPr>
          <w:rFonts w:ascii="Arial" w:hAnsi="Arial" w:cs="Arial"/>
          <w:color w:val="000000"/>
          <w:sz w:val="20"/>
          <w:szCs w:val="20"/>
        </w:rPr>
        <w:t>Esta Lei entra em vigor na data de sua publicação. </w:t>
      </w:r>
    </w:p>
    <w:p w:rsidR="00E567E5" w:rsidRPr="00E567E5" w:rsidRDefault="00E567E5" w:rsidP="00E567E5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Brasília,  26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>  de  agosto  de 2010; 189</w:t>
      </w:r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 xml:space="preserve"> da Independência e 122</w:t>
      </w:r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 xml:space="preserve"> da República. </w:t>
      </w:r>
    </w:p>
    <w:p w:rsidR="00F4222C" w:rsidRDefault="00F4222C" w:rsidP="00F37F75">
      <w:pPr>
        <w:rPr>
          <w:rFonts w:ascii="Arial" w:hAnsi="Arial" w:cs="Arial"/>
          <w:sz w:val="28"/>
          <w:szCs w:val="28"/>
        </w:rPr>
      </w:pPr>
      <w:bookmarkStart w:id="56" w:name="_GoBack"/>
      <w:bookmarkEnd w:id="56"/>
    </w:p>
    <w:p w:rsidR="00E567E5" w:rsidRDefault="00E567E5" w:rsidP="00F37F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Razões do VETO</w:t>
      </w:r>
    </w:p>
    <w:p w:rsidR="00E567E5" w:rsidRDefault="00E567E5" w:rsidP="00F37F75">
      <w:pPr>
        <w:rPr>
          <w:rFonts w:ascii="Arial" w:hAnsi="Arial" w:cs="Arial"/>
          <w:sz w:val="28"/>
          <w:szCs w:val="28"/>
        </w:rPr>
      </w:pPr>
    </w:p>
    <w:p w:rsidR="00E567E5" w:rsidRPr="00E567E5" w:rsidRDefault="00E567E5" w:rsidP="00E567E5">
      <w:pPr>
        <w:spacing w:before="300" w:after="300"/>
        <w:ind w:firstLine="600"/>
      </w:pPr>
      <w:r w:rsidRPr="00E567E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Art. 9</w:t>
      </w:r>
      <w:r w:rsidRPr="00E567E5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  <w:u w:val="single"/>
        </w:rPr>
        <w:t> </w:t>
      </w:r>
    </w:p>
    <w:p w:rsidR="00E567E5" w:rsidRPr="00E567E5" w:rsidRDefault="00E567E5" w:rsidP="00E567E5">
      <w:pPr>
        <w:spacing w:before="300" w:after="300"/>
        <w:ind w:firstLine="600"/>
      </w:pPr>
      <w:r w:rsidRPr="00E567E5">
        <w:rPr>
          <w:rFonts w:ascii="Arial" w:hAnsi="Arial" w:cs="Arial"/>
          <w:color w:val="000000"/>
          <w:sz w:val="20"/>
          <w:szCs w:val="20"/>
        </w:rPr>
        <w:t>“Art. 9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As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partes, por iniciativa própria ou sugestão do juiz, do Ministério Público ou do Conselho Tutelar, poderão utilizar-se do procedimento da mediação para a solução do litígio, antes ou no curso do processo judicial. </w:t>
      </w:r>
    </w:p>
    <w:p w:rsidR="00E567E5" w:rsidRPr="00E567E5" w:rsidRDefault="00E567E5" w:rsidP="00E567E5">
      <w:pPr>
        <w:spacing w:before="300" w:after="300"/>
        <w:ind w:firstLine="600"/>
      </w:pPr>
      <w:r w:rsidRPr="00E567E5">
        <w:rPr>
          <w:rFonts w:ascii="Arial" w:hAnsi="Arial" w:cs="Arial"/>
          <w:color w:val="000000"/>
          <w:sz w:val="20"/>
          <w:szCs w:val="20"/>
        </w:rPr>
        <w:t>§ 1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O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acordo que estabelecer a mediação indicará o prazo de eventual suspensão do processo e o correspondente regime provisório para regular as questões controvertidas, o qual não vinculará eventual decisão judicial superveniente. </w:t>
      </w:r>
    </w:p>
    <w:p w:rsidR="00E567E5" w:rsidRPr="00E567E5" w:rsidRDefault="00E567E5" w:rsidP="00E567E5">
      <w:pPr>
        <w:spacing w:before="300" w:after="300"/>
        <w:ind w:firstLine="600"/>
      </w:pPr>
      <w:r w:rsidRPr="00E567E5">
        <w:rPr>
          <w:rFonts w:ascii="Arial" w:hAnsi="Arial" w:cs="Arial"/>
          <w:color w:val="000000"/>
          <w:sz w:val="20"/>
          <w:szCs w:val="20"/>
        </w:rPr>
        <w:lastRenderedPageBreak/>
        <w:t>§ 2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O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mediador será livremente escolhido pelas partes, mas o juízo competente, o Ministério Público e o Conselho Tutelar formarão cadastros de mediadores habilitados a examinar questões relacionadas à alienação parental. </w:t>
      </w:r>
    </w:p>
    <w:p w:rsidR="00E567E5" w:rsidRPr="00E567E5" w:rsidRDefault="00E567E5" w:rsidP="00E567E5">
      <w:pPr>
        <w:spacing w:before="300" w:after="300"/>
        <w:ind w:firstLine="600"/>
      </w:pPr>
      <w:r w:rsidRPr="00E567E5">
        <w:rPr>
          <w:rFonts w:ascii="Arial" w:hAnsi="Arial" w:cs="Arial"/>
          <w:color w:val="000000"/>
          <w:sz w:val="20"/>
          <w:szCs w:val="20"/>
        </w:rPr>
        <w:t>§ 3</w:t>
      </w:r>
      <w:proofErr w:type="gramStart"/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>  O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termo que ajustar o procedimento de mediação ou o que dele resultar deverá ser submetido ao exame do Ministério Público e à homologação judicial.” </w:t>
      </w:r>
    </w:p>
    <w:p w:rsidR="00E567E5" w:rsidRPr="00E567E5" w:rsidRDefault="00E567E5" w:rsidP="00E567E5">
      <w:pPr>
        <w:spacing w:before="300" w:after="300"/>
        <w:ind w:firstLine="600"/>
      </w:pPr>
      <w:r w:rsidRPr="00E567E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Razões do veto</w:t>
      </w:r>
    </w:p>
    <w:p w:rsidR="00E567E5" w:rsidRPr="00E567E5" w:rsidRDefault="00E567E5" w:rsidP="00E567E5">
      <w:pPr>
        <w:spacing w:before="300" w:after="300"/>
        <w:ind w:firstLine="600"/>
      </w:pPr>
      <w:r w:rsidRPr="00E567E5">
        <w:rPr>
          <w:rFonts w:ascii="Arial" w:hAnsi="Arial" w:cs="Arial"/>
          <w:color w:val="000000"/>
          <w:sz w:val="20"/>
          <w:szCs w:val="20"/>
        </w:rPr>
        <w:t>“O direito da criança e do adolescente à convivência familiar é indisponível, nos termos do art. 227 da Constituição Federal, não cabendo sua apreciação por mecanismos extrajudiciais de solução de conflitos. </w:t>
      </w:r>
    </w:p>
    <w:p w:rsidR="00E567E5" w:rsidRDefault="00E567E5" w:rsidP="00E567E5">
      <w:pPr>
        <w:spacing w:before="300" w:after="300"/>
        <w:ind w:firstLine="600"/>
        <w:rPr>
          <w:rFonts w:ascii="Arial" w:hAnsi="Arial" w:cs="Arial"/>
          <w:color w:val="000000"/>
          <w:sz w:val="20"/>
          <w:szCs w:val="20"/>
        </w:rPr>
      </w:pPr>
      <w:r w:rsidRPr="00E567E5">
        <w:rPr>
          <w:rFonts w:ascii="Arial" w:hAnsi="Arial" w:cs="Arial"/>
          <w:color w:val="000000"/>
          <w:sz w:val="20"/>
          <w:szCs w:val="20"/>
        </w:rPr>
        <w:t>Ademais, o dispositivo contraria a Lei n</w:t>
      </w:r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 xml:space="preserve"> 8.069, de 13 de julho de 1990, que prevê a aplicação do princípio da intervenção mínima, segundo o qual eventual medida para a proteção da criança e do adolescente deve ser exercida exclusivamente pelas autoridades e instituições cuja ação seja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indispensável.”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> </w:t>
      </w:r>
    </w:p>
    <w:p w:rsidR="00E567E5" w:rsidRDefault="00E567E5" w:rsidP="00E567E5">
      <w:pPr>
        <w:spacing w:before="300" w:after="300"/>
        <w:ind w:firstLine="600"/>
        <w:rPr>
          <w:rFonts w:ascii="Arial" w:hAnsi="Arial" w:cs="Arial"/>
          <w:color w:val="000000"/>
          <w:sz w:val="20"/>
          <w:szCs w:val="20"/>
        </w:rPr>
      </w:pPr>
    </w:p>
    <w:p w:rsidR="00E567E5" w:rsidRDefault="00E567E5" w:rsidP="00E567E5">
      <w:pPr>
        <w:spacing w:before="300" w:after="300"/>
        <w:ind w:firstLine="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Contudo, o </w:t>
      </w:r>
      <w:r w:rsidRPr="00E567E5">
        <w:rPr>
          <w:rFonts w:ascii="Arial" w:hAnsi="Arial" w:cs="Arial"/>
          <w:b/>
          <w:color w:val="000000"/>
          <w:sz w:val="20"/>
          <w:szCs w:val="20"/>
        </w:rPr>
        <w:t>novo CPC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567E5" w:rsidRDefault="00E567E5" w:rsidP="00E567E5">
      <w:pPr>
        <w:pStyle w:val="artigo"/>
        <w:ind w:firstLine="525"/>
        <w:rPr>
          <w:rFonts w:ascii="Arial" w:hAnsi="Arial" w:cs="Arial"/>
          <w:sz w:val="20"/>
          <w:szCs w:val="20"/>
        </w:rPr>
      </w:pPr>
      <w:bookmarkStart w:id="57" w:name="art693"/>
      <w:bookmarkEnd w:id="57"/>
      <w:r>
        <w:rPr>
          <w:rFonts w:ascii="Arial" w:hAnsi="Arial" w:cs="Arial"/>
          <w:sz w:val="20"/>
          <w:szCs w:val="20"/>
        </w:rPr>
        <w:t xml:space="preserve">Art. 693.  As normas deste Capítulo aplicam-se aos processos contenciosos de divórcio, separação, reconhecimento e extinção de união estável, </w:t>
      </w:r>
      <w:r w:rsidRPr="00E567E5">
        <w:rPr>
          <w:rFonts w:ascii="Arial" w:hAnsi="Arial" w:cs="Arial"/>
          <w:b/>
          <w:color w:val="FF0000"/>
          <w:sz w:val="20"/>
          <w:szCs w:val="20"/>
        </w:rPr>
        <w:t>guarda, visitação e filiação</w:t>
      </w:r>
      <w:r>
        <w:rPr>
          <w:rFonts w:ascii="Arial" w:hAnsi="Arial" w:cs="Arial"/>
          <w:sz w:val="20"/>
          <w:szCs w:val="20"/>
        </w:rPr>
        <w:t>.</w:t>
      </w:r>
    </w:p>
    <w:p w:rsidR="00E567E5" w:rsidRDefault="00E567E5" w:rsidP="00E567E5">
      <w:pPr>
        <w:pStyle w:val="artigo"/>
        <w:ind w:firstLine="525"/>
        <w:rPr>
          <w:rFonts w:ascii="Arial" w:hAnsi="Arial" w:cs="Arial"/>
          <w:sz w:val="20"/>
          <w:szCs w:val="20"/>
        </w:rPr>
      </w:pPr>
      <w:bookmarkStart w:id="58" w:name="art693p"/>
      <w:bookmarkEnd w:id="58"/>
      <w:r>
        <w:rPr>
          <w:rFonts w:ascii="Arial" w:hAnsi="Arial" w:cs="Arial"/>
          <w:sz w:val="20"/>
          <w:szCs w:val="20"/>
        </w:rPr>
        <w:t>Parágrafo único.  A ação de alimentos e a que versar sobre interesse de criança ou de adolescente observarão o procedimento previsto em legislação específica, aplicando-se, no que couber, as disposições deste Capítulo.</w:t>
      </w:r>
    </w:p>
    <w:p w:rsidR="00E567E5" w:rsidRPr="00E567E5" w:rsidRDefault="00E567E5" w:rsidP="00E567E5">
      <w:pPr>
        <w:pStyle w:val="artigo"/>
        <w:ind w:firstLine="525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694.  </w:t>
      </w:r>
      <w:r w:rsidRPr="00E567E5">
        <w:rPr>
          <w:rFonts w:ascii="Arial" w:hAnsi="Arial" w:cs="Arial"/>
          <w:b/>
          <w:color w:val="FF0000"/>
          <w:sz w:val="20"/>
          <w:szCs w:val="20"/>
        </w:rPr>
        <w:t>Nas ações de família, todos os esforços serão empreendidos para a solução consensual da controvérsia, devendo o juiz dispor do auxílio de profissionais de outras áreas de conhecimento para a mediação e conciliação.</w:t>
      </w:r>
    </w:p>
    <w:p w:rsidR="00E567E5" w:rsidRPr="00E567E5" w:rsidRDefault="00E567E5" w:rsidP="00E567E5">
      <w:pPr>
        <w:pStyle w:val="artigo"/>
        <w:ind w:firstLine="525"/>
        <w:rPr>
          <w:rFonts w:ascii="Arial" w:hAnsi="Arial" w:cs="Arial"/>
          <w:b/>
          <w:color w:val="FF0000"/>
          <w:sz w:val="20"/>
          <w:szCs w:val="20"/>
        </w:rPr>
      </w:pPr>
      <w:r w:rsidRPr="00E567E5">
        <w:rPr>
          <w:rFonts w:ascii="Arial" w:hAnsi="Arial" w:cs="Arial"/>
          <w:b/>
          <w:color w:val="FF0000"/>
          <w:sz w:val="20"/>
          <w:szCs w:val="20"/>
        </w:rPr>
        <w:t>Parágrafo único.  A requerimento das partes, o juiz pode determinar a suspensão do processo enquanto os litigantes se submetem a mediação extrajudicial ou a atendimento multidisciplinar.</w:t>
      </w:r>
    </w:p>
    <w:p w:rsidR="00E567E5" w:rsidRPr="00E567E5" w:rsidRDefault="00E567E5" w:rsidP="00E567E5">
      <w:pPr>
        <w:spacing w:before="300" w:after="300"/>
        <w:ind w:firstLine="600"/>
      </w:pPr>
    </w:p>
    <w:p w:rsidR="00E567E5" w:rsidRPr="00E567E5" w:rsidRDefault="00E567E5" w:rsidP="00E567E5">
      <w:pPr>
        <w:spacing w:before="300" w:after="300"/>
        <w:ind w:firstLine="600"/>
      </w:pPr>
      <w:r w:rsidRPr="00E567E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Art. 10</w:t>
      </w:r>
      <w:r w:rsidRPr="00E567E5">
        <w:rPr>
          <w:rFonts w:ascii="Arial" w:hAnsi="Arial" w:cs="Arial"/>
          <w:color w:val="000000"/>
          <w:sz w:val="20"/>
          <w:szCs w:val="20"/>
          <w:u w:val="single"/>
        </w:rPr>
        <w:t> </w:t>
      </w:r>
    </w:p>
    <w:p w:rsidR="00E567E5" w:rsidRPr="00E567E5" w:rsidRDefault="00E567E5" w:rsidP="00E567E5">
      <w:pPr>
        <w:spacing w:before="300" w:after="300"/>
        <w:ind w:firstLine="600"/>
      </w:pPr>
      <w:r w:rsidRPr="00E567E5">
        <w:rPr>
          <w:rFonts w:ascii="Arial" w:hAnsi="Arial" w:cs="Arial"/>
          <w:color w:val="000000"/>
          <w:sz w:val="20"/>
          <w:szCs w:val="20"/>
        </w:rPr>
        <w:t>“Art. 10.  O art. 236 da Seção II do Capítulo I do Título VII da Lei n</w:t>
      </w:r>
      <w:r w:rsidRPr="00E567E5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E567E5">
        <w:rPr>
          <w:rFonts w:ascii="Arial" w:hAnsi="Arial" w:cs="Arial"/>
          <w:color w:val="000000"/>
          <w:sz w:val="20"/>
          <w:szCs w:val="20"/>
        </w:rPr>
        <w:t xml:space="preserve"> 8.069, de 13 de julho de 1990 - Estatuto da Criança e do Adolescente, passa a vigorar acrescido do seguinte parágrafo único: </w:t>
      </w:r>
    </w:p>
    <w:p w:rsidR="00E567E5" w:rsidRPr="00E567E5" w:rsidRDefault="00E567E5" w:rsidP="00E567E5">
      <w:pPr>
        <w:spacing w:before="300" w:after="300"/>
        <w:ind w:firstLine="600"/>
      </w:pPr>
      <w:r w:rsidRPr="00E567E5">
        <w:rPr>
          <w:rFonts w:ascii="Arial" w:hAnsi="Arial" w:cs="Arial"/>
          <w:color w:val="000000"/>
          <w:sz w:val="20"/>
          <w:szCs w:val="20"/>
        </w:rPr>
        <w:t>‘Art. 236.  ............................................................................... </w:t>
      </w:r>
    </w:p>
    <w:p w:rsidR="00E567E5" w:rsidRPr="00E567E5" w:rsidRDefault="00E567E5" w:rsidP="00E567E5">
      <w:pPr>
        <w:spacing w:before="300" w:after="300"/>
        <w:ind w:firstLine="600"/>
      </w:pPr>
      <w:r w:rsidRPr="00E567E5">
        <w:rPr>
          <w:rFonts w:ascii="Arial" w:hAnsi="Arial" w:cs="Arial"/>
          <w:color w:val="000000"/>
          <w:sz w:val="20"/>
          <w:szCs w:val="20"/>
        </w:rPr>
        <w:t>Parágrafo único. Incorre na mesma pena quem apresenta relato falso ao agente indicado no caput</w:t>
      </w:r>
      <w:r w:rsidRPr="00E567E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567E5">
        <w:rPr>
          <w:rFonts w:ascii="Arial" w:hAnsi="Arial" w:cs="Arial"/>
          <w:color w:val="000000"/>
          <w:sz w:val="20"/>
          <w:szCs w:val="20"/>
        </w:rPr>
        <w:t xml:space="preserve">ou à autoridade policial cujo teor possa ensejar restrição à convivência de criança ou adolescente com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genitor.’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NR)”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> </w:t>
      </w:r>
    </w:p>
    <w:p w:rsidR="00E567E5" w:rsidRPr="00E567E5" w:rsidRDefault="00E567E5" w:rsidP="00E567E5">
      <w:pPr>
        <w:spacing w:before="300" w:after="300"/>
        <w:ind w:firstLine="600"/>
      </w:pPr>
      <w:r w:rsidRPr="00E567E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Razões do veto</w:t>
      </w:r>
      <w:r w:rsidRPr="00E567E5">
        <w:rPr>
          <w:rFonts w:ascii="Arial" w:hAnsi="Arial" w:cs="Arial"/>
          <w:color w:val="000000"/>
          <w:sz w:val="20"/>
          <w:szCs w:val="20"/>
        </w:rPr>
        <w:t> </w:t>
      </w:r>
    </w:p>
    <w:p w:rsidR="00E567E5" w:rsidRPr="00E567E5" w:rsidRDefault="00E567E5" w:rsidP="00E567E5">
      <w:pPr>
        <w:spacing w:before="300" w:after="300"/>
        <w:ind w:firstLine="600"/>
      </w:pPr>
      <w:r w:rsidRPr="00E567E5">
        <w:rPr>
          <w:rFonts w:ascii="Arial" w:hAnsi="Arial" w:cs="Arial"/>
          <w:color w:val="000000"/>
          <w:sz w:val="20"/>
          <w:szCs w:val="20"/>
        </w:rPr>
        <w:t xml:space="preserve">“O Estatuto da Criança e do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Adolescente  já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 xml:space="preserve"> contempla mecanismos de punição suficientes para inibir os efeitos da alienação parental, como a inversão da guarda, multa e até </w:t>
      </w:r>
      <w:r w:rsidRPr="00E567E5">
        <w:rPr>
          <w:rFonts w:ascii="Arial" w:hAnsi="Arial" w:cs="Arial"/>
          <w:color w:val="000000"/>
          <w:sz w:val="20"/>
          <w:szCs w:val="20"/>
        </w:rPr>
        <w:lastRenderedPageBreak/>
        <w:t xml:space="preserve">mesmo a suspensão da autoridade parental. Assim, não se mostra necessária a inclusão de sanção de natureza penal, cujos efeitos poderão ser prejudiciais à criança ou ao adolescente, detentores dos direitos que se pretende assegurar com o </w:t>
      </w:r>
      <w:proofErr w:type="gramStart"/>
      <w:r w:rsidRPr="00E567E5">
        <w:rPr>
          <w:rFonts w:ascii="Arial" w:hAnsi="Arial" w:cs="Arial"/>
          <w:color w:val="000000"/>
          <w:sz w:val="20"/>
          <w:szCs w:val="20"/>
        </w:rPr>
        <w:t>projeto.”</w:t>
      </w:r>
      <w:proofErr w:type="gramEnd"/>
      <w:r w:rsidRPr="00E567E5">
        <w:rPr>
          <w:rFonts w:ascii="Arial" w:hAnsi="Arial" w:cs="Arial"/>
          <w:color w:val="000000"/>
          <w:sz w:val="20"/>
          <w:szCs w:val="20"/>
        </w:rPr>
        <w:t> </w:t>
      </w:r>
    </w:p>
    <w:p w:rsidR="00E567E5" w:rsidRDefault="00E567E5" w:rsidP="00F37F75">
      <w:pPr>
        <w:rPr>
          <w:rFonts w:ascii="Arial" w:hAnsi="Arial" w:cs="Arial"/>
          <w:sz w:val="28"/>
          <w:szCs w:val="28"/>
        </w:rPr>
      </w:pPr>
    </w:p>
    <w:p w:rsidR="00F4222C" w:rsidRDefault="00F4222C" w:rsidP="00F37F75">
      <w:pPr>
        <w:rPr>
          <w:rFonts w:ascii="Arial" w:hAnsi="Arial" w:cs="Arial"/>
          <w:sz w:val="28"/>
          <w:szCs w:val="28"/>
        </w:rPr>
      </w:pPr>
    </w:p>
    <w:p w:rsidR="00F4222C" w:rsidRDefault="00F4222C" w:rsidP="00F37F75">
      <w:pPr>
        <w:rPr>
          <w:rFonts w:ascii="Arial" w:hAnsi="Arial" w:cs="Arial"/>
          <w:sz w:val="28"/>
          <w:szCs w:val="28"/>
        </w:rPr>
      </w:pPr>
    </w:p>
    <w:sectPr w:rsidR="00F42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1B" w:rsidRDefault="00EE131B" w:rsidP="00E872EE">
      <w:r>
        <w:separator/>
      </w:r>
    </w:p>
  </w:endnote>
  <w:endnote w:type="continuationSeparator" w:id="0">
    <w:p w:rsidR="00EE131B" w:rsidRDefault="00EE131B" w:rsidP="00E8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1B" w:rsidRDefault="00EE131B" w:rsidP="00E872EE">
      <w:r>
        <w:separator/>
      </w:r>
    </w:p>
  </w:footnote>
  <w:footnote w:type="continuationSeparator" w:id="0">
    <w:p w:rsidR="00EE131B" w:rsidRDefault="00EE131B" w:rsidP="00E872EE">
      <w:r>
        <w:continuationSeparator/>
      </w:r>
    </w:p>
  </w:footnote>
  <w:footnote w:id="1">
    <w:p w:rsidR="00E872EE" w:rsidRDefault="00E872EE" w:rsidP="00E872EE">
      <w:pPr>
        <w:pStyle w:val="Textodenotaderodap"/>
      </w:pPr>
      <w:r>
        <w:rPr>
          <w:rStyle w:val="Refdenotaderodap"/>
        </w:rPr>
        <w:footnoteRef/>
      </w:r>
      <w:r>
        <w:t xml:space="preserve"> Livro V, Título XXV, 9.</w:t>
      </w:r>
    </w:p>
  </w:footnote>
  <w:footnote w:id="2">
    <w:p w:rsidR="0075587C" w:rsidRDefault="0075587C" w:rsidP="0075587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E567E5">
        <w:rPr>
          <w:rFonts w:ascii="Times New Roman" w:hAnsi="Times New Roman" w:cs="Times New Roman"/>
          <w:color w:val="000000"/>
        </w:rPr>
        <w:t>Art. 7</w:t>
      </w:r>
      <w:proofErr w:type="gramStart"/>
      <w:r w:rsidRPr="00E567E5">
        <w:rPr>
          <w:rFonts w:ascii="Times New Roman" w:hAnsi="Times New Roman" w:cs="Times New Roman"/>
          <w:color w:val="000000"/>
          <w:u w:val="single"/>
          <w:vertAlign w:val="superscript"/>
        </w:rPr>
        <w:t>o</w:t>
      </w:r>
      <w:r w:rsidRPr="00E567E5">
        <w:rPr>
          <w:rFonts w:ascii="Times New Roman" w:hAnsi="Times New Roman" w:cs="Times New Roman"/>
          <w:color w:val="000000"/>
        </w:rPr>
        <w:t>  A</w:t>
      </w:r>
      <w:proofErr w:type="gramEnd"/>
      <w:r w:rsidRPr="00E567E5">
        <w:rPr>
          <w:rFonts w:ascii="Times New Roman" w:hAnsi="Times New Roman" w:cs="Times New Roman"/>
          <w:color w:val="000000"/>
        </w:rPr>
        <w:t xml:space="preserve"> atribuição ou alteração da guarda dar-se-á por preferência ao genitor que viabiliza a efetiva convivência da criança ou adolescente com o outro genitor nas hipóteses em que seja inviável a guarda compartilhada.</w:t>
      </w:r>
      <w:r w:rsidRPr="00E567E5">
        <w:rPr>
          <w:rFonts w:ascii="Arial" w:hAnsi="Arial" w:cs="Arial"/>
          <w:color w:val="000000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0648"/>
    <w:multiLevelType w:val="hybridMultilevel"/>
    <w:tmpl w:val="84E254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E605C"/>
    <w:multiLevelType w:val="hybridMultilevel"/>
    <w:tmpl w:val="824E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5"/>
    <w:rsid w:val="000A5097"/>
    <w:rsid w:val="000B0BE6"/>
    <w:rsid w:val="000C288A"/>
    <w:rsid w:val="00106D33"/>
    <w:rsid w:val="001335C9"/>
    <w:rsid w:val="00141FB8"/>
    <w:rsid w:val="001B397E"/>
    <w:rsid w:val="00251FB8"/>
    <w:rsid w:val="002E7E8B"/>
    <w:rsid w:val="003A48C3"/>
    <w:rsid w:val="0041465D"/>
    <w:rsid w:val="00444263"/>
    <w:rsid w:val="0046263B"/>
    <w:rsid w:val="004F3D19"/>
    <w:rsid w:val="005E1555"/>
    <w:rsid w:val="00685F86"/>
    <w:rsid w:val="006B24D8"/>
    <w:rsid w:val="006E6903"/>
    <w:rsid w:val="00707EF1"/>
    <w:rsid w:val="0072344F"/>
    <w:rsid w:val="0075587C"/>
    <w:rsid w:val="008F483D"/>
    <w:rsid w:val="00900D2D"/>
    <w:rsid w:val="00977642"/>
    <w:rsid w:val="00A20A8C"/>
    <w:rsid w:val="00B36BDF"/>
    <w:rsid w:val="00B66C2D"/>
    <w:rsid w:val="00B746A7"/>
    <w:rsid w:val="00BD4C49"/>
    <w:rsid w:val="00CC39B4"/>
    <w:rsid w:val="00D23729"/>
    <w:rsid w:val="00DA22F3"/>
    <w:rsid w:val="00DB018D"/>
    <w:rsid w:val="00DE2977"/>
    <w:rsid w:val="00E44C28"/>
    <w:rsid w:val="00E567E5"/>
    <w:rsid w:val="00E872EE"/>
    <w:rsid w:val="00EA1FB4"/>
    <w:rsid w:val="00EE131B"/>
    <w:rsid w:val="00F37F75"/>
    <w:rsid w:val="00F4222C"/>
    <w:rsid w:val="00F46919"/>
    <w:rsid w:val="00F609BB"/>
    <w:rsid w:val="00F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77B61"/>
  <w15:chartTrackingRefBased/>
  <w15:docId w15:val="{60091693-5C9F-4781-8D73-2B5CCD98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A8C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72E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72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72E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E7E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2">
    <w:name w:val="texto2"/>
    <w:basedOn w:val="Normal"/>
    <w:rsid w:val="00F46919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F46919"/>
    <w:rPr>
      <w:color w:val="0000FF"/>
      <w:u w:val="single"/>
    </w:rPr>
  </w:style>
  <w:style w:type="paragraph" w:customStyle="1" w:styleId="artigo">
    <w:name w:val="artigo"/>
    <w:basedOn w:val="Normal"/>
    <w:rsid w:val="007234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567E5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567E5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567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0">
    <w:name w:val="texto10"/>
    <w:basedOn w:val="Normal"/>
    <w:rsid w:val="00E567E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E567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8/Lei/L11698.htm" TargetMode="External"/><Relationship Id="rId13" Type="http://schemas.openxmlformats.org/officeDocument/2006/relationships/hyperlink" Target="http://www.planalto.gov.br/ccivil_03/_Ato2007-2010/2008/Lei/L11698.htm" TargetMode="External"/><Relationship Id="rId18" Type="http://schemas.openxmlformats.org/officeDocument/2006/relationships/hyperlink" Target="http://www.planalto.gov.br/ccivil_03/_Ato2011-2014/2014/Lei/L13058.htm" TargetMode="External"/><Relationship Id="rId26" Type="http://schemas.openxmlformats.org/officeDocument/2006/relationships/hyperlink" Target="http://www.planalto.gov.br/ccivil_03/_Ato2007-2010/2008/Lei/L11698.htm" TargetMode="External"/><Relationship Id="rId39" Type="http://schemas.openxmlformats.org/officeDocument/2006/relationships/hyperlink" Target="http://www.planalto.gov.br/ccivil_03/LEIS/2002/L10406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_Ato2007-2010/2008/Msg/VEP-368-08.htm" TargetMode="External"/><Relationship Id="rId34" Type="http://schemas.openxmlformats.org/officeDocument/2006/relationships/hyperlink" Target="http://www.planalto.gov.br/ccivil_03/_Ato2011-2014/2014/Lei/L13058.htm" TargetMode="External"/><Relationship Id="rId42" Type="http://schemas.openxmlformats.org/officeDocument/2006/relationships/hyperlink" Target="http://www.planalto.gov.br/ccivil_03/_Ato2007-2010/2010/Msg/VEP-513-1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1-2014/2014/Lei/L13058.htm" TargetMode="External"/><Relationship Id="rId17" Type="http://schemas.openxmlformats.org/officeDocument/2006/relationships/hyperlink" Target="http://www.planalto.gov.br/ccivil_03/_Ato2007-2010/2008/Lei/L11698.htm" TargetMode="External"/><Relationship Id="rId25" Type="http://schemas.openxmlformats.org/officeDocument/2006/relationships/hyperlink" Target="http://www.planalto.gov.br/ccivil_03/_Ato2007-2010/2008/Lei/L11698.htm" TargetMode="External"/><Relationship Id="rId33" Type="http://schemas.openxmlformats.org/officeDocument/2006/relationships/hyperlink" Target="http://www.planalto.gov.br/ccivil_03/_Ato2011-2014/2014/Lei/L13058.htm" TargetMode="External"/><Relationship Id="rId38" Type="http://schemas.openxmlformats.org/officeDocument/2006/relationships/hyperlink" Target="http://www.planalto.gov.br/ccivil_03/LEIS/2002/L1040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_Ato2011-2014/2014/Lei/L13058.htm" TargetMode="External"/><Relationship Id="rId20" Type="http://schemas.openxmlformats.org/officeDocument/2006/relationships/hyperlink" Target="http://www.planalto.gov.br/ccivil_03/_Ato2011-2014/2014/Lei/L13058.htm" TargetMode="External"/><Relationship Id="rId29" Type="http://schemas.openxmlformats.org/officeDocument/2006/relationships/hyperlink" Target="http://www.planalto.gov.br/ccivil_03/_Ato2011-2014/2014/Lei/L13058.htm" TargetMode="External"/><Relationship Id="rId41" Type="http://schemas.openxmlformats.org/officeDocument/2006/relationships/hyperlink" Target="http://www.planalto.gov.br/ccivil_03/_Ato2007-2010/2010/Msg/VEP-513-1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7-2010/2008/Lei/L11698.htm" TargetMode="External"/><Relationship Id="rId24" Type="http://schemas.openxmlformats.org/officeDocument/2006/relationships/hyperlink" Target="http://www.planalto.gov.br/ccivil_03/_Ato2007-2010/2008/Lei/L11698.htm" TargetMode="External"/><Relationship Id="rId32" Type="http://schemas.openxmlformats.org/officeDocument/2006/relationships/hyperlink" Target="http://www.planalto.gov.br/ccivil_03/_Ato2007-2010/2008/Lei/L11698.htm" TargetMode="External"/><Relationship Id="rId37" Type="http://schemas.openxmlformats.org/officeDocument/2006/relationships/hyperlink" Target="http://www.planalto.gov.br/ccivil_03/_Ato2011-2014/2014/Lei/L13058.htm" TargetMode="External"/><Relationship Id="rId40" Type="http://schemas.openxmlformats.org/officeDocument/2006/relationships/hyperlink" Target="http://www.planalto.gov.br/ccivil_03/_Ato2011-2014/2011/Lei/L1239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07-2010/2008/Lei/L11698.htm" TargetMode="External"/><Relationship Id="rId23" Type="http://schemas.openxmlformats.org/officeDocument/2006/relationships/hyperlink" Target="http://www.planalto.gov.br/ccivil_03/_Ato2011-2014/2014/Lei/L13058.htm" TargetMode="External"/><Relationship Id="rId28" Type="http://schemas.openxmlformats.org/officeDocument/2006/relationships/hyperlink" Target="http://www.planalto.gov.br/ccivil_03/_Ato2007-2010/2008/Lei/L11698.htm" TargetMode="External"/><Relationship Id="rId36" Type="http://schemas.openxmlformats.org/officeDocument/2006/relationships/hyperlink" Target="http://www.planalto.gov.br/ccivil_03/_Ato2011-2014/2014/Lei/L13058.htm" TargetMode="External"/><Relationship Id="rId10" Type="http://schemas.openxmlformats.org/officeDocument/2006/relationships/hyperlink" Target="http://www.planalto.gov.br/ccivil_03/_Ato2007-2010/2008/Lei/L11698.htm" TargetMode="External"/><Relationship Id="rId19" Type="http://schemas.openxmlformats.org/officeDocument/2006/relationships/hyperlink" Target="http://www.planalto.gov.br/ccivil_03/_Ato2007-2010/2008/Lei/L11698.htm" TargetMode="External"/><Relationship Id="rId31" Type="http://schemas.openxmlformats.org/officeDocument/2006/relationships/hyperlink" Target="http://www.planalto.gov.br/ccivil_03/_Ato2011-2014/2014/Lei/L13058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2002/L10406.htm" TargetMode="External"/><Relationship Id="rId14" Type="http://schemas.openxmlformats.org/officeDocument/2006/relationships/hyperlink" Target="http://www.planalto.gov.br/ccivil_03/_Ato2011-2014/2014/Lei/L13058.htm" TargetMode="External"/><Relationship Id="rId22" Type="http://schemas.openxmlformats.org/officeDocument/2006/relationships/hyperlink" Target="http://www.planalto.gov.br/ccivil_03/_Ato2007-2010/2008/Lei/L11698.htm" TargetMode="External"/><Relationship Id="rId27" Type="http://schemas.openxmlformats.org/officeDocument/2006/relationships/hyperlink" Target="http://www.planalto.gov.br/ccivil_03/_Ato2007-2010/2008/Lei/L11698.htm" TargetMode="External"/><Relationship Id="rId30" Type="http://schemas.openxmlformats.org/officeDocument/2006/relationships/hyperlink" Target="http://www.planalto.gov.br/ccivil_03/_Ato2007-2010/2008/Lei/L11698.htm" TargetMode="External"/><Relationship Id="rId35" Type="http://schemas.openxmlformats.org/officeDocument/2006/relationships/hyperlink" Target="http://www.planalto.gov.br/ccivil_03/_Ato2011-2014/2014/Lei/L13058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B710-C485-4BD5-974E-2BE77C53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4265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JFSimao</dc:creator>
  <cp:keywords/>
  <dc:description/>
  <cp:lastModifiedBy>JFSimao</cp:lastModifiedBy>
  <cp:revision>41</cp:revision>
  <dcterms:created xsi:type="dcterms:W3CDTF">2016-03-15T18:31:00Z</dcterms:created>
  <dcterms:modified xsi:type="dcterms:W3CDTF">2016-03-15T20:09:00Z</dcterms:modified>
</cp:coreProperties>
</file>